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FA85D" w14:textId="77777777" w:rsidR="0079363F" w:rsidRPr="004277F9" w:rsidRDefault="0079363F" w:rsidP="007936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</w:rPr>
      </w:pPr>
      <w:r w:rsidRPr="004277F9">
        <w:rPr>
          <w:rFonts w:ascii="Segoe UI" w:hAnsi="Segoe UI" w:cs="Segoe UI"/>
          <w:b/>
          <w:noProof/>
          <w:sz w:val="28"/>
        </w:rPr>
        <w:drawing>
          <wp:inline distT="0" distB="0" distL="0" distR="0" wp14:anchorId="322BA8B2" wp14:editId="4FF3722E">
            <wp:extent cx="2162810" cy="476885"/>
            <wp:effectExtent l="0" t="0" r="8890" b="0"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ACD5B" w14:textId="77777777" w:rsidR="0079363F" w:rsidRPr="004277F9" w:rsidRDefault="0079363F" w:rsidP="0079363F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</w:p>
    <w:p w14:paraId="0974E02C" w14:textId="77777777" w:rsidR="0079363F" w:rsidRPr="0076375A" w:rsidRDefault="0079363F" w:rsidP="0079363F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The </w:t>
      </w:r>
      <w:r w:rsidRPr="007F693D">
        <w:rPr>
          <w:rFonts w:ascii="Segoe UI" w:hAnsi="Segoe UI" w:cs="Segoe UI"/>
          <w:i/>
          <w:color w:val="000000"/>
          <w:sz w:val="22"/>
          <w:szCs w:val="22"/>
        </w:rPr>
        <w:t>Governor Walks for SmartHealth</w:t>
      </w:r>
      <w:r>
        <w:rPr>
          <w:rFonts w:ascii="Segoe UI" w:hAnsi="Segoe UI" w:cs="Segoe UI"/>
          <w:color w:val="000000"/>
          <w:sz w:val="22"/>
          <w:szCs w:val="22"/>
        </w:rPr>
        <w:t xml:space="preserve"> is a fun event to celebrate our well-being. You can join the fun wherever you are! </w:t>
      </w:r>
    </w:p>
    <w:p w14:paraId="63C8AFBB" w14:textId="77777777" w:rsidR="0079363F" w:rsidRPr="0076375A" w:rsidRDefault="0079363F" w:rsidP="0079363F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</w:p>
    <w:p w14:paraId="250A782B" w14:textId="77777777" w:rsidR="0079363F" w:rsidRDefault="0079363F" w:rsidP="0079363F">
      <w:pPr>
        <w:jc w:val="center"/>
        <w:rPr>
          <w:b/>
        </w:rPr>
      </w:pPr>
      <w:r>
        <w:rPr>
          <w:b/>
        </w:rPr>
        <w:t>Governor Walks for SmartHealth</w:t>
      </w:r>
      <w:r>
        <w:rPr>
          <w:b/>
        </w:rPr>
        <w:br/>
        <w:t xml:space="preserve">July 18, 2019, noon to 1 p.m. </w:t>
      </w:r>
      <w:r>
        <w:rPr>
          <w:b/>
        </w:rPr>
        <w:br/>
        <w:t>Capitol Campus, Legislative Building, North Steps</w:t>
      </w:r>
      <w:r>
        <w:rPr>
          <w:b/>
        </w:rPr>
        <w:br/>
        <w:t>Olympia, WA</w:t>
      </w:r>
    </w:p>
    <w:p w14:paraId="1DB0DE4B" w14:textId="77777777" w:rsidR="0079363F" w:rsidRDefault="0079363F" w:rsidP="0079363F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Come out to walk around our beautiful Capitol Campus, enjoy some fun activities, and connect with hundreds of fellow SmartHealth users as we continue on our journey toward living well.</w:t>
      </w:r>
    </w:p>
    <w:p w14:paraId="254CA077" w14:textId="77777777" w:rsidR="0079363F" w:rsidRDefault="0079363F" w:rsidP="0079363F">
      <w:pPr>
        <w:pStyle w:val="NoSpacing"/>
        <w:rPr>
          <w:rFonts w:ascii="Segoe UI" w:hAnsi="Segoe UI" w:cs="Segoe UI"/>
        </w:rPr>
      </w:pPr>
    </w:p>
    <w:p w14:paraId="07B4B812" w14:textId="3AE68ED9" w:rsidR="0079363F" w:rsidRDefault="00960E15" w:rsidP="0079363F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Attend the</w:t>
      </w:r>
      <w:r w:rsidR="0079363F">
        <w:rPr>
          <w:rFonts w:ascii="Segoe UI" w:hAnsi="Segoe UI" w:cs="Segoe UI"/>
        </w:rPr>
        <w:t xml:space="preserve"> walk at the Capitol Campus </w:t>
      </w:r>
      <w:r>
        <w:rPr>
          <w:rFonts w:ascii="Segoe UI" w:hAnsi="Segoe UI" w:cs="Segoe UI"/>
        </w:rPr>
        <w:t>and</w:t>
      </w:r>
      <w:bookmarkStart w:id="0" w:name="_GoBack"/>
      <w:bookmarkEnd w:id="0"/>
      <w:r w:rsidR="0079363F">
        <w:rPr>
          <w:rFonts w:ascii="Segoe UI" w:hAnsi="Segoe UI" w:cs="Segoe UI"/>
        </w:rPr>
        <w:t xml:space="preserve"> receive a stainless steel straw set (while supplies last).</w:t>
      </w:r>
    </w:p>
    <w:p w14:paraId="3B063EEA" w14:textId="77777777" w:rsidR="0079363F" w:rsidRDefault="0079363F" w:rsidP="0079363F">
      <w:pPr>
        <w:pStyle w:val="NoSpacing"/>
        <w:rPr>
          <w:rFonts w:ascii="Segoe UI" w:hAnsi="Segoe UI" w:cs="Segoe UI"/>
        </w:rPr>
      </w:pPr>
    </w:p>
    <w:p w14:paraId="79A86F92" w14:textId="77777777" w:rsidR="0079363F" w:rsidRDefault="0079363F" w:rsidP="0079363F">
      <w:pPr>
        <w:pStyle w:val="NoSpacing"/>
        <w:rPr>
          <w:rFonts w:ascii="Segoe UI" w:hAnsi="Segoe UI" w:cs="Segoe UI"/>
        </w:rPr>
      </w:pPr>
      <w:r w:rsidRPr="003B63CB">
        <w:rPr>
          <w:rFonts w:ascii="Segoe UI" w:hAnsi="Segoe UI" w:cs="Segoe UI"/>
          <w:b/>
          <w:i/>
        </w:rPr>
        <w:t>Can’t make the event in person?</w:t>
      </w:r>
      <w:r w:rsidRPr="002778D0">
        <w:rPr>
          <w:rFonts w:ascii="Segoe UI" w:hAnsi="Segoe UI" w:cs="Segoe UI"/>
        </w:rPr>
        <w:t xml:space="preserve"> No problem – you can still join the fun by going for a walk with your colleagues from wherever you are.</w:t>
      </w:r>
    </w:p>
    <w:p w14:paraId="4DCD28B4" w14:textId="77777777" w:rsidR="0079363F" w:rsidRDefault="0079363F" w:rsidP="0079363F">
      <w:pPr>
        <w:pStyle w:val="NoSpacing"/>
        <w:rPr>
          <w:rFonts w:ascii="Segoe UI" w:hAnsi="Segoe UI" w:cs="Segoe UI"/>
        </w:rPr>
      </w:pPr>
    </w:p>
    <w:p w14:paraId="529F5430" w14:textId="77777777" w:rsidR="0079363F" w:rsidRPr="002778D0" w:rsidRDefault="0079363F" w:rsidP="0079363F">
      <w:pPr>
        <w:rPr>
          <w:rFonts w:ascii="Segoe UI" w:hAnsi="Segoe UI" w:cs="Segoe UI"/>
        </w:rPr>
      </w:pPr>
      <w:r w:rsidRPr="007F693D">
        <w:rPr>
          <w:rFonts w:ascii="Segoe UI" w:hAnsi="Segoe UI" w:cs="Segoe UI"/>
        </w:rPr>
        <w:t xml:space="preserve">After the walk, make sure you sign in to </w:t>
      </w:r>
      <w:hyperlink r:id="rId9" w:history="1">
        <w:r w:rsidRPr="007F693D">
          <w:rPr>
            <w:rStyle w:val="Hyperlink"/>
          </w:rPr>
          <w:t>SmartHealth</w:t>
        </w:r>
      </w:hyperlink>
      <w:r>
        <w:rPr>
          <w:rFonts w:ascii="Segoe UI" w:hAnsi="Segoe UI" w:cs="Segoe UI"/>
        </w:rPr>
        <w:t xml:space="preserve">, join the </w:t>
      </w:r>
      <w:r w:rsidRPr="003B63CB">
        <w:rPr>
          <w:rFonts w:ascii="Segoe UI" w:hAnsi="Segoe UI" w:cs="Segoe UI"/>
          <w:i/>
        </w:rPr>
        <w:t>Governor Walks for SmartHealth</w:t>
      </w:r>
      <w:r>
        <w:rPr>
          <w:rFonts w:ascii="Segoe UI" w:hAnsi="Segoe UI" w:cs="Segoe UI"/>
        </w:rPr>
        <w:t xml:space="preserve"> activity, and </w:t>
      </w:r>
      <w:r w:rsidRPr="007F693D">
        <w:rPr>
          <w:rFonts w:ascii="Segoe UI" w:hAnsi="Segoe UI" w:cs="Segoe UI"/>
        </w:rPr>
        <w:t>track y</w:t>
      </w:r>
      <w:r>
        <w:rPr>
          <w:rFonts w:ascii="Segoe UI" w:hAnsi="Segoe UI" w:cs="Segoe UI"/>
        </w:rPr>
        <w:t>our progress to earn 200 points. Earn 25 extra points by posting photos and comments on SmartHealth Community by using #</w:t>
      </w:r>
      <w:proofErr w:type="spellStart"/>
      <w:r>
        <w:rPr>
          <w:rFonts w:ascii="Segoe UI" w:hAnsi="Segoe UI" w:cs="Segoe UI"/>
        </w:rPr>
        <w:t>governorwalks</w:t>
      </w:r>
      <w:proofErr w:type="spellEnd"/>
      <w:r>
        <w:rPr>
          <w:rFonts w:ascii="Segoe UI" w:hAnsi="Segoe UI" w:cs="Segoe UI"/>
        </w:rPr>
        <w:t>.</w:t>
      </w:r>
    </w:p>
    <w:p w14:paraId="456D8443" w14:textId="77777777" w:rsidR="0079363F" w:rsidRDefault="0079363F" w:rsidP="0079363F">
      <w:pPr>
        <w:pStyle w:val="NoSpacing"/>
        <w:rPr>
          <w:rFonts w:ascii="Segoe UI" w:hAnsi="Segoe UI" w:cs="Segoe UI"/>
          <w:lang w:val="en"/>
        </w:rPr>
      </w:pPr>
      <w:r w:rsidRPr="007F693D">
        <w:rPr>
          <w:rFonts w:ascii="Segoe UI" w:hAnsi="Segoe UI" w:cs="Segoe UI"/>
          <w:b/>
          <w:i/>
          <w:lang w:val="en"/>
        </w:rPr>
        <w:t>New to SmartHealth?</w:t>
      </w:r>
      <w:r w:rsidRPr="007F693D">
        <w:rPr>
          <w:rFonts w:ascii="Segoe UI" w:hAnsi="Segoe UI" w:cs="Segoe UI"/>
          <w:lang w:val="en"/>
        </w:rPr>
        <w:t xml:space="preserve"> Learn more about the secure, easy-to-us</w:t>
      </w:r>
      <w:r>
        <w:rPr>
          <w:rFonts w:ascii="Segoe UI" w:hAnsi="Segoe UI" w:cs="Segoe UI"/>
          <w:lang w:val="en"/>
        </w:rPr>
        <w:t>e, mobile-friendly website</w:t>
      </w:r>
      <w:r w:rsidRPr="007F693D">
        <w:rPr>
          <w:rFonts w:ascii="Segoe UI" w:hAnsi="Segoe UI" w:cs="Segoe UI"/>
          <w:lang w:val="en"/>
        </w:rPr>
        <w:t xml:space="preserve"> by watching the </w:t>
      </w:r>
      <w:hyperlink r:id="rId10" w:history="1">
        <w:r w:rsidRPr="007F693D">
          <w:rPr>
            <w:rStyle w:val="Hyperlink"/>
            <w:lang w:val="en"/>
          </w:rPr>
          <w:t>SmartHealth Stories video</w:t>
        </w:r>
      </w:hyperlink>
      <w:r w:rsidRPr="007F693D">
        <w:rPr>
          <w:rFonts w:ascii="Segoe UI" w:hAnsi="Segoe UI" w:cs="Segoe UI"/>
          <w:lang w:val="en"/>
        </w:rPr>
        <w:t>.</w:t>
      </w:r>
    </w:p>
    <w:p w14:paraId="1577DB7B" w14:textId="77777777" w:rsidR="0079363F" w:rsidRDefault="0079363F" w:rsidP="0079363F">
      <w:pPr>
        <w:pStyle w:val="NoSpacing"/>
        <w:rPr>
          <w:rFonts w:ascii="Segoe UI" w:hAnsi="Segoe UI" w:cs="Segoe UI"/>
          <w:lang w:val="en"/>
        </w:rPr>
      </w:pPr>
    </w:p>
    <w:p w14:paraId="17ACB216" w14:textId="31E3E6F7" w:rsidR="00D91E20" w:rsidRDefault="00D91E20" w:rsidP="004C6478">
      <w:pPr>
        <w:pStyle w:val="NoSpacing"/>
        <w:rPr>
          <w:b/>
        </w:rPr>
      </w:pPr>
    </w:p>
    <w:sectPr w:rsidR="00D91E2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4B242" w14:textId="77777777" w:rsidR="008818B6" w:rsidRDefault="008818B6" w:rsidP="008818B6">
      <w:pPr>
        <w:spacing w:after="0" w:line="240" w:lineRule="auto"/>
      </w:pPr>
      <w:r>
        <w:separator/>
      </w:r>
    </w:p>
  </w:endnote>
  <w:endnote w:type="continuationSeparator" w:id="0">
    <w:p w14:paraId="5EE7CDD2" w14:textId="77777777" w:rsidR="008818B6" w:rsidRDefault="008818B6" w:rsidP="0088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D7CB1" w14:textId="77777777" w:rsidR="008818B6" w:rsidRDefault="008818B6" w:rsidP="008818B6">
      <w:pPr>
        <w:spacing w:after="0" w:line="240" w:lineRule="auto"/>
      </w:pPr>
      <w:r>
        <w:separator/>
      </w:r>
    </w:p>
  </w:footnote>
  <w:footnote w:type="continuationSeparator" w:id="0">
    <w:p w14:paraId="4307FAAE" w14:textId="77777777" w:rsidR="008818B6" w:rsidRDefault="008818B6" w:rsidP="00881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A6BE7" w14:textId="67EED137" w:rsidR="008818B6" w:rsidRDefault="00881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7FCF"/>
    <w:multiLevelType w:val="hybridMultilevel"/>
    <w:tmpl w:val="01B2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E41CD"/>
    <w:multiLevelType w:val="hybridMultilevel"/>
    <w:tmpl w:val="10F8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D6DE4"/>
    <w:multiLevelType w:val="hybridMultilevel"/>
    <w:tmpl w:val="3A682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648AC"/>
    <w:multiLevelType w:val="hybridMultilevel"/>
    <w:tmpl w:val="B2B8A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94C05"/>
    <w:multiLevelType w:val="hybridMultilevel"/>
    <w:tmpl w:val="2926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D0E0A"/>
    <w:multiLevelType w:val="hybridMultilevel"/>
    <w:tmpl w:val="A2AC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00881"/>
    <w:multiLevelType w:val="hybridMultilevel"/>
    <w:tmpl w:val="D9869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140D3"/>
    <w:multiLevelType w:val="hybridMultilevel"/>
    <w:tmpl w:val="427C1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75D62"/>
    <w:multiLevelType w:val="hybridMultilevel"/>
    <w:tmpl w:val="77FA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A05D7"/>
    <w:multiLevelType w:val="hybridMultilevel"/>
    <w:tmpl w:val="50EE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C6CA0"/>
    <w:multiLevelType w:val="hybridMultilevel"/>
    <w:tmpl w:val="2DA2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63ADD"/>
    <w:multiLevelType w:val="hybridMultilevel"/>
    <w:tmpl w:val="8F7AB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F6508"/>
    <w:multiLevelType w:val="hybridMultilevel"/>
    <w:tmpl w:val="6FF47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861D5"/>
    <w:multiLevelType w:val="hybridMultilevel"/>
    <w:tmpl w:val="E8A21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7216DA"/>
    <w:multiLevelType w:val="hybridMultilevel"/>
    <w:tmpl w:val="D84C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C4D0D"/>
    <w:multiLevelType w:val="hybridMultilevel"/>
    <w:tmpl w:val="4106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0"/>
  </w:num>
  <w:num w:numId="7">
    <w:abstractNumId w:val="14"/>
  </w:num>
  <w:num w:numId="8">
    <w:abstractNumId w:val="2"/>
  </w:num>
  <w:num w:numId="9">
    <w:abstractNumId w:val="12"/>
  </w:num>
  <w:num w:numId="10">
    <w:abstractNumId w:val="15"/>
  </w:num>
  <w:num w:numId="11">
    <w:abstractNumId w:val="10"/>
  </w:num>
  <w:num w:numId="12">
    <w:abstractNumId w:val="7"/>
  </w:num>
  <w:num w:numId="13">
    <w:abstractNumId w:val="5"/>
  </w:num>
  <w:num w:numId="14">
    <w:abstractNumId w:val="9"/>
  </w:num>
  <w:num w:numId="15">
    <w:abstractNumId w:val="5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EF"/>
    <w:rsid w:val="00006B6C"/>
    <w:rsid w:val="000243FF"/>
    <w:rsid w:val="000436A5"/>
    <w:rsid w:val="00066CBD"/>
    <w:rsid w:val="0008423B"/>
    <w:rsid w:val="00097130"/>
    <w:rsid w:val="000A63EE"/>
    <w:rsid w:val="000B55AA"/>
    <w:rsid w:val="0010161B"/>
    <w:rsid w:val="00130E02"/>
    <w:rsid w:val="00143D3A"/>
    <w:rsid w:val="00176DA3"/>
    <w:rsid w:val="001776D3"/>
    <w:rsid w:val="001977F7"/>
    <w:rsid w:val="001A3F9D"/>
    <w:rsid w:val="001B70CD"/>
    <w:rsid w:val="001D7636"/>
    <w:rsid w:val="001F6AF2"/>
    <w:rsid w:val="00215D80"/>
    <w:rsid w:val="002459D8"/>
    <w:rsid w:val="002473E8"/>
    <w:rsid w:val="00251712"/>
    <w:rsid w:val="00253193"/>
    <w:rsid w:val="002916A5"/>
    <w:rsid w:val="002C1F7A"/>
    <w:rsid w:val="002D721B"/>
    <w:rsid w:val="002F4AE5"/>
    <w:rsid w:val="00305F40"/>
    <w:rsid w:val="00310B83"/>
    <w:rsid w:val="003228AD"/>
    <w:rsid w:val="0036068F"/>
    <w:rsid w:val="00370BF9"/>
    <w:rsid w:val="0037709C"/>
    <w:rsid w:val="00391488"/>
    <w:rsid w:val="003A33D0"/>
    <w:rsid w:val="003B638F"/>
    <w:rsid w:val="003C526F"/>
    <w:rsid w:val="003E1DD3"/>
    <w:rsid w:val="003E4C03"/>
    <w:rsid w:val="003F3EC4"/>
    <w:rsid w:val="004041A9"/>
    <w:rsid w:val="00433B4A"/>
    <w:rsid w:val="00436FE4"/>
    <w:rsid w:val="0044190F"/>
    <w:rsid w:val="004912CD"/>
    <w:rsid w:val="004A0F1B"/>
    <w:rsid w:val="004C5B8D"/>
    <w:rsid w:val="004C6478"/>
    <w:rsid w:val="004F63FF"/>
    <w:rsid w:val="00552615"/>
    <w:rsid w:val="00553300"/>
    <w:rsid w:val="00593566"/>
    <w:rsid w:val="005B3B8F"/>
    <w:rsid w:val="005E12F9"/>
    <w:rsid w:val="005E1C68"/>
    <w:rsid w:val="0060626F"/>
    <w:rsid w:val="0060750F"/>
    <w:rsid w:val="006924FD"/>
    <w:rsid w:val="006977B1"/>
    <w:rsid w:val="006D325B"/>
    <w:rsid w:val="006E43D4"/>
    <w:rsid w:val="0075161D"/>
    <w:rsid w:val="0079363F"/>
    <w:rsid w:val="007C4B69"/>
    <w:rsid w:val="007C616B"/>
    <w:rsid w:val="00802CE5"/>
    <w:rsid w:val="00804EEC"/>
    <w:rsid w:val="008151D4"/>
    <w:rsid w:val="00820088"/>
    <w:rsid w:val="00844454"/>
    <w:rsid w:val="00851AD2"/>
    <w:rsid w:val="008818B6"/>
    <w:rsid w:val="008B51A0"/>
    <w:rsid w:val="008B61D7"/>
    <w:rsid w:val="00911FFD"/>
    <w:rsid w:val="00927675"/>
    <w:rsid w:val="00930F52"/>
    <w:rsid w:val="00950E98"/>
    <w:rsid w:val="00960E15"/>
    <w:rsid w:val="00972348"/>
    <w:rsid w:val="009A5D90"/>
    <w:rsid w:val="009B4D5F"/>
    <w:rsid w:val="00A03C78"/>
    <w:rsid w:val="00A15096"/>
    <w:rsid w:val="00A25D78"/>
    <w:rsid w:val="00A26BEA"/>
    <w:rsid w:val="00A358A8"/>
    <w:rsid w:val="00A533CA"/>
    <w:rsid w:val="00A7300B"/>
    <w:rsid w:val="00A75A60"/>
    <w:rsid w:val="00A93441"/>
    <w:rsid w:val="00A95627"/>
    <w:rsid w:val="00AC0543"/>
    <w:rsid w:val="00AE63C0"/>
    <w:rsid w:val="00B10FB5"/>
    <w:rsid w:val="00B22841"/>
    <w:rsid w:val="00B6114A"/>
    <w:rsid w:val="00B6406C"/>
    <w:rsid w:val="00B74A3F"/>
    <w:rsid w:val="00BD502D"/>
    <w:rsid w:val="00BD6FD6"/>
    <w:rsid w:val="00BF2BCF"/>
    <w:rsid w:val="00C130BA"/>
    <w:rsid w:val="00C30A4A"/>
    <w:rsid w:val="00C86495"/>
    <w:rsid w:val="00C9426E"/>
    <w:rsid w:val="00CB0B6B"/>
    <w:rsid w:val="00CC096A"/>
    <w:rsid w:val="00D118B8"/>
    <w:rsid w:val="00D26DD7"/>
    <w:rsid w:val="00D43D34"/>
    <w:rsid w:val="00D54ECC"/>
    <w:rsid w:val="00D57FFB"/>
    <w:rsid w:val="00D7140A"/>
    <w:rsid w:val="00D9153B"/>
    <w:rsid w:val="00D91E20"/>
    <w:rsid w:val="00E05ECA"/>
    <w:rsid w:val="00E22DBA"/>
    <w:rsid w:val="00E2584A"/>
    <w:rsid w:val="00E361F5"/>
    <w:rsid w:val="00E60CA7"/>
    <w:rsid w:val="00E6518B"/>
    <w:rsid w:val="00E774CF"/>
    <w:rsid w:val="00EC1890"/>
    <w:rsid w:val="00EE098A"/>
    <w:rsid w:val="00F16571"/>
    <w:rsid w:val="00F20081"/>
    <w:rsid w:val="00F40CF8"/>
    <w:rsid w:val="00F95258"/>
    <w:rsid w:val="00FD1DEF"/>
    <w:rsid w:val="00FE3994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50BE6E64"/>
  <w15:chartTrackingRefBased/>
  <w15:docId w15:val="{E78E13B0-5E8D-46FA-BD84-6F70F3EC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4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DE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7709C"/>
    <w:rPr>
      <w:b/>
      <w:bCs/>
    </w:rPr>
  </w:style>
  <w:style w:type="paragraph" w:customStyle="1" w:styleId="gdp">
    <w:name w:val="gd_p"/>
    <w:basedOn w:val="Normal"/>
    <w:rsid w:val="00377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488"/>
    <w:pPr>
      <w:spacing w:after="0" w:line="240" w:lineRule="auto"/>
      <w:ind w:left="720"/>
      <w:contextualSpacing/>
    </w:pPr>
    <w:rPr>
      <w:rFonts w:cs="Calibri"/>
    </w:rPr>
  </w:style>
  <w:style w:type="paragraph" w:styleId="NoSpacing">
    <w:name w:val="No Spacing"/>
    <w:uiPriority w:val="1"/>
    <w:qFormat/>
    <w:rsid w:val="003E1D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E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02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C6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1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1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6"/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8151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51D4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16A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6A5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6A5"/>
    <w:rPr>
      <w:rFonts w:ascii="Calibri" w:eastAsia="Calibri" w:hAnsi="Calibri" w:cs="Times New Roman"/>
      <w:b/>
      <w:b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1E2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Arial" w:eastAsiaTheme="minorHAnsi" w:hAnsi="Arial" w:cstheme="minorBid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1E20"/>
    <w:rPr>
      <w:rFonts w:ascii="Arial" w:hAnsi="Arial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8188">
              <w:marLeft w:val="0"/>
              <w:marRight w:val="0"/>
              <w:marTop w:val="150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marthealth.hca.wa.g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imeo.com/299087595/746a5664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arthealth.hca.wa.gov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Ronald (HCA)</dc:creator>
  <cp:keywords/>
  <dc:description/>
  <cp:lastModifiedBy>St George, Susan  (HCA)</cp:lastModifiedBy>
  <cp:revision>2</cp:revision>
  <dcterms:created xsi:type="dcterms:W3CDTF">2019-06-24T15:31:00Z</dcterms:created>
  <dcterms:modified xsi:type="dcterms:W3CDTF">2019-06-24T15:31:00Z</dcterms:modified>
</cp:coreProperties>
</file>