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78982" w14:textId="7C8CA3E2" w:rsidR="004B4C0C" w:rsidRPr="009E2FDD" w:rsidRDefault="00033313" w:rsidP="009E2FDD">
      <w:pPr>
        <w:pStyle w:val="Heading1"/>
      </w:pPr>
      <w:bookmarkStart w:id="0" w:name="_Hlk71269925"/>
      <w:r w:rsidRPr="009E2FDD">
        <w:t xml:space="preserve">You Need a Tech Break </w:t>
      </w:r>
      <w:r w:rsidR="001370B6" w:rsidRPr="001370B6">
        <w:t>—</w:t>
      </w:r>
      <w:r w:rsidRPr="009E2FDD">
        <w:t xml:space="preserve"> Unplug</w:t>
      </w:r>
      <w:r w:rsidR="00A47415">
        <w:t xml:space="preserve"> Article (PEBB)</w:t>
      </w:r>
    </w:p>
    <w:p w14:paraId="16EA1014" w14:textId="2C77836B" w:rsidR="0036189F" w:rsidRDefault="0036189F" w:rsidP="0036189F"/>
    <w:p w14:paraId="34927CA8" w14:textId="77777777" w:rsidR="00393321" w:rsidRPr="00A20103" w:rsidRDefault="00393321" w:rsidP="00393321">
      <w:pPr>
        <w:pStyle w:val="Heading2"/>
      </w:pPr>
      <w:r w:rsidRPr="00A20103">
        <w:t>How to use</w:t>
      </w:r>
    </w:p>
    <w:p w14:paraId="72C51591" w14:textId="0505BCDD" w:rsidR="00393321" w:rsidRPr="00A20103" w:rsidRDefault="00393321" w:rsidP="00393321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A20103">
        <w:rPr>
          <w:sz w:val="20"/>
          <w:szCs w:val="20"/>
        </w:rPr>
        <w:t xml:space="preserve">Share the article below in a newsletter or blog to promote the </w:t>
      </w:r>
      <w:r w:rsidR="001370B6">
        <w:rPr>
          <w:i/>
          <w:iCs/>
          <w:sz w:val="20"/>
          <w:szCs w:val="20"/>
        </w:rPr>
        <w:t xml:space="preserve">You Need a Tech Break </w:t>
      </w:r>
      <w:r w:rsidR="001370B6" w:rsidRPr="001370B6">
        <w:rPr>
          <w:i/>
          <w:iCs/>
          <w:sz w:val="20"/>
          <w:szCs w:val="20"/>
        </w:rPr>
        <w:t>—</w:t>
      </w:r>
      <w:r w:rsidR="001370B6">
        <w:rPr>
          <w:i/>
          <w:iCs/>
          <w:sz w:val="20"/>
          <w:szCs w:val="20"/>
        </w:rPr>
        <w:t xml:space="preserve"> Unplug!</w:t>
      </w:r>
      <w:r w:rsidRPr="00A20103">
        <w:rPr>
          <w:sz w:val="20"/>
          <w:szCs w:val="20"/>
        </w:rPr>
        <w:t xml:space="preserve"> </w:t>
      </w:r>
      <w:r w:rsidRPr="00A20103">
        <w:rPr>
          <w:iCs/>
          <w:sz w:val="20"/>
          <w:szCs w:val="20"/>
        </w:rPr>
        <w:t>activity</w:t>
      </w:r>
      <w:r w:rsidRPr="00A20103">
        <w:rPr>
          <w:sz w:val="20"/>
          <w:szCs w:val="20"/>
        </w:rPr>
        <w:t>, which runs from July 6 through October 1, 2021.</w:t>
      </w:r>
    </w:p>
    <w:p w14:paraId="0DD94208" w14:textId="77777777" w:rsidR="00393321" w:rsidRPr="00A20103" w:rsidRDefault="00393321" w:rsidP="00393321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A20103">
        <w:rPr>
          <w:sz w:val="20"/>
          <w:szCs w:val="20"/>
        </w:rPr>
        <w:t xml:space="preserve">The article is ready to use as is or you can edit to make it work for your organization. </w:t>
      </w:r>
    </w:p>
    <w:p w14:paraId="62C6E52D" w14:textId="77777777" w:rsidR="00393321" w:rsidRPr="00A20103" w:rsidRDefault="00393321" w:rsidP="00393321">
      <w:pPr>
        <w:pStyle w:val="ListParagraph"/>
        <w:numPr>
          <w:ilvl w:val="0"/>
          <w:numId w:val="17"/>
        </w:numPr>
        <w:rPr>
          <w:b/>
          <w:sz w:val="20"/>
          <w:szCs w:val="20"/>
        </w:rPr>
      </w:pPr>
      <w:r w:rsidRPr="00A20103">
        <w:rPr>
          <w:sz w:val="20"/>
          <w:szCs w:val="20"/>
        </w:rPr>
        <w:t>If needed, finish by adding your contact information, logo, and more.</w:t>
      </w:r>
    </w:p>
    <w:p w14:paraId="0352D900" w14:textId="77777777" w:rsidR="00393321" w:rsidRDefault="00393321" w:rsidP="00393321">
      <w:pPr>
        <w:ind w:left="0" w:firstLine="0"/>
      </w:pPr>
    </w:p>
    <w:p w14:paraId="1C5B8CD3" w14:textId="77777777" w:rsidR="00393321" w:rsidRPr="004517BB" w:rsidRDefault="00393321" w:rsidP="00393321">
      <w:pPr>
        <w:pStyle w:val="Normal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  <w:highlight w:val="green"/>
        </w:rPr>
        <w:t>ARTICLE</w:t>
      </w:r>
      <w:r w:rsidRPr="004517BB">
        <w:rPr>
          <w:rFonts w:ascii="Segoe UI" w:hAnsi="Segoe UI" w:cs="Segoe UI"/>
          <w:b/>
          <w:color w:val="000000"/>
          <w:sz w:val="22"/>
          <w:szCs w:val="22"/>
          <w:highlight w:val="green"/>
        </w:rPr>
        <w:t xml:space="preserve"> BELOW</w:t>
      </w:r>
    </w:p>
    <w:p w14:paraId="7F363A7D" w14:textId="77777777" w:rsidR="00393321" w:rsidRPr="004517BB" w:rsidRDefault="00393321" w:rsidP="00393321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14:paraId="5E6EDB53" w14:textId="0B8C77C9" w:rsidR="00393321" w:rsidRDefault="00393321" w:rsidP="0039332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  <w:r>
        <w:rPr>
          <w:b/>
        </w:rPr>
        <w:t>Title</w:t>
      </w:r>
      <w:r w:rsidRPr="004517BB">
        <w:rPr>
          <w:b/>
        </w:rPr>
        <w:t>:</w:t>
      </w:r>
      <w:r w:rsidRPr="004517BB">
        <w:t xml:space="preserve"> </w:t>
      </w:r>
      <w:r w:rsidRPr="00393321">
        <w:rPr>
          <w:sz w:val="20"/>
          <w:szCs w:val="20"/>
        </w:rPr>
        <w:t xml:space="preserve">Join the You Need a Tech Break </w:t>
      </w:r>
      <w:r w:rsidR="001370B6" w:rsidRPr="001370B6">
        <w:rPr>
          <w:sz w:val="20"/>
          <w:szCs w:val="20"/>
        </w:rPr>
        <w:t>—</w:t>
      </w:r>
      <w:r w:rsidRPr="00393321">
        <w:rPr>
          <w:sz w:val="20"/>
          <w:szCs w:val="20"/>
        </w:rPr>
        <w:t xml:space="preserve"> Unplug!</w:t>
      </w:r>
      <w:r>
        <w:rPr>
          <w:sz w:val="20"/>
          <w:szCs w:val="20"/>
        </w:rPr>
        <w:t xml:space="preserve"> Activity</w:t>
      </w:r>
    </w:p>
    <w:p w14:paraId="35438BDB" w14:textId="77777777" w:rsidR="00393321" w:rsidRPr="00393321" w:rsidRDefault="00393321" w:rsidP="00393321">
      <w:pPr>
        <w:autoSpaceDE w:val="0"/>
        <w:autoSpaceDN w:val="0"/>
        <w:adjustRightInd w:val="0"/>
        <w:spacing w:after="0" w:line="240" w:lineRule="auto"/>
        <w:rPr>
          <w:sz w:val="20"/>
          <w:szCs w:val="20"/>
        </w:rPr>
      </w:pPr>
    </w:p>
    <w:bookmarkEnd w:id="0"/>
    <w:p w14:paraId="1C47FA78" w14:textId="77777777" w:rsidR="00393321" w:rsidRDefault="00393321" w:rsidP="00393321">
      <w:pPr>
        <w:ind w:left="0" w:firstLine="0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2182CF5" wp14:editId="0481838E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2047875" cy="390525"/>
            <wp:effectExtent l="0" t="0" r="0" b="0"/>
            <wp:wrapNone/>
            <wp:docPr id="1" name="Picture 2" descr="smarthealth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rthealth_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1357E6" w14:textId="32C89526" w:rsidR="00393321" w:rsidRDefault="00393321" w:rsidP="00393321">
      <w:pPr>
        <w:ind w:left="0" w:firstLine="0"/>
        <w:rPr>
          <w:sz w:val="20"/>
          <w:szCs w:val="20"/>
        </w:rPr>
      </w:pPr>
    </w:p>
    <w:p w14:paraId="540E9963" w14:textId="77777777" w:rsidR="00393321" w:rsidRDefault="00393321" w:rsidP="00393321">
      <w:pPr>
        <w:ind w:left="0" w:firstLine="0"/>
        <w:rPr>
          <w:sz w:val="20"/>
          <w:szCs w:val="20"/>
        </w:rPr>
      </w:pPr>
    </w:p>
    <w:p w14:paraId="409D514F" w14:textId="10608678" w:rsidR="00393321" w:rsidRPr="007467A0" w:rsidRDefault="00393321" w:rsidP="00393321">
      <w:pPr>
        <w:ind w:left="0" w:firstLine="0"/>
        <w:rPr>
          <w:sz w:val="20"/>
          <w:szCs w:val="20"/>
        </w:rPr>
      </w:pPr>
      <w:r w:rsidRPr="007467A0">
        <w:rPr>
          <w:sz w:val="20"/>
          <w:szCs w:val="20"/>
        </w:rPr>
        <w:t>With so many of us tied to technology our entire workday and then using it for recreation outside of work</w:t>
      </w:r>
      <w:r>
        <w:rPr>
          <w:sz w:val="20"/>
          <w:szCs w:val="20"/>
        </w:rPr>
        <w:t>,</w:t>
      </w:r>
      <w:r w:rsidRPr="007467A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our </w:t>
      </w:r>
      <w:r w:rsidRPr="007467A0">
        <w:rPr>
          <w:sz w:val="20"/>
          <w:szCs w:val="20"/>
        </w:rPr>
        <w:t>physical and mental health suffer.</w:t>
      </w:r>
      <w:r>
        <w:rPr>
          <w:sz w:val="20"/>
          <w:szCs w:val="20"/>
        </w:rPr>
        <w:t xml:space="preserve"> </w:t>
      </w:r>
      <w:r w:rsidRPr="007467A0">
        <w:rPr>
          <w:sz w:val="20"/>
          <w:szCs w:val="20"/>
        </w:rPr>
        <w:t xml:space="preserve">More than 8 in 10 Americans say they are constantly or often connected to their gadgets - checking email, texts, </w:t>
      </w:r>
      <w:r>
        <w:rPr>
          <w:sz w:val="20"/>
          <w:szCs w:val="20"/>
        </w:rPr>
        <w:t xml:space="preserve">and </w:t>
      </w:r>
      <w:r w:rsidRPr="007467A0">
        <w:rPr>
          <w:sz w:val="20"/>
          <w:szCs w:val="20"/>
        </w:rPr>
        <w:t>social media.</w:t>
      </w:r>
    </w:p>
    <w:p w14:paraId="6A380393" w14:textId="77777777" w:rsidR="00393321" w:rsidRPr="007467A0" w:rsidRDefault="00393321" w:rsidP="00393321">
      <w:pPr>
        <w:pStyle w:val="NormalWeb"/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7467A0">
        <w:rPr>
          <w:rFonts w:ascii="Segoe UI" w:hAnsi="Segoe UI" w:cs="Segoe UI"/>
          <w:sz w:val="20"/>
          <w:szCs w:val="20"/>
        </w:rPr>
        <w:t> </w:t>
      </w:r>
    </w:p>
    <w:p w14:paraId="01EE00F0" w14:textId="77777777" w:rsidR="00393321" w:rsidRPr="007467A0" w:rsidRDefault="00393321" w:rsidP="00393321">
      <w:pPr>
        <w:pStyle w:val="Heading2"/>
      </w:pPr>
      <w:r>
        <w:t>Impacts of screen-time</w:t>
      </w:r>
    </w:p>
    <w:p w14:paraId="22A6A532" w14:textId="77777777" w:rsidR="00393321" w:rsidRPr="00572F8F" w:rsidRDefault="00393321" w:rsidP="00393321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7467A0">
        <w:rPr>
          <w:rFonts w:ascii="Segoe UI" w:hAnsi="Segoe UI" w:cs="Segoe UI"/>
          <w:sz w:val="20"/>
          <w:szCs w:val="20"/>
        </w:rPr>
        <w:t xml:space="preserve">Excessive screen-time mimics addiction by impairing brain structure and function. 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572F8F">
        <w:rPr>
          <w:rFonts w:ascii="Segoe UI" w:hAnsi="Segoe UI" w:cs="Segoe UI"/>
          <w:sz w:val="20"/>
          <w:szCs w:val="20"/>
        </w:rPr>
        <w:t xml:space="preserve">One study says young people will spend the equivalent of </w:t>
      </w:r>
      <w:r>
        <w:rPr>
          <w:rFonts w:ascii="Segoe UI" w:hAnsi="Segoe UI" w:cs="Segoe UI"/>
          <w:sz w:val="20"/>
          <w:szCs w:val="20"/>
        </w:rPr>
        <w:t>five</w:t>
      </w:r>
      <w:r w:rsidRPr="00572F8F">
        <w:rPr>
          <w:rFonts w:ascii="Segoe UI" w:hAnsi="Segoe UI" w:cs="Segoe UI"/>
          <w:sz w:val="20"/>
          <w:szCs w:val="20"/>
        </w:rPr>
        <w:t xml:space="preserve"> years of their life on social media.</w:t>
      </w:r>
    </w:p>
    <w:p w14:paraId="6E1C36DF" w14:textId="77777777" w:rsidR="00393321" w:rsidRPr="007467A0" w:rsidRDefault="00393321" w:rsidP="00393321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7467A0">
        <w:rPr>
          <w:rFonts w:ascii="Segoe UI" w:hAnsi="Segoe UI" w:cs="Segoe UI"/>
          <w:sz w:val="20"/>
          <w:szCs w:val="20"/>
        </w:rPr>
        <w:t xml:space="preserve">Adults look at a screen close to 11 hours a day and check their phone every 10 minutes. </w:t>
      </w:r>
      <w:r w:rsidRPr="00572F8F">
        <w:rPr>
          <w:rFonts w:ascii="Segoe UI" w:hAnsi="Segoe UI" w:cs="Segoe UI"/>
          <w:sz w:val="20"/>
          <w:szCs w:val="20"/>
        </w:rPr>
        <w:t xml:space="preserve">(That </w:t>
      </w:r>
      <w:proofErr w:type="gramStart"/>
      <w:r w:rsidRPr="00572F8F">
        <w:rPr>
          <w:rFonts w:ascii="Segoe UI" w:hAnsi="Segoe UI" w:cs="Segoe UI"/>
          <w:sz w:val="20"/>
          <w:szCs w:val="20"/>
        </w:rPr>
        <w:t>doesn't</w:t>
      </w:r>
      <w:proofErr w:type="gramEnd"/>
      <w:r w:rsidRPr="00572F8F">
        <w:rPr>
          <w:rFonts w:ascii="Segoe UI" w:hAnsi="Segoe UI" w:cs="Segoe UI"/>
          <w:sz w:val="20"/>
          <w:szCs w:val="20"/>
        </w:rPr>
        <w:t xml:space="preserve"> even count texting, selfies, or talking!)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3521B9">
        <w:rPr>
          <w:rFonts w:ascii="Segoe UI" w:hAnsi="Segoe UI" w:cs="Segoe UI"/>
          <w:sz w:val="20"/>
          <w:szCs w:val="20"/>
        </w:rPr>
        <w:t>These constant checkers have higher rates of stress, anxiety, and depression</w:t>
      </w:r>
      <w:r>
        <w:rPr>
          <w:rFonts w:ascii="Segoe UI" w:hAnsi="Segoe UI" w:cs="Segoe UI"/>
          <w:sz w:val="20"/>
          <w:szCs w:val="20"/>
        </w:rPr>
        <w:t xml:space="preserve">. </w:t>
      </w:r>
    </w:p>
    <w:p w14:paraId="4B71F356" w14:textId="77777777" w:rsidR="00393321" w:rsidRPr="007467A0" w:rsidRDefault="00393321" w:rsidP="00393321">
      <w:pPr>
        <w:pStyle w:val="NormalWeb"/>
        <w:numPr>
          <w:ilvl w:val="0"/>
          <w:numId w:val="15"/>
        </w:numPr>
        <w:spacing w:before="0" w:beforeAutospacing="0" w:after="0" w:afterAutospacing="0"/>
        <w:rPr>
          <w:rFonts w:ascii="Segoe UI" w:hAnsi="Segoe UI" w:cs="Segoe UI"/>
          <w:sz w:val="20"/>
          <w:szCs w:val="20"/>
        </w:rPr>
      </w:pPr>
      <w:r w:rsidRPr="005614DF">
        <w:rPr>
          <w:rFonts w:ascii="Segoe UI" w:hAnsi="Segoe UI" w:cs="Segoe UI"/>
          <w:sz w:val="20"/>
          <w:szCs w:val="20"/>
        </w:rPr>
        <w:t xml:space="preserve">Just knowing your phone is nearby impairs your ability to think clearly. </w:t>
      </w:r>
    </w:p>
    <w:p w14:paraId="6D90FA7D" w14:textId="77777777" w:rsidR="00393321" w:rsidRDefault="00393321" w:rsidP="00393321">
      <w:pPr>
        <w:rPr>
          <w:b/>
          <w:bCs/>
          <w:sz w:val="20"/>
          <w:szCs w:val="20"/>
        </w:rPr>
      </w:pPr>
    </w:p>
    <w:p w14:paraId="6DE67BDA" w14:textId="77777777" w:rsidR="00393321" w:rsidRPr="007467A0" w:rsidRDefault="00393321" w:rsidP="00393321">
      <w:pPr>
        <w:pStyle w:val="Heading2"/>
      </w:pPr>
      <w:r>
        <w:t>Digital detox</w:t>
      </w:r>
    </w:p>
    <w:p w14:paraId="3E2A5082" w14:textId="77777777" w:rsidR="00393321" w:rsidRDefault="00393321" w:rsidP="00393321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Changing habits is hard. Studies have shown detaching yourself from your phone and unplugging from technology can: </w:t>
      </w:r>
    </w:p>
    <w:p w14:paraId="785F5DDF" w14:textId="77777777" w:rsidR="00393321" w:rsidRPr="007467A0" w:rsidRDefault="00393321" w:rsidP="00393321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R</w:t>
      </w:r>
      <w:r w:rsidRPr="007467A0">
        <w:rPr>
          <w:rFonts w:ascii="Calibri" w:hAnsi="Calibri" w:cs="Calibri"/>
        </w:rPr>
        <w:t>educe stress.</w:t>
      </w:r>
    </w:p>
    <w:p w14:paraId="7DA11B42" w14:textId="77777777" w:rsidR="00393321" w:rsidRDefault="00393321" w:rsidP="00393321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I</w:t>
      </w:r>
      <w:r w:rsidRPr="007467A0">
        <w:rPr>
          <w:rFonts w:ascii="Calibri" w:hAnsi="Calibri" w:cs="Calibri"/>
        </w:rPr>
        <w:t>mprove your mental and physical well-being</w:t>
      </w:r>
      <w:r>
        <w:rPr>
          <w:rFonts w:ascii="Calibri" w:hAnsi="Calibri" w:cs="Calibri"/>
        </w:rPr>
        <w:t>.</w:t>
      </w:r>
    </w:p>
    <w:p w14:paraId="289FBEDF" w14:textId="77777777" w:rsidR="00393321" w:rsidRDefault="00393321" w:rsidP="00393321">
      <w:pPr>
        <w:pStyle w:val="ListParagraph"/>
        <w:numPr>
          <w:ilvl w:val="0"/>
          <w:numId w:val="9"/>
        </w:numPr>
        <w:rPr>
          <w:rFonts w:ascii="Calibri" w:hAnsi="Calibri" w:cs="Calibri"/>
        </w:rPr>
      </w:pPr>
      <w:r>
        <w:rPr>
          <w:rFonts w:ascii="Calibri" w:hAnsi="Calibri" w:cs="Calibri"/>
        </w:rPr>
        <w:t>H</w:t>
      </w:r>
      <w:r w:rsidRPr="007467A0">
        <w:rPr>
          <w:rFonts w:ascii="Calibri" w:hAnsi="Calibri" w:cs="Calibri"/>
        </w:rPr>
        <w:t>elp you focus on what really matters and engage more meaningfully with people in your life</w:t>
      </w:r>
      <w:r>
        <w:rPr>
          <w:rFonts w:ascii="Calibri" w:hAnsi="Calibri" w:cs="Calibri"/>
        </w:rPr>
        <w:t>.</w:t>
      </w:r>
    </w:p>
    <w:p w14:paraId="136A2949" w14:textId="77777777" w:rsidR="00393321" w:rsidRDefault="00393321" w:rsidP="00393321">
      <w:pPr>
        <w:rPr>
          <w:rFonts w:ascii="Calibri" w:hAnsi="Calibri" w:cs="Calibri"/>
        </w:rPr>
      </w:pPr>
    </w:p>
    <w:p w14:paraId="6ABE98CE" w14:textId="77777777" w:rsidR="00393321" w:rsidRPr="00033313" w:rsidRDefault="00393321" w:rsidP="00393321">
      <w:pPr>
        <w:pStyle w:val="Heading2"/>
      </w:pPr>
      <w:r w:rsidRPr="00033313">
        <w:t xml:space="preserve">How do I </w:t>
      </w:r>
      <w:r>
        <w:t>unplug</w:t>
      </w:r>
      <w:r w:rsidRPr="00033313">
        <w:t xml:space="preserve">? </w:t>
      </w:r>
    </w:p>
    <w:p w14:paraId="2CF8F506" w14:textId="5A4E68A3" w:rsidR="00393321" w:rsidRDefault="00393321" w:rsidP="00393321">
      <w:r>
        <w:rPr>
          <w:rFonts w:ascii="Calibri" w:hAnsi="Calibri" w:cs="Calibri"/>
        </w:rPr>
        <w:t>Join the “</w:t>
      </w:r>
      <w:r w:rsidRPr="002E194A">
        <w:rPr>
          <w:rFonts w:ascii="Calibri" w:hAnsi="Calibri" w:cs="Calibri"/>
        </w:rPr>
        <w:t xml:space="preserve">You Need a Tech Break </w:t>
      </w:r>
      <w:r w:rsidR="001370B6" w:rsidRPr="001370B6">
        <w:rPr>
          <w:rFonts w:ascii="Calibri" w:hAnsi="Calibri" w:cs="Calibri"/>
        </w:rPr>
        <w:t>—</w:t>
      </w:r>
      <w:r w:rsidR="001370B6">
        <w:rPr>
          <w:rFonts w:ascii="Calibri" w:hAnsi="Calibri" w:cs="Calibri"/>
        </w:rPr>
        <w:t xml:space="preserve"> </w:t>
      </w:r>
      <w:r w:rsidRPr="002E194A">
        <w:rPr>
          <w:rFonts w:ascii="Calibri" w:hAnsi="Calibri" w:cs="Calibri"/>
        </w:rPr>
        <w:t>Unplug!</w:t>
      </w:r>
      <w:r>
        <w:rPr>
          <w:rFonts w:ascii="Calibri" w:hAnsi="Calibri" w:cs="Calibri"/>
        </w:rPr>
        <w:t>”</w:t>
      </w:r>
      <w:r w:rsidRPr="002E194A">
        <w:rPr>
          <w:rFonts w:ascii="Calibri" w:hAnsi="Calibri" w:cs="Calibri"/>
        </w:rPr>
        <w:t xml:space="preserve"> activity in </w:t>
      </w:r>
      <w:hyperlink r:id="rId12" w:history="1">
        <w:proofErr w:type="spellStart"/>
        <w:r w:rsidRPr="002E194A">
          <w:rPr>
            <w:rStyle w:val="Hyperlink"/>
            <w:rFonts w:ascii="Calibri" w:hAnsi="Calibri" w:cs="Calibri"/>
          </w:rPr>
          <w:t>SmartHealth</w:t>
        </w:r>
        <w:proofErr w:type="spellEnd"/>
      </w:hyperlink>
      <w:r>
        <w:rPr>
          <w:rFonts w:ascii="Calibri" w:hAnsi="Calibri" w:cs="Calibri"/>
        </w:rPr>
        <w:t xml:space="preserve"> from July 6 through October 1, 2021. </w:t>
      </w:r>
    </w:p>
    <w:p w14:paraId="5D003B5D" w14:textId="77777777" w:rsidR="00393321" w:rsidRDefault="00393321" w:rsidP="00393321"/>
    <w:p w14:paraId="6CF242BD" w14:textId="77777777" w:rsidR="00393321" w:rsidRPr="00116A39" w:rsidRDefault="00393321" w:rsidP="00393321">
      <w:pPr>
        <w:pStyle w:val="Heading3"/>
      </w:pPr>
      <w:r w:rsidRPr="00116A39">
        <w:t xml:space="preserve">What is </w:t>
      </w:r>
      <w:proofErr w:type="spellStart"/>
      <w:r w:rsidRPr="00116A39">
        <w:t>SmartHealth</w:t>
      </w:r>
      <w:proofErr w:type="spellEnd"/>
      <w:r w:rsidRPr="00116A39">
        <w:t>?</w:t>
      </w:r>
    </w:p>
    <w:p w14:paraId="24F73257" w14:textId="3AAD54ED" w:rsidR="00393321" w:rsidRPr="00724E05" w:rsidRDefault="00393321" w:rsidP="00393321">
      <w:pPr>
        <w:pStyle w:val="NoSpacing"/>
        <w:rPr>
          <w:rFonts w:ascii="Segoe UI" w:eastAsia="Times New Roman" w:hAnsi="Segoe UI" w:cs="Segoe UI"/>
          <w:iCs/>
          <w:sz w:val="20"/>
          <w:szCs w:val="20"/>
        </w:rPr>
      </w:pPr>
      <w:proofErr w:type="spellStart"/>
      <w:r w:rsidRPr="00B669E6">
        <w:rPr>
          <w:rFonts w:ascii="Segoe UI" w:eastAsia="Times New Roman" w:hAnsi="Segoe UI" w:cs="Segoe UI"/>
          <w:iCs/>
          <w:sz w:val="20"/>
          <w:szCs w:val="20"/>
        </w:rPr>
        <w:t>SmartHealth</w:t>
      </w:r>
      <w:proofErr w:type="spellEnd"/>
      <w:r w:rsidRPr="00724E05">
        <w:rPr>
          <w:rFonts w:ascii="Segoe UI" w:eastAsia="Times New Roman" w:hAnsi="Segoe UI" w:cs="Segoe UI"/>
          <w:iCs/>
          <w:sz w:val="20"/>
          <w:szCs w:val="20"/>
        </w:rPr>
        <w:t xml:space="preserve"> is included in your benefits and is a voluntary wellness program that supports your whole person well-being. It helps you manage stress, build resiliency, and adapt to change. As you progress on your wellness journey, you can qualify for the </w:t>
      </w:r>
      <w:hyperlink r:id="rId13" w:history="1">
        <w:proofErr w:type="spellStart"/>
        <w:r w:rsidRPr="001879D8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>SmartHealth</w:t>
        </w:r>
        <w:proofErr w:type="spellEnd"/>
        <w:r w:rsidRPr="001879D8">
          <w:rPr>
            <w:rStyle w:val="Hyperlink"/>
            <w:rFonts w:ascii="Segoe UI" w:eastAsia="Times New Roman" w:hAnsi="Segoe UI" w:cs="Segoe UI"/>
            <w:iCs/>
            <w:sz w:val="20"/>
            <w:szCs w:val="20"/>
          </w:rPr>
          <w:t xml:space="preserve"> wellness incentives</w:t>
        </w:r>
      </w:hyperlink>
      <w:r w:rsidRPr="00724E05">
        <w:rPr>
          <w:rFonts w:ascii="Segoe UI" w:eastAsia="Times New Roman" w:hAnsi="Segoe UI" w:cs="Segoe UI"/>
          <w:iCs/>
          <w:sz w:val="20"/>
          <w:szCs w:val="20"/>
        </w:rPr>
        <w:t>.</w:t>
      </w:r>
    </w:p>
    <w:p w14:paraId="3A52F9D0" w14:textId="77777777" w:rsidR="00393321" w:rsidRPr="00724E05" w:rsidRDefault="00393321" w:rsidP="00393321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1C4681F9" w14:textId="77777777" w:rsidR="00393321" w:rsidRPr="00724E05" w:rsidRDefault="00393321" w:rsidP="00393321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>Be well,</w:t>
      </w:r>
    </w:p>
    <w:p w14:paraId="57F4E607" w14:textId="77777777" w:rsidR="00393321" w:rsidRPr="00724E05" w:rsidRDefault="00393321" w:rsidP="00393321">
      <w:pPr>
        <w:pStyle w:val="NoSpacing"/>
        <w:rPr>
          <w:rFonts w:ascii="Segoe UI" w:eastAsia="Times New Roman" w:hAnsi="Segoe UI" w:cs="Segoe UI"/>
          <w:sz w:val="20"/>
          <w:szCs w:val="20"/>
        </w:rPr>
      </w:pPr>
    </w:p>
    <w:p w14:paraId="692979B3" w14:textId="77777777" w:rsidR="00393321" w:rsidRPr="00724E05" w:rsidRDefault="00393321" w:rsidP="00393321">
      <w:pPr>
        <w:pStyle w:val="NoSpacing"/>
        <w:rPr>
          <w:rFonts w:ascii="Segoe UI" w:eastAsia="Times New Roman" w:hAnsi="Segoe UI" w:cs="Segoe UI"/>
          <w:sz w:val="20"/>
          <w:szCs w:val="20"/>
        </w:rPr>
      </w:pPr>
      <w:r w:rsidRPr="00724E05">
        <w:rPr>
          <w:rFonts w:ascii="Segoe UI" w:eastAsia="Times New Roman" w:hAnsi="Segoe UI" w:cs="Segoe UI"/>
          <w:sz w:val="20"/>
          <w:szCs w:val="20"/>
        </w:rPr>
        <w:t xml:space="preserve">The </w:t>
      </w:r>
      <w:proofErr w:type="spellStart"/>
      <w:r w:rsidRPr="00724E05">
        <w:rPr>
          <w:rFonts w:ascii="Segoe UI" w:eastAsia="Times New Roman" w:hAnsi="Segoe UI" w:cs="Segoe UI"/>
          <w:sz w:val="20"/>
          <w:szCs w:val="20"/>
        </w:rPr>
        <w:t>SmartHealth</w:t>
      </w:r>
      <w:proofErr w:type="spellEnd"/>
      <w:r w:rsidRPr="00724E05">
        <w:rPr>
          <w:rFonts w:ascii="Segoe UI" w:eastAsia="Times New Roman" w:hAnsi="Segoe UI" w:cs="Segoe UI"/>
          <w:sz w:val="20"/>
          <w:szCs w:val="20"/>
        </w:rPr>
        <w:t xml:space="preserve"> Team</w:t>
      </w:r>
    </w:p>
    <w:p w14:paraId="772EBC17" w14:textId="77777777" w:rsidR="00393321" w:rsidRPr="00724E05" w:rsidRDefault="00393321" w:rsidP="00393321">
      <w:pPr>
        <w:pStyle w:val="NoSpacing"/>
        <w:rPr>
          <w:rFonts w:ascii="Times New Roman" w:eastAsia="Times New Roman" w:hAnsi="Times New Roman"/>
          <w:i/>
          <w:sz w:val="24"/>
          <w:szCs w:val="24"/>
        </w:rPr>
      </w:pPr>
      <w:r w:rsidRPr="00724E05">
        <w:rPr>
          <w:rFonts w:ascii="Segoe UI" w:eastAsia="Times New Roman" w:hAnsi="Segoe UI" w:cs="Segoe UI"/>
          <w:i/>
          <w:sz w:val="20"/>
          <w:szCs w:val="20"/>
        </w:rPr>
        <w:t>Supporting you on your journey toward living well</w:t>
      </w:r>
    </w:p>
    <w:sectPr w:rsidR="00393321" w:rsidRPr="00724E05" w:rsidSect="001370B6">
      <w:pgSz w:w="12240" w:h="15840"/>
      <w:pgMar w:top="117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4200D" w14:textId="77777777" w:rsidR="00BF3BE0" w:rsidRDefault="00BF3BE0" w:rsidP="00116A39">
      <w:pPr>
        <w:spacing w:after="0" w:line="240" w:lineRule="auto"/>
      </w:pPr>
      <w:r>
        <w:separator/>
      </w:r>
    </w:p>
  </w:endnote>
  <w:endnote w:type="continuationSeparator" w:id="0">
    <w:p w14:paraId="7306EB71" w14:textId="77777777" w:rsidR="00BF3BE0" w:rsidRDefault="00BF3BE0" w:rsidP="0011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090FE" w14:textId="77777777" w:rsidR="00BF3BE0" w:rsidRDefault="00BF3BE0" w:rsidP="00116A39">
      <w:pPr>
        <w:spacing w:after="0" w:line="240" w:lineRule="auto"/>
      </w:pPr>
      <w:r>
        <w:separator/>
      </w:r>
    </w:p>
  </w:footnote>
  <w:footnote w:type="continuationSeparator" w:id="0">
    <w:p w14:paraId="2DE0D486" w14:textId="77777777" w:rsidR="00BF3BE0" w:rsidRDefault="00BF3BE0" w:rsidP="00116A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C204D"/>
    <w:multiLevelType w:val="hybridMultilevel"/>
    <w:tmpl w:val="B6A690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B6A07"/>
    <w:multiLevelType w:val="hybridMultilevel"/>
    <w:tmpl w:val="939C6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93F27"/>
    <w:multiLevelType w:val="hybridMultilevel"/>
    <w:tmpl w:val="7C9CCE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8F38DC"/>
    <w:multiLevelType w:val="hybridMultilevel"/>
    <w:tmpl w:val="33824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EE3E9A"/>
    <w:multiLevelType w:val="hybridMultilevel"/>
    <w:tmpl w:val="AE3E0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444248"/>
    <w:multiLevelType w:val="hybridMultilevel"/>
    <w:tmpl w:val="F00EFF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576E5"/>
    <w:multiLevelType w:val="hybridMultilevel"/>
    <w:tmpl w:val="23CC8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3224F1"/>
    <w:multiLevelType w:val="multilevel"/>
    <w:tmpl w:val="B680D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3D6A5335"/>
    <w:multiLevelType w:val="hybridMultilevel"/>
    <w:tmpl w:val="3C1E9FB8"/>
    <w:lvl w:ilvl="0" w:tplc="E4F2A370">
      <w:start w:val="2"/>
      <w:numFmt w:val="decimal"/>
      <w:lvlText w:val="%1"/>
      <w:lvlJc w:val="left"/>
      <w:pPr>
        <w:ind w:left="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ACA00B8">
      <w:start w:val="1"/>
      <w:numFmt w:val="lowerLetter"/>
      <w:lvlText w:val="%2"/>
      <w:lvlJc w:val="left"/>
      <w:pPr>
        <w:ind w:left="20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E4CDFA">
      <w:start w:val="1"/>
      <w:numFmt w:val="lowerRoman"/>
      <w:lvlText w:val="%3"/>
      <w:lvlJc w:val="left"/>
      <w:pPr>
        <w:ind w:left="27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923EBB18">
      <w:start w:val="1"/>
      <w:numFmt w:val="decimal"/>
      <w:lvlText w:val="%4"/>
      <w:lvlJc w:val="left"/>
      <w:pPr>
        <w:ind w:left="34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85EC366">
      <w:start w:val="1"/>
      <w:numFmt w:val="lowerLetter"/>
      <w:lvlText w:val="%5"/>
      <w:lvlJc w:val="left"/>
      <w:pPr>
        <w:ind w:left="420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8888378">
      <w:start w:val="1"/>
      <w:numFmt w:val="lowerRoman"/>
      <w:lvlText w:val="%6"/>
      <w:lvlJc w:val="left"/>
      <w:pPr>
        <w:ind w:left="492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CA6878C">
      <w:start w:val="1"/>
      <w:numFmt w:val="decimal"/>
      <w:lvlText w:val="%7"/>
      <w:lvlJc w:val="left"/>
      <w:pPr>
        <w:ind w:left="564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FEEEC0A">
      <w:start w:val="1"/>
      <w:numFmt w:val="lowerLetter"/>
      <w:lvlText w:val="%8"/>
      <w:lvlJc w:val="left"/>
      <w:pPr>
        <w:ind w:left="636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CC465BA">
      <w:start w:val="1"/>
      <w:numFmt w:val="lowerRoman"/>
      <w:lvlText w:val="%9"/>
      <w:lvlJc w:val="left"/>
      <w:pPr>
        <w:ind w:left="7080"/>
      </w:pPr>
      <w:rPr>
        <w:rFonts w:ascii="Nunito" w:eastAsia="Nunito" w:hAnsi="Nunito" w:cs="Nunito"/>
        <w:b/>
        <w:bCs/>
        <w:i w:val="0"/>
        <w:strike w:val="0"/>
        <w:dstrike w:val="0"/>
        <w:color w:val="FFFEFD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42156A8B"/>
    <w:multiLevelType w:val="hybridMultilevel"/>
    <w:tmpl w:val="339C5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5B11FD"/>
    <w:multiLevelType w:val="hybridMultilevel"/>
    <w:tmpl w:val="7F4A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F7E8A"/>
    <w:multiLevelType w:val="hybridMultilevel"/>
    <w:tmpl w:val="86B41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D0426"/>
    <w:multiLevelType w:val="hybridMultilevel"/>
    <w:tmpl w:val="C5B8B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8B0677"/>
    <w:multiLevelType w:val="hybridMultilevel"/>
    <w:tmpl w:val="4C70E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1A7EE1"/>
    <w:multiLevelType w:val="hybridMultilevel"/>
    <w:tmpl w:val="B1209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C250D7"/>
    <w:multiLevelType w:val="hybridMultilevel"/>
    <w:tmpl w:val="D0CEE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7"/>
  </w:num>
  <w:num w:numId="4">
    <w:abstractNumId w:val="5"/>
  </w:num>
  <w:num w:numId="5">
    <w:abstractNumId w:val="9"/>
  </w:num>
  <w:num w:numId="6">
    <w:abstractNumId w:val="4"/>
  </w:num>
  <w:num w:numId="7">
    <w:abstractNumId w:val="14"/>
  </w:num>
  <w:num w:numId="8">
    <w:abstractNumId w:val="13"/>
  </w:num>
  <w:num w:numId="9">
    <w:abstractNumId w:val="15"/>
  </w:num>
  <w:num w:numId="10">
    <w:abstractNumId w:val="2"/>
  </w:num>
  <w:num w:numId="11">
    <w:abstractNumId w:val="3"/>
  </w:num>
  <w:num w:numId="12">
    <w:abstractNumId w:val="11"/>
  </w:num>
  <w:num w:numId="13">
    <w:abstractNumId w:val="1"/>
  </w:num>
  <w:num w:numId="14">
    <w:abstractNumId w:val="10"/>
  </w:num>
  <w:num w:numId="15">
    <w:abstractNumId w:val="6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89F"/>
    <w:rsid w:val="000060F5"/>
    <w:rsid w:val="00020030"/>
    <w:rsid w:val="00033313"/>
    <w:rsid w:val="000F1B39"/>
    <w:rsid w:val="000F4DB7"/>
    <w:rsid w:val="000F62B8"/>
    <w:rsid w:val="00110797"/>
    <w:rsid w:val="00116A39"/>
    <w:rsid w:val="001370B6"/>
    <w:rsid w:val="00171C06"/>
    <w:rsid w:val="001C4AFF"/>
    <w:rsid w:val="002771A4"/>
    <w:rsid w:val="0028562E"/>
    <w:rsid w:val="002B69FF"/>
    <w:rsid w:val="002E194A"/>
    <w:rsid w:val="00327DE0"/>
    <w:rsid w:val="0036189F"/>
    <w:rsid w:val="00393321"/>
    <w:rsid w:val="003B074E"/>
    <w:rsid w:val="003C3BD3"/>
    <w:rsid w:val="00414A6E"/>
    <w:rsid w:val="004B4C0C"/>
    <w:rsid w:val="00541649"/>
    <w:rsid w:val="005614DF"/>
    <w:rsid w:val="00572F8F"/>
    <w:rsid w:val="0068031B"/>
    <w:rsid w:val="006E10A8"/>
    <w:rsid w:val="007467A0"/>
    <w:rsid w:val="007A5603"/>
    <w:rsid w:val="0081440F"/>
    <w:rsid w:val="00855E79"/>
    <w:rsid w:val="00871578"/>
    <w:rsid w:val="00877B8A"/>
    <w:rsid w:val="008B252D"/>
    <w:rsid w:val="00935FFE"/>
    <w:rsid w:val="00985538"/>
    <w:rsid w:val="009E2FDD"/>
    <w:rsid w:val="009E6874"/>
    <w:rsid w:val="00A25E8D"/>
    <w:rsid w:val="00A34C32"/>
    <w:rsid w:val="00A4320D"/>
    <w:rsid w:val="00A47415"/>
    <w:rsid w:val="00A564B4"/>
    <w:rsid w:val="00AF289B"/>
    <w:rsid w:val="00B473CD"/>
    <w:rsid w:val="00B6650C"/>
    <w:rsid w:val="00B669E6"/>
    <w:rsid w:val="00B917CF"/>
    <w:rsid w:val="00BC58A7"/>
    <w:rsid w:val="00BF3BE0"/>
    <w:rsid w:val="00C269B5"/>
    <w:rsid w:val="00D22BFA"/>
    <w:rsid w:val="00DE0155"/>
    <w:rsid w:val="00E235F5"/>
    <w:rsid w:val="00ED5E09"/>
    <w:rsid w:val="00F57E13"/>
    <w:rsid w:val="00FE7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9C8E72"/>
  <w15:chartTrackingRefBased/>
  <w15:docId w15:val="{F859CE50-9DA1-4243-B071-AE802DB4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egoe U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52D"/>
    <w:pPr>
      <w:spacing w:after="36" w:line="216" w:lineRule="auto"/>
      <w:ind w:left="10" w:hanging="10"/>
    </w:pPr>
    <w:rPr>
      <w:rFonts w:ascii="Segoe UI" w:hAnsi="Segoe UI" w:cs="Segoe UI"/>
    </w:rPr>
  </w:style>
  <w:style w:type="paragraph" w:styleId="Heading1">
    <w:name w:val="heading 1"/>
    <w:basedOn w:val="Heading2"/>
    <w:next w:val="Normal"/>
    <w:link w:val="Heading1Char"/>
    <w:autoRedefine/>
    <w:uiPriority w:val="9"/>
    <w:unhideWhenUsed/>
    <w:qFormat/>
    <w:rsid w:val="009E2FDD"/>
    <w:pPr>
      <w:spacing w:after="47"/>
      <w:ind w:left="0" w:firstLine="0"/>
      <w:outlineLvl w:val="0"/>
    </w:pPr>
    <w:rPr>
      <w:rFonts w:eastAsia="Nunito" w:cs="Nunito"/>
      <w:bCs w:val="0"/>
      <w:sz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9E2FDD"/>
    <w:pPr>
      <w:keepNext/>
      <w:keepLines/>
      <w:spacing w:before="40" w:after="0"/>
      <w:outlineLvl w:val="1"/>
    </w:pPr>
    <w:rPr>
      <w:rFonts w:ascii="Nunito" w:eastAsiaTheme="majorEastAsia" w:hAnsi="Nunito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9E2FDD"/>
    <w:pPr>
      <w:keepNext/>
      <w:keepLines/>
      <w:spacing w:before="40" w:after="0"/>
      <w:outlineLvl w:val="2"/>
    </w:pPr>
    <w:rPr>
      <w:rFonts w:ascii="Nunito" w:eastAsiaTheme="majorEastAsia" w:hAnsi="Nunito" w:cstheme="majorBidi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935FFE"/>
    <w:pPr>
      <w:keepNext/>
      <w:keepLines/>
      <w:spacing w:before="40"/>
      <w:outlineLvl w:val="3"/>
    </w:pPr>
    <w:rPr>
      <w:rFonts w:ascii="Arial Rounded MT Bold" w:eastAsiaTheme="majorEastAsia" w:hAnsi="Arial Rounded MT Bold" w:cstheme="majorBidi"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9E2FDD"/>
    <w:rPr>
      <w:rFonts w:ascii="Nunito" w:eastAsia="Nunito" w:hAnsi="Nunito" w:cs="Nunito"/>
      <w:b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9E2FDD"/>
    <w:rPr>
      <w:rFonts w:ascii="Nunito" w:eastAsiaTheme="majorEastAsia" w:hAnsi="Nunito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E2FDD"/>
    <w:rPr>
      <w:rFonts w:ascii="Nunito" w:eastAsiaTheme="majorEastAsia" w:hAnsi="Nunito" w:cstheme="majorBidi"/>
      <w:b/>
      <w:sz w:val="24"/>
      <w:szCs w:val="24"/>
    </w:rPr>
  </w:style>
  <w:style w:type="character" w:styleId="Strong">
    <w:name w:val="Strong"/>
    <w:basedOn w:val="DefaultParagraphFont"/>
    <w:uiPriority w:val="22"/>
    <w:qFormat/>
    <w:rsid w:val="00171C06"/>
    <w:rPr>
      <w:rFonts w:ascii="Segoe UI" w:hAnsi="Segoe UI"/>
      <w:b/>
      <w:bCs/>
      <w:sz w:val="20"/>
    </w:rPr>
  </w:style>
  <w:style w:type="character" w:customStyle="1" w:styleId="Heading4Char">
    <w:name w:val="Heading 4 Char"/>
    <w:basedOn w:val="DefaultParagraphFont"/>
    <w:link w:val="Heading4"/>
    <w:uiPriority w:val="9"/>
    <w:rsid w:val="00935FFE"/>
    <w:rPr>
      <w:rFonts w:ascii="Arial Rounded MT Bold" w:eastAsiaTheme="majorEastAsia" w:hAnsi="Arial Rounded MT Bold" w:cstheme="majorBidi"/>
      <w:iCs/>
      <w:sz w:val="24"/>
    </w:rPr>
  </w:style>
  <w:style w:type="paragraph" w:styleId="ListParagraph">
    <w:name w:val="List Paragraph"/>
    <w:basedOn w:val="Normal"/>
    <w:uiPriority w:val="34"/>
    <w:qFormat/>
    <w:rsid w:val="00F57E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669E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669E6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B669E6"/>
    <w:pPr>
      <w:spacing w:after="0" w:line="240" w:lineRule="auto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B66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9E6"/>
    <w:rPr>
      <w:rFonts w:ascii="Segoe UI" w:hAnsi="Segoe UI" w:cs="Segoe U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9E6"/>
    <w:rPr>
      <w:rFonts w:ascii="Segoe UI" w:hAnsi="Segoe UI" w:cs="Segoe UI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20030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C4A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ca.wa.gov/employee-retiree-benefits/pebb-smarthealth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smarthealth.hca.wa.gov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DF1049D248804C9222316B7ADEC3DD" ma:contentTypeVersion="7" ma:contentTypeDescription="Create a new document." ma:contentTypeScope="" ma:versionID="44071914b969afc1f93b09a4afa8bc79">
  <xsd:schema xmlns:xsd="http://www.w3.org/2001/XMLSchema" xmlns:xs="http://www.w3.org/2001/XMLSchema" xmlns:p="http://schemas.microsoft.com/office/2006/metadata/properties" xmlns:ns2="cf63bcca-3f4f-4586-b0b1-3c1f075683ac" xmlns:ns3="966f42ce-ad76-4399-a3db-7da225bd029b" targetNamespace="http://schemas.microsoft.com/office/2006/metadata/properties" ma:root="true" ma:fieldsID="e6fb027db0b33d600e703e69e0ba70ac" ns2:_="" ns3:_="">
    <xsd:import namespace="cf63bcca-3f4f-4586-b0b1-3c1f075683ac"/>
    <xsd:import namespace="966f42ce-ad76-4399-a3db-7da225bd029b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2:Program" minOccurs="0"/>
                <xsd:element ref="ns2:Category" minOccurs="0"/>
                <xsd:element ref="ns2:Audience" minOccurs="0"/>
                <xsd:element ref="ns2:Document_x0020_type" minOccurs="0"/>
                <xsd:element ref="ns2:Carrier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63bcca-3f4f-4586-b0b1-3c1f075683ac" elementFormDefault="qualified">
    <xsd:import namespace="http://schemas.microsoft.com/office/2006/documentManagement/types"/>
    <xsd:import namespace="http://schemas.microsoft.com/office/infopath/2007/PartnerControls"/>
    <xsd:element name="Status" ma:index="2" nillable="true" ma:displayName="Status" ma:format="Dropdown" ma:internalName="Status">
      <xsd:simpleType>
        <xsd:restriction base="dms:Choice">
          <xsd:enumeration value="Draft"/>
          <xsd:enumeration value="Text review"/>
          <xsd:enumeration value="Writer review"/>
          <xsd:enumeration value="Final review"/>
          <xsd:enumeration value="Manager review"/>
          <xsd:enumeration value="Sent to design"/>
        </xsd:restriction>
      </xsd:simpleType>
    </xsd:element>
    <xsd:element name="Program" ma:index="3" nillable="true" ma:displayName="Program" ma:format="Dropdown" ma:internalName="Program">
      <xsd:simpleType>
        <xsd:restriction base="dms:Choice">
          <xsd:enumeration value="PEBB"/>
          <xsd:enumeration value="SEBB"/>
          <xsd:enumeration value="Both"/>
        </xsd:restriction>
      </xsd:simpleType>
    </xsd:element>
    <xsd:element name="Category" ma:index="4" nillable="true" ma:displayName="Category" ma:format="Dropdown" ma:internalName="Category">
      <xsd:simpleType>
        <xsd:union memberTypes="dms:Text">
          <xsd:simpleType>
            <xsd:restriction base="dms:Choice">
              <xsd:enumeration value="Intercom January"/>
              <xsd:enumeration value="Intercom May"/>
              <xsd:enumeration value="Intercom October"/>
              <xsd:enumeration value="For Your Benefit February"/>
              <xsd:enumeration value="For Your Benefit May"/>
              <xsd:enumeration value="For Your Benefit October"/>
              <xsd:enumeration value="Benefit comparisons"/>
              <xsd:enumeration value="Carrier review"/>
              <xsd:enumeration value="Dependent certifications"/>
              <xsd:enumeration value="Eligibility"/>
              <xsd:enumeration value="Enrollment forms - Employees"/>
              <xsd:enumeration value="Enrollment forms - Retirees"/>
              <xsd:enumeration value="Enrollment forms - Continuation Coverage"/>
              <xsd:enumeration value="Enrollment guides"/>
              <xsd:enumeration value="New"/>
              <xsd:enumeration value="Premiums"/>
              <xsd:enumeration value="Premium surcharges"/>
              <xsd:enumeration value="PEBB My Account"/>
              <xsd:enumeration value="SEBB My Account"/>
              <xsd:enumeration value="Virtual Benefits Fair"/>
              <xsd:enumeration value="Wellness - SmartHealth"/>
              <xsd:enumeration value="Wellness - Diabetes Prevention"/>
            </xsd:restriction>
          </xsd:simpleType>
        </xsd:union>
      </xsd:simpleType>
    </xsd:element>
    <xsd:element name="Audience" ma:index="5" nillable="true" ma:displayName="Audience" ma:internalName="Audience">
      <xsd:complexType>
        <xsd:complexContent>
          <xsd:extension base="dms:MultiChoiceFillIn">
            <xsd:sequence>
              <xsd:element name="Value" maxOccurs="unbounded" minOccurs="0" nillable="true">
                <xsd:simpleType>
                  <xsd:union memberTypes="dms:Text">
                    <xsd:simpleType>
                      <xsd:restriction base="dms:Choice">
                        <xsd:enumeration value="Employees"/>
                        <xsd:enumeration value="Retirees"/>
                        <xsd:enumeration value="Continuation Coverage"/>
                        <xsd:enumeration value="Employers"/>
                        <xsd:enumeration value="Stakeholders"/>
                        <xsd:enumeration value="Governor's office"/>
                      </xsd:restriction>
                    </xsd:simpleType>
                  </xsd:union>
                </xsd:simpleType>
              </xsd:element>
            </xsd:sequence>
          </xsd:extension>
        </xsd:complexContent>
      </xsd:complexType>
    </xsd:element>
    <xsd:element name="Document_x0020_type" ma:index="6" nillable="true" ma:displayName="Document type" ma:format="Dropdown" ma:internalName="Document_x0020_type">
      <xsd:simpleType>
        <xsd:union memberTypes="dms:Text">
          <xsd:simpleType>
            <xsd:restriction base="dms:Choice">
              <xsd:enumeration value="Announcement"/>
              <xsd:enumeration value="Article"/>
              <xsd:enumeration value="Benefits comparison"/>
              <xsd:enumeration value="Enrollment Guide"/>
              <xsd:enumeration value="Fact sheet"/>
              <xsd:enumeration value="FAQs"/>
              <xsd:enumeration value="Form"/>
              <xsd:enumeration value="Flyer"/>
              <xsd:enumeration value="GovDelivery"/>
              <xsd:enumeration value="Language review"/>
              <xsd:enumeration value="Letter"/>
              <xsd:enumeration value="Postcard"/>
              <xsd:enumeration value="Presentation"/>
              <xsd:enumeration value="Publication"/>
              <xsd:enumeration value="Schedule"/>
              <xsd:enumeration value="Webpage"/>
            </xsd:restriction>
          </xsd:simpleType>
        </xsd:union>
      </xsd:simpleType>
    </xsd:element>
    <xsd:element name="Carrier" ma:index="7" nillable="true" ma:displayName="Carrier" ma:format="Dropdown" ma:internalName="Carrier">
      <xsd:simpleType>
        <xsd:restriction base="dms:Choice">
          <xsd:enumeration value="Davis vision"/>
          <xsd:enumeration value="Delta Dental"/>
          <xsd:enumeration value="EyeMed"/>
          <xsd:enumeration value="KPNW"/>
          <xsd:enumeration value="KPWA"/>
          <xsd:enumeration value="KPWAO"/>
          <xsd:enumeration value="MetLife life-AD&amp;D"/>
          <xsd:enumeration value="MetLife Vision"/>
          <xsd:enumeration value="Premera"/>
          <xsd:enumeration value="UHC"/>
          <xsd:enumeration value="UMP"/>
          <xsd:enumeration value="Willamette Denta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6f42ce-ad76-4399-a3db-7da225bd029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_x0020_type xmlns="cf63bcca-3f4f-4586-b0b1-3c1f075683ac">Toolkits</Document_x0020_type>
    <Carrier xmlns="cf63bcca-3f4f-4586-b0b1-3c1f075683ac" xsi:nil="true"/>
    <Program xmlns="cf63bcca-3f4f-4586-b0b1-3c1f075683ac" xsi:nil="true"/>
    <Audience xmlns="cf63bcca-3f4f-4586-b0b1-3c1f075683ac">
      <Value>Employees</Value>
      <Value>Employers</Value>
    </Audience>
    <Category xmlns="cf63bcca-3f4f-4586-b0b1-3c1f075683ac">Q3 toolkits</Category>
    <Status xmlns="cf63bcca-3f4f-4586-b0b1-3c1f075683ac" xsi:nil="true"/>
    <_dlc_DocId xmlns="966f42ce-ad76-4399-a3db-7da225bd029b">CFCCWEJZ5Z34-1119479785-72</_dlc_DocId>
    <_dlc_DocIdUrl xmlns="966f42ce-ad76-4399-a3db-7da225bd029b">
      <Url>https://shared.sp.wa.gov/sites/InsideHCA/peb/communications/erb_reviews/_layouts/15/DocIdRedir.aspx?ID=CFCCWEJZ5Z34-1119479785-72</Url>
      <Description>CFCCWEJZ5Z34-1119479785-72</Description>
    </_dlc_DocIdUrl>
  </documentManagement>
</p:properties>
</file>

<file path=customXml/itemProps1.xml><?xml version="1.0" encoding="utf-8"?>
<ds:datastoreItem xmlns:ds="http://schemas.openxmlformats.org/officeDocument/2006/customXml" ds:itemID="{B6D527E1-0E89-4C64-B007-926EAE8D6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63bcca-3f4f-4586-b0b1-3c1f075683ac"/>
    <ds:schemaRef ds:uri="966f42ce-ad76-4399-a3db-7da225bd02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FEF4AE-E419-4368-A9FA-B7EB640A0E4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DC57949-439D-482C-9AC5-2FF8316D9A4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7F38D2-82B6-41BB-AE6E-DB25F8EA8939}">
  <ds:schemaRefs>
    <ds:schemaRef ds:uri="http://schemas.microsoft.com/office/2006/metadata/properties"/>
    <ds:schemaRef ds:uri="http://purl.org/dc/elements/1.1/"/>
    <ds:schemaRef ds:uri="http://purl.org/dc/terms/"/>
    <ds:schemaRef ds:uri="cf63bcca-3f4f-4586-b0b1-3c1f075683ac"/>
    <ds:schemaRef ds:uri="http://schemas.microsoft.com/office/2006/documentManagement/types"/>
    <ds:schemaRef ds:uri="http://www.w3.org/XML/1998/namespace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966f42ce-ad76-4399-a3db-7da225bd029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SmartHealth You Need A Tech Break — Unplug Article (PEBB)</vt:lpstr>
    </vt:vector>
  </TitlesOfParts>
  <Company>Health Care Authority</Company>
  <LinksUpToDate>false</LinksUpToDate>
  <CharactersWithSpaces>2155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SmartHealth You Need A Tech Break — Unplug Article (PEBB)</dc:title>
  <dc:subject>SmartHealth</dc:subject>
  <dc:creator>SmartHealth</dc:creator>
  <cp:keywords>SmartHealth, unplug</cp:keywords>
  <dc:description/>
  <cp:lastModifiedBy>Kim, Ronald (HCA)</cp:lastModifiedBy>
  <cp:revision>2</cp:revision>
  <dcterms:created xsi:type="dcterms:W3CDTF">2021-06-04T17:48:00Z</dcterms:created>
  <dcterms:modified xsi:type="dcterms:W3CDTF">2021-06-04T17:48:00Z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2021-04-22T16:51:27Z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a732c2e4-4667-4567-8d86-5f1237c3344f</vt:lpwstr>
  </property>
  <property fmtid="{D5CDD505-2E9C-101B-9397-08002B2CF9AE}" pid="8" name="MSIP_Label_1520fa42-cf58-4c22-8b93-58cf1d3bd1cb_ContentBits">
    <vt:lpwstr>0</vt:lpwstr>
  </property>
  <property fmtid="{D5CDD505-2E9C-101B-9397-08002B2CF9AE}" pid="9" name="ContentTypeId">
    <vt:lpwstr>0x01010098DF1049D248804C9222316B7ADEC3DD</vt:lpwstr>
  </property>
  <property fmtid="{D5CDD505-2E9C-101B-9397-08002B2CF9AE}" pid="10" name="_dlc_DocIdItemGuid">
    <vt:lpwstr>e1c1b5e9-fa39-4633-93bc-a8d83dc922ea</vt:lpwstr>
  </property>
</Properties>
</file>