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9C7D" w14:textId="73B5250F" w:rsidR="006F11B4" w:rsidRPr="00AD1AE7" w:rsidRDefault="0057574E" w:rsidP="00AD1AE7">
      <w:pPr>
        <w:pStyle w:val="Title"/>
      </w:pPr>
      <w:bookmarkStart w:id="0" w:name="_GoBack"/>
      <w:r>
        <w:t xml:space="preserve">The </w:t>
      </w:r>
      <w:r w:rsidR="007A3654">
        <w:t>I</w:t>
      </w:r>
      <w:r>
        <w:t xml:space="preserve">mportance of </w:t>
      </w:r>
      <w:r w:rsidR="007A3654">
        <w:t>G</w:t>
      </w:r>
      <w:r>
        <w:t xml:space="preserve">oal </w:t>
      </w:r>
      <w:r w:rsidR="007A3654">
        <w:t>S</w:t>
      </w:r>
      <w:r>
        <w:t>etting</w:t>
      </w:r>
      <w:r w:rsidR="007A3654">
        <w:t xml:space="preserve"> Article</w:t>
      </w:r>
      <w:r w:rsidR="00B37D83">
        <w:t xml:space="preserve"> (</w:t>
      </w:r>
      <w:r w:rsidR="009E7888">
        <w:t>S</w:t>
      </w:r>
      <w:r w:rsidR="00B37D83">
        <w:t>EBB)</w:t>
      </w:r>
    </w:p>
    <w:bookmarkEnd w:id="0"/>
    <w:p w14:paraId="4DD343B9" w14:textId="77777777" w:rsidR="00775807" w:rsidRPr="00724E05" w:rsidRDefault="00493EA1" w:rsidP="00AD1AE7">
      <w:pPr>
        <w:pStyle w:val="Heading1"/>
        <w:rPr>
          <w:rFonts w:ascii="Segoe UI" w:hAnsi="Segoe UI" w:cs="Segoe UI"/>
        </w:rPr>
      </w:pPr>
      <w:r w:rsidRPr="00724E05">
        <w:rPr>
          <w:rFonts w:ascii="Segoe UI" w:hAnsi="Segoe UI" w:cs="Segoe UI"/>
        </w:rPr>
        <w:t>How to use</w:t>
      </w:r>
    </w:p>
    <w:p w14:paraId="3CD9E1A8" w14:textId="062303A9" w:rsidR="00702927" w:rsidRPr="00724E05" w:rsidRDefault="00702927"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Share the </w:t>
      </w:r>
      <w:r w:rsidR="004A491A">
        <w:rPr>
          <w:rFonts w:ascii="Segoe UI" w:hAnsi="Segoe UI" w:cs="Segoe UI"/>
          <w:sz w:val="20"/>
          <w:szCs w:val="20"/>
        </w:rPr>
        <w:t xml:space="preserve">article </w:t>
      </w:r>
      <w:r w:rsidRPr="00724E05">
        <w:rPr>
          <w:rFonts w:ascii="Segoe UI" w:hAnsi="Segoe UI" w:cs="Segoe UI"/>
          <w:sz w:val="20"/>
          <w:szCs w:val="20"/>
        </w:rPr>
        <w:t xml:space="preserve">below </w:t>
      </w:r>
      <w:r w:rsidR="00BD31EF">
        <w:rPr>
          <w:rFonts w:ascii="Segoe UI" w:hAnsi="Segoe UI" w:cs="Segoe UI"/>
          <w:sz w:val="20"/>
          <w:szCs w:val="20"/>
        </w:rPr>
        <w:t xml:space="preserve">in a newsletter or blog </w:t>
      </w:r>
      <w:r w:rsidR="00AD1AE7" w:rsidRPr="00724E05">
        <w:rPr>
          <w:rFonts w:ascii="Segoe UI" w:hAnsi="Segoe UI" w:cs="Segoe UI"/>
          <w:sz w:val="20"/>
          <w:szCs w:val="20"/>
        </w:rPr>
        <w:t xml:space="preserve">to promote </w:t>
      </w:r>
      <w:r w:rsidR="007A3654" w:rsidRPr="007A3654">
        <w:rPr>
          <w:rFonts w:ascii="Segoe UI" w:hAnsi="Segoe UI" w:cs="Segoe UI"/>
          <w:i/>
          <w:sz w:val="20"/>
          <w:szCs w:val="20"/>
        </w:rPr>
        <w:t>T</w:t>
      </w:r>
      <w:r w:rsidR="00AD1AE7" w:rsidRPr="007A3654">
        <w:rPr>
          <w:rFonts w:ascii="Segoe UI" w:hAnsi="Segoe UI" w:cs="Segoe UI"/>
          <w:i/>
          <w:sz w:val="20"/>
          <w:szCs w:val="20"/>
        </w:rPr>
        <w:t xml:space="preserve">he </w:t>
      </w:r>
      <w:r w:rsidR="00BD31EF" w:rsidRPr="007A3654">
        <w:rPr>
          <w:rFonts w:ascii="Segoe UI" w:hAnsi="Segoe UI" w:cs="Segoe UI"/>
          <w:i/>
          <w:iCs/>
          <w:sz w:val="20"/>
          <w:szCs w:val="20"/>
        </w:rPr>
        <w:t xml:space="preserve">Importance of </w:t>
      </w:r>
      <w:r w:rsidR="007A3654" w:rsidRPr="007A3654">
        <w:rPr>
          <w:rFonts w:ascii="Segoe UI" w:hAnsi="Segoe UI" w:cs="Segoe UI"/>
          <w:i/>
          <w:iCs/>
          <w:sz w:val="20"/>
          <w:szCs w:val="20"/>
        </w:rPr>
        <w:t>G</w:t>
      </w:r>
      <w:r w:rsidR="00BD31EF" w:rsidRPr="007A3654">
        <w:rPr>
          <w:rFonts w:ascii="Segoe UI" w:hAnsi="Segoe UI" w:cs="Segoe UI"/>
          <w:i/>
          <w:iCs/>
          <w:sz w:val="20"/>
          <w:szCs w:val="20"/>
        </w:rPr>
        <w:t xml:space="preserve">oal </w:t>
      </w:r>
      <w:r w:rsidR="007A3654" w:rsidRPr="007A3654">
        <w:rPr>
          <w:rFonts w:ascii="Segoe UI" w:hAnsi="Segoe UI" w:cs="Segoe UI"/>
          <w:i/>
          <w:iCs/>
          <w:sz w:val="20"/>
          <w:szCs w:val="20"/>
        </w:rPr>
        <w:t>S</w:t>
      </w:r>
      <w:r w:rsidR="00BD31EF" w:rsidRPr="007A3654">
        <w:rPr>
          <w:rFonts w:ascii="Segoe UI" w:hAnsi="Segoe UI" w:cs="Segoe UI"/>
          <w:i/>
          <w:iCs/>
          <w:sz w:val="20"/>
          <w:szCs w:val="20"/>
        </w:rPr>
        <w:t>etting</w:t>
      </w:r>
      <w:r w:rsidR="00BD31EF">
        <w:rPr>
          <w:rFonts w:ascii="Segoe UI" w:hAnsi="Segoe UI" w:cs="Segoe UI"/>
          <w:iCs/>
          <w:sz w:val="20"/>
          <w:szCs w:val="20"/>
        </w:rPr>
        <w:t xml:space="preserve"> activity</w:t>
      </w:r>
      <w:r w:rsidR="00BC7391" w:rsidRPr="00724E05">
        <w:rPr>
          <w:rFonts w:ascii="Segoe UI" w:hAnsi="Segoe UI" w:cs="Segoe UI"/>
          <w:sz w:val="20"/>
          <w:szCs w:val="20"/>
        </w:rPr>
        <w:t xml:space="preserve">, which runs from </w:t>
      </w:r>
      <w:r w:rsidR="009F049D">
        <w:rPr>
          <w:rFonts w:ascii="Segoe UI" w:hAnsi="Segoe UI" w:cs="Segoe UI"/>
          <w:sz w:val="20"/>
          <w:szCs w:val="20"/>
        </w:rPr>
        <w:t>January 4</w:t>
      </w:r>
      <w:r w:rsidR="00724E05" w:rsidRPr="00724E05">
        <w:rPr>
          <w:rFonts w:ascii="Segoe UI" w:hAnsi="Segoe UI" w:cs="Segoe UI"/>
          <w:sz w:val="20"/>
          <w:szCs w:val="20"/>
        </w:rPr>
        <w:t xml:space="preserve"> to April 2, </w:t>
      </w:r>
      <w:r w:rsidR="00BC7391" w:rsidRPr="00724E05">
        <w:rPr>
          <w:rFonts w:ascii="Segoe UI" w:hAnsi="Segoe UI" w:cs="Segoe UI"/>
          <w:sz w:val="20"/>
          <w:szCs w:val="20"/>
        </w:rPr>
        <w:t>202</w:t>
      </w:r>
      <w:r w:rsidR="00724E05" w:rsidRPr="00724E05">
        <w:rPr>
          <w:rFonts w:ascii="Segoe UI" w:hAnsi="Segoe UI" w:cs="Segoe UI"/>
          <w:sz w:val="20"/>
          <w:szCs w:val="20"/>
        </w:rPr>
        <w:t>1</w:t>
      </w:r>
      <w:r w:rsidR="00AD1AE7" w:rsidRPr="00724E05">
        <w:rPr>
          <w:rFonts w:ascii="Segoe UI" w:hAnsi="Segoe UI" w:cs="Segoe UI"/>
          <w:sz w:val="20"/>
          <w:szCs w:val="20"/>
        </w:rPr>
        <w:t>.</w:t>
      </w:r>
    </w:p>
    <w:p w14:paraId="0DB2AE85" w14:textId="17D9F424" w:rsidR="00702927" w:rsidRPr="00724E05" w:rsidRDefault="00702927"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The </w:t>
      </w:r>
      <w:r w:rsidR="004A491A">
        <w:rPr>
          <w:rFonts w:ascii="Segoe UI" w:hAnsi="Segoe UI" w:cs="Segoe UI"/>
          <w:sz w:val="20"/>
          <w:szCs w:val="20"/>
        </w:rPr>
        <w:t>article</w:t>
      </w:r>
      <w:r w:rsidRPr="00724E05">
        <w:rPr>
          <w:rFonts w:ascii="Segoe UI" w:hAnsi="Segoe UI" w:cs="Segoe UI"/>
          <w:sz w:val="20"/>
          <w:szCs w:val="20"/>
        </w:rPr>
        <w:t xml:space="preserve"> is ready to use as is or </w:t>
      </w:r>
      <w:r w:rsidR="00905F86" w:rsidRPr="00724E05">
        <w:rPr>
          <w:rFonts w:ascii="Segoe UI" w:hAnsi="Segoe UI" w:cs="Segoe UI"/>
          <w:sz w:val="20"/>
          <w:szCs w:val="20"/>
        </w:rPr>
        <w:t xml:space="preserve">you can </w:t>
      </w:r>
      <w:r w:rsidRPr="00724E05">
        <w:rPr>
          <w:rFonts w:ascii="Segoe UI" w:hAnsi="Segoe UI" w:cs="Segoe UI"/>
          <w:sz w:val="20"/>
          <w:szCs w:val="20"/>
        </w:rPr>
        <w:t xml:space="preserve">edit to make it work for your </w:t>
      </w:r>
      <w:r w:rsidR="009F7643" w:rsidRPr="00724E05">
        <w:rPr>
          <w:rFonts w:ascii="Segoe UI" w:hAnsi="Segoe UI" w:cs="Segoe UI"/>
          <w:sz w:val="20"/>
          <w:szCs w:val="20"/>
        </w:rPr>
        <w:t>organization</w:t>
      </w:r>
      <w:r w:rsidRPr="00724E05">
        <w:rPr>
          <w:rFonts w:ascii="Segoe UI" w:hAnsi="Segoe UI" w:cs="Segoe UI"/>
          <w:sz w:val="20"/>
          <w:szCs w:val="20"/>
        </w:rPr>
        <w:t xml:space="preserve">. </w:t>
      </w:r>
    </w:p>
    <w:p w14:paraId="1ADDD88B" w14:textId="77777777" w:rsidR="00702927" w:rsidRPr="00724E05" w:rsidRDefault="004517BB"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If needed, f</w:t>
      </w:r>
      <w:r w:rsidR="00702927" w:rsidRPr="00724E05">
        <w:rPr>
          <w:rFonts w:ascii="Segoe UI" w:hAnsi="Segoe UI" w:cs="Segoe UI"/>
          <w:sz w:val="20"/>
          <w:szCs w:val="20"/>
        </w:rPr>
        <w:t>inish by adding your contact info</w:t>
      </w:r>
      <w:r w:rsidR="00905F86" w:rsidRPr="00724E05">
        <w:rPr>
          <w:rFonts w:ascii="Segoe UI" w:hAnsi="Segoe UI" w:cs="Segoe UI"/>
          <w:sz w:val="20"/>
          <w:szCs w:val="20"/>
        </w:rPr>
        <w:t>rmation</w:t>
      </w:r>
      <w:r w:rsidR="00702927" w:rsidRPr="00724E05">
        <w:rPr>
          <w:rFonts w:ascii="Segoe UI" w:hAnsi="Segoe UI" w:cs="Segoe UI"/>
          <w:sz w:val="20"/>
          <w:szCs w:val="20"/>
        </w:rPr>
        <w:t xml:space="preserve">, </w:t>
      </w:r>
      <w:r w:rsidRPr="00724E05">
        <w:rPr>
          <w:rFonts w:ascii="Segoe UI" w:hAnsi="Segoe UI" w:cs="Segoe UI"/>
          <w:sz w:val="20"/>
          <w:szCs w:val="20"/>
        </w:rPr>
        <w:t>logo, and more.</w:t>
      </w:r>
    </w:p>
    <w:p w14:paraId="2E79B58D" w14:textId="77777777" w:rsidR="004A491A" w:rsidRDefault="004A491A" w:rsidP="00775807">
      <w:pPr>
        <w:pStyle w:val="NormalWeb"/>
        <w:spacing w:before="0" w:beforeAutospacing="0" w:after="0" w:afterAutospacing="0"/>
        <w:rPr>
          <w:rFonts w:ascii="Segoe UI" w:hAnsi="Segoe UI" w:cs="Segoe UI"/>
          <w:b/>
          <w:color w:val="000000"/>
          <w:sz w:val="22"/>
          <w:szCs w:val="22"/>
          <w:highlight w:val="green"/>
        </w:rPr>
      </w:pPr>
    </w:p>
    <w:p w14:paraId="2E652C98" w14:textId="59911905" w:rsidR="00775807" w:rsidRPr="004517BB" w:rsidRDefault="004A491A" w:rsidP="00775807">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w:t>
      </w:r>
      <w:r w:rsidR="00775807" w:rsidRPr="004517BB">
        <w:rPr>
          <w:rFonts w:ascii="Segoe UI" w:hAnsi="Segoe UI" w:cs="Segoe UI"/>
          <w:b/>
          <w:color w:val="000000"/>
          <w:sz w:val="22"/>
          <w:szCs w:val="22"/>
          <w:highlight w:val="green"/>
        </w:rPr>
        <w:t xml:space="preserve"> BELOW</w:t>
      </w:r>
    </w:p>
    <w:p w14:paraId="7A6C9244" w14:textId="77777777" w:rsidR="001D4424" w:rsidRPr="004517BB" w:rsidRDefault="001D4424" w:rsidP="001D4424">
      <w:pPr>
        <w:autoSpaceDE w:val="0"/>
        <w:autoSpaceDN w:val="0"/>
        <w:adjustRightInd w:val="0"/>
        <w:spacing w:after="0" w:line="240" w:lineRule="auto"/>
        <w:rPr>
          <w:rFonts w:ascii="Segoe UI" w:hAnsi="Segoe UI" w:cs="Segoe UI"/>
          <w:b/>
          <w:sz w:val="28"/>
        </w:rPr>
      </w:pPr>
    </w:p>
    <w:p w14:paraId="33EC23F3" w14:textId="77777777" w:rsidR="004A491A" w:rsidRDefault="004A491A" w:rsidP="00724E05">
      <w:pPr>
        <w:autoSpaceDE w:val="0"/>
        <w:autoSpaceDN w:val="0"/>
        <w:adjustRightInd w:val="0"/>
        <w:spacing w:after="0" w:line="240" w:lineRule="auto"/>
        <w:rPr>
          <w:rFonts w:ascii="Segoe UI" w:hAnsi="Segoe UI" w:cs="Segoe UI"/>
        </w:rPr>
      </w:pPr>
      <w:r w:rsidRPr="004A491A">
        <w:rPr>
          <w:rFonts w:ascii="Segoe UI" w:hAnsi="Segoe UI" w:cs="Segoe UI"/>
          <w:b/>
          <w:bCs/>
        </w:rPr>
        <w:t>Title:</w:t>
      </w:r>
      <w:r w:rsidRPr="004A491A">
        <w:rPr>
          <w:rFonts w:ascii="Segoe UI" w:hAnsi="Segoe UI" w:cs="Segoe UI"/>
        </w:rPr>
        <w:t xml:space="preserve"> Dream it. Believe it. Achieve it.</w:t>
      </w:r>
    </w:p>
    <w:p w14:paraId="12EFBB77" w14:textId="4069BFB4" w:rsidR="00724E05" w:rsidRPr="00724E05" w:rsidRDefault="00DB413C" w:rsidP="00724E05">
      <w:pPr>
        <w:autoSpaceDE w:val="0"/>
        <w:autoSpaceDN w:val="0"/>
        <w:adjustRightInd w:val="0"/>
        <w:spacing w:after="0" w:line="240" w:lineRule="auto"/>
        <w:rPr>
          <w:rFonts w:ascii="Segoe UI" w:hAnsi="Segoe UI" w:cs="Segoe UI"/>
          <w:b/>
          <w:sz w:val="28"/>
        </w:rPr>
      </w:pPr>
      <w:r w:rsidRPr="004517BB">
        <w:rPr>
          <w:rFonts w:ascii="Segoe UI" w:hAnsi="Segoe UI" w:cs="Segoe UI"/>
          <w:b/>
          <w:noProof/>
          <w:sz w:val="28"/>
        </w:rPr>
        <w:drawing>
          <wp:inline distT="0" distB="0" distL="0" distR="0" wp14:anchorId="3F58C9BD" wp14:editId="4C403AB7">
            <wp:extent cx="2161540" cy="480695"/>
            <wp:effectExtent l="0" t="0" r="0" b="0"/>
            <wp:docPr id="2"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071AA2FC" w14:textId="77777777" w:rsidR="004A491A" w:rsidRPr="004A491A" w:rsidRDefault="004A491A" w:rsidP="004A491A">
      <w:pPr>
        <w:pStyle w:val="NoSpacing"/>
        <w:rPr>
          <w:rFonts w:ascii="Segoe UI" w:hAnsi="Segoe UI" w:cs="Segoe UI"/>
        </w:rPr>
      </w:pPr>
      <w:r w:rsidRPr="004A491A">
        <w:rPr>
          <w:rFonts w:ascii="Segoe UI" w:hAnsi="Segoe UI" w:cs="Segoe UI"/>
        </w:rPr>
        <w:t>Goals are the first step toward planning for the future. They play a fundamental role in developing skills throughout various phases of life, from work to relationships and everything in between. Without a goal, we would go through life not knowing which way to go.</w:t>
      </w:r>
    </w:p>
    <w:p w14:paraId="23EB5093" w14:textId="77777777" w:rsidR="004A491A" w:rsidRPr="004A491A" w:rsidRDefault="004A491A" w:rsidP="004A491A">
      <w:pPr>
        <w:pStyle w:val="NoSpacing"/>
        <w:rPr>
          <w:rFonts w:ascii="Segoe UI" w:hAnsi="Segoe UI" w:cs="Segoe UI"/>
        </w:rPr>
      </w:pPr>
    </w:p>
    <w:p w14:paraId="157EE5A1" w14:textId="77777777" w:rsidR="004A491A" w:rsidRPr="004A491A" w:rsidRDefault="004A491A" w:rsidP="004A491A">
      <w:pPr>
        <w:pStyle w:val="Heading2"/>
      </w:pPr>
      <w:r w:rsidRPr="004A491A">
        <w:t>What is goal setting?</w:t>
      </w:r>
    </w:p>
    <w:p w14:paraId="403C1D3E" w14:textId="77777777" w:rsidR="004A491A" w:rsidRPr="004A491A" w:rsidRDefault="004A491A" w:rsidP="004A491A">
      <w:pPr>
        <w:pStyle w:val="NoSpacing"/>
        <w:rPr>
          <w:rFonts w:ascii="Segoe UI" w:hAnsi="Segoe UI" w:cs="Segoe UI"/>
        </w:rPr>
      </w:pPr>
      <w:r w:rsidRPr="004A491A">
        <w:rPr>
          <w:rFonts w:ascii="Segoe UI" w:hAnsi="Segoe UI" w:cs="Segoe UI"/>
        </w:rPr>
        <w:t>Goal setting is a process of deciding what we want to achieve over a particular period.</w:t>
      </w:r>
    </w:p>
    <w:p w14:paraId="5D3A9F80" w14:textId="77777777" w:rsidR="004A491A" w:rsidRPr="004A491A" w:rsidRDefault="004A491A" w:rsidP="004A491A">
      <w:pPr>
        <w:pStyle w:val="NoSpacing"/>
        <w:rPr>
          <w:rFonts w:ascii="Segoe UI" w:hAnsi="Segoe UI" w:cs="Segoe UI"/>
        </w:rPr>
      </w:pPr>
      <w:r w:rsidRPr="004A491A">
        <w:rPr>
          <w:rFonts w:ascii="Segoe UI" w:hAnsi="Segoe UI" w:cs="Segoe UI"/>
        </w:rPr>
        <w:t>Setting goals is linked to self-confidence, motivation, and independence.</w:t>
      </w:r>
    </w:p>
    <w:p w14:paraId="2D05D262" w14:textId="77777777" w:rsidR="004A491A" w:rsidRPr="004A491A" w:rsidRDefault="004A491A" w:rsidP="004A491A">
      <w:pPr>
        <w:pStyle w:val="NoSpacing"/>
        <w:rPr>
          <w:rFonts w:ascii="Segoe UI" w:hAnsi="Segoe UI" w:cs="Segoe UI"/>
        </w:rPr>
      </w:pPr>
    </w:p>
    <w:p w14:paraId="5364CE1F" w14:textId="77777777" w:rsidR="004A491A" w:rsidRPr="004A491A" w:rsidRDefault="004A491A" w:rsidP="004A491A">
      <w:pPr>
        <w:pStyle w:val="Heading2"/>
      </w:pPr>
      <w:r w:rsidRPr="004A491A">
        <w:t>Why should I care about goal setting?</w:t>
      </w:r>
    </w:p>
    <w:p w14:paraId="644E6669" w14:textId="2341FFA8" w:rsidR="004A491A" w:rsidRPr="004A491A" w:rsidRDefault="004A491A" w:rsidP="004A491A">
      <w:pPr>
        <w:pStyle w:val="NoSpacing"/>
        <w:rPr>
          <w:rFonts w:ascii="Segoe UI" w:hAnsi="Segoe UI" w:cs="Segoe UI"/>
        </w:rPr>
      </w:pPr>
      <w:r w:rsidRPr="004A491A">
        <w:rPr>
          <w:rFonts w:ascii="Segoe UI" w:hAnsi="Segoe UI" w:cs="Segoe UI"/>
        </w:rPr>
        <w:t>Goals affect the intensity of our actions and our emotions – the more difficult and valued a goal is, the more intense our efforts will be to attain it, and the more success we experience following achievement. Goals give us focus, help us measure progress, and help us stay motivated.</w:t>
      </w:r>
    </w:p>
    <w:p w14:paraId="2EBBA9C1" w14:textId="77777777" w:rsidR="004A491A" w:rsidRPr="004A491A" w:rsidRDefault="004A491A" w:rsidP="004A491A">
      <w:pPr>
        <w:pStyle w:val="NoSpacing"/>
        <w:rPr>
          <w:rFonts w:ascii="Segoe UI" w:hAnsi="Segoe UI" w:cs="Segoe UI"/>
        </w:rPr>
      </w:pPr>
    </w:p>
    <w:p w14:paraId="706C2242" w14:textId="77777777" w:rsidR="004A491A" w:rsidRPr="004A491A" w:rsidRDefault="004A491A" w:rsidP="004A491A">
      <w:pPr>
        <w:pStyle w:val="Heading2"/>
      </w:pPr>
      <w:r w:rsidRPr="004A491A">
        <w:t>How do I write goals?</w:t>
      </w:r>
    </w:p>
    <w:p w14:paraId="7F6B3350" w14:textId="360CF147" w:rsidR="004A491A" w:rsidRPr="004A491A" w:rsidRDefault="004A491A" w:rsidP="004A491A">
      <w:pPr>
        <w:pStyle w:val="NoSpacing"/>
        <w:rPr>
          <w:rFonts w:ascii="Segoe UI" w:hAnsi="Segoe UI" w:cs="Segoe UI"/>
        </w:rPr>
      </w:pPr>
      <w:r w:rsidRPr="004A491A">
        <w:rPr>
          <w:rFonts w:ascii="Segoe UI" w:hAnsi="Segoe UI" w:cs="Segoe UI"/>
        </w:rPr>
        <w:t xml:space="preserve">Goal setting is simple. It doesn’t take much time and can become a habit that creates calm. A goal helps you clarify what you truly desire, and it creates excitement. </w:t>
      </w:r>
    </w:p>
    <w:p w14:paraId="4E9C6F49" w14:textId="77777777" w:rsidR="004A491A" w:rsidRPr="004A491A" w:rsidRDefault="004A491A" w:rsidP="004A491A">
      <w:pPr>
        <w:pStyle w:val="NoSpacing"/>
        <w:rPr>
          <w:rFonts w:ascii="Segoe UI" w:hAnsi="Segoe UI" w:cs="Segoe UI"/>
        </w:rPr>
      </w:pPr>
    </w:p>
    <w:p w14:paraId="62661AA9" w14:textId="77777777" w:rsidR="004A491A" w:rsidRPr="004A491A" w:rsidRDefault="004A491A" w:rsidP="004A491A">
      <w:pPr>
        <w:pStyle w:val="NoSpacing"/>
        <w:rPr>
          <w:rFonts w:ascii="Segoe UI" w:hAnsi="Segoe UI" w:cs="Segoe UI"/>
        </w:rPr>
      </w:pPr>
      <w:r w:rsidRPr="004A491A">
        <w:rPr>
          <w:rFonts w:ascii="Segoe UI" w:hAnsi="Segoe UI" w:cs="Segoe UI"/>
        </w:rPr>
        <w:t>Start by identifying what you want and why you want it. You may have short-term goals like eating healthier, medium-term goals like finding a life partner, and longer-term goals like having a rewarding career. Set a monthly goal, weekly goals, and daily goals to keep you moving toward your desired outcomes.</w:t>
      </w:r>
    </w:p>
    <w:p w14:paraId="0219A8C1" w14:textId="77777777" w:rsidR="004A491A" w:rsidRPr="004A491A" w:rsidRDefault="004A491A" w:rsidP="004A491A">
      <w:pPr>
        <w:pStyle w:val="NoSpacing"/>
        <w:rPr>
          <w:rFonts w:ascii="Segoe UI" w:hAnsi="Segoe UI" w:cs="Segoe UI"/>
        </w:rPr>
      </w:pPr>
    </w:p>
    <w:p w14:paraId="2D6BA20C" w14:textId="77777777" w:rsidR="004A491A" w:rsidRPr="004A491A" w:rsidRDefault="004A491A" w:rsidP="004A491A">
      <w:pPr>
        <w:pStyle w:val="Heading2"/>
      </w:pPr>
      <w:r w:rsidRPr="004A491A">
        <w:t>How can I get started?</w:t>
      </w:r>
    </w:p>
    <w:p w14:paraId="1534671A" w14:textId="5258E7CF" w:rsidR="004A491A" w:rsidRPr="004A491A" w:rsidRDefault="004A491A" w:rsidP="004A491A">
      <w:pPr>
        <w:pStyle w:val="NoSpacing"/>
        <w:rPr>
          <w:rFonts w:ascii="Segoe UI" w:hAnsi="Segoe UI" w:cs="Segoe UI"/>
        </w:rPr>
      </w:pPr>
      <w:r w:rsidRPr="004A491A">
        <w:rPr>
          <w:rFonts w:ascii="Segoe UI" w:hAnsi="Segoe UI" w:cs="Segoe UI"/>
        </w:rPr>
        <w:t>Join</w:t>
      </w:r>
      <w:r w:rsidR="007A3654">
        <w:rPr>
          <w:rFonts w:ascii="Segoe UI" w:hAnsi="Segoe UI" w:cs="Segoe UI"/>
        </w:rPr>
        <w:t xml:space="preserve"> the</w:t>
      </w:r>
      <w:r w:rsidRPr="004A491A">
        <w:rPr>
          <w:rFonts w:ascii="Segoe UI" w:hAnsi="Segoe UI" w:cs="Segoe UI"/>
        </w:rPr>
        <w:t xml:space="preserve"> </w:t>
      </w:r>
      <w:hyperlink r:id="rId9" w:history="1">
        <w:r w:rsidR="007A3654">
          <w:rPr>
            <w:rStyle w:val="Hyperlink"/>
            <w:rFonts w:ascii="Segoe UI" w:hAnsi="Segoe UI" w:cs="Segoe UI"/>
          </w:rPr>
          <w:t>I</w:t>
        </w:r>
        <w:r w:rsidRPr="004A491A">
          <w:rPr>
            <w:rStyle w:val="Hyperlink"/>
            <w:rFonts w:ascii="Segoe UI" w:hAnsi="Segoe UI" w:cs="Segoe UI"/>
          </w:rPr>
          <w:t xml:space="preserve">mportance of </w:t>
        </w:r>
        <w:r w:rsidR="007A3654">
          <w:rPr>
            <w:rStyle w:val="Hyperlink"/>
            <w:rFonts w:ascii="Segoe UI" w:hAnsi="Segoe UI" w:cs="Segoe UI"/>
          </w:rPr>
          <w:t>G</w:t>
        </w:r>
        <w:r w:rsidRPr="004A491A">
          <w:rPr>
            <w:rStyle w:val="Hyperlink"/>
            <w:rFonts w:ascii="Segoe UI" w:hAnsi="Segoe UI" w:cs="Segoe UI"/>
          </w:rPr>
          <w:t xml:space="preserve">oal </w:t>
        </w:r>
        <w:r w:rsidR="007A3654">
          <w:rPr>
            <w:rStyle w:val="Hyperlink"/>
            <w:rFonts w:ascii="Segoe UI" w:hAnsi="Segoe UI" w:cs="Segoe UI"/>
          </w:rPr>
          <w:t>S</w:t>
        </w:r>
        <w:r w:rsidRPr="004A491A">
          <w:rPr>
            <w:rStyle w:val="Hyperlink"/>
            <w:rFonts w:ascii="Segoe UI" w:hAnsi="Segoe UI" w:cs="Segoe UI"/>
          </w:rPr>
          <w:t>etting</w:t>
        </w:r>
      </w:hyperlink>
      <w:r w:rsidRPr="004A491A">
        <w:rPr>
          <w:rFonts w:ascii="Segoe UI" w:hAnsi="Segoe UI" w:cs="Segoe UI"/>
        </w:rPr>
        <w:t xml:space="preserve"> activity in </w:t>
      </w:r>
      <w:hyperlink r:id="rId10" w:history="1">
        <w:r w:rsidRPr="004A491A">
          <w:rPr>
            <w:rStyle w:val="Hyperlink"/>
            <w:rFonts w:ascii="Segoe UI" w:hAnsi="Segoe UI" w:cs="Segoe UI"/>
          </w:rPr>
          <w:t>SmartHealth</w:t>
        </w:r>
      </w:hyperlink>
      <w:r w:rsidRPr="004A491A">
        <w:rPr>
          <w:rFonts w:ascii="Segoe UI" w:hAnsi="Segoe UI" w:cs="Segoe UI"/>
        </w:rPr>
        <w:t xml:space="preserve">. </w:t>
      </w:r>
    </w:p>
    <w:p w14:paraId="190DC2D8" w14:textId="77777777" w:rsidR="004A491A" w:rsidRPr="004A491A" w:rsidRDefault="004A491A" w:rsidP="004A491A">
      <w:pPr>
        <w:pStyle w:val="NoSpacing"/>
        <w:rPr>
          <w:rFonts w:ascii="Segoe UI" w:hAnsi="Segoe UI" w:cs="Segoe UI"/>
        </w:rPr>
      </w:pPr>
    </w:p>
    <w:p w14:paraId="3FF89D1A" w14:textId="77777777" w:rsidR="004A491A" w:rsidRPr="004A491A" w:rsidRDefault="004A491A" w:rsidP="004A491A">
      <w:pPr>
        <w:pStyle w:val="Heading2"/>
      </w:pPr>
      <w:r w:rsidRPr="004A491A">
        <w:t>What is SmartHealth?</w:t>
      </w:r>
    </w:p>
    <w:p w14:paraId="3FAFD6F8" w14:textId="024B3EC5" w:rsidR="004A491A" w:rsidRPr="004A491A" w:rsidRDefault="007A3654" w:rsidP="004A491A">
      <w:pPr>
        <w:pStyle w:val="NoSpacing"/>
        <w:rPr>
          <w:rFonts w:ascii="Segoe UI" w:hAnsi="Segoe UI" w:cs="Segoe UI"/>
          <w:iCs/>
        </w:rPr>
      </w:pPr>
      <w:hyperlink r:id="rId11" w:history="1">
        <w:r w:rsidR="004A491A" w:rsidRPr="004A491A">
          <w:rPr>
            <w:rStyle w:val="Hyperlink"/>
            <w:rFonts w:ascii="Segoe UI" w:hAnsi="Segoe UI" w:cs="Segoe UI"/>
            <w:iCs/>
          </w:rPr>
          <w:t>SmartHealth</w:t>
        </w:r>
      </w:hyperlink>
      <w:r w:rsidR="004A491A" w:rsidRPr="004A491A">
        <w:rPr>
          <w:rFonts w:ascii="Segoe UI" w:hAnsi="Segoe UI" w:cs="Segoe UI"/>
          <w:iCs/>
        </w:rPr>
        <w:t xml:space="preserve"> is included in your benefits and is a voluntary wellness program that supports your whole person well-being. It helps you manage stress, build resiliency, and adapt to change. As you progress on your wellness journey, you can qualify for the SmartHealth wellness incentives.</w:t>
      </w:r>
    </w:p>
    <w:p w14:paraId="3D2A1EDB" w14:textId="77777777" w:rsidR="00702927" w:rsidRPr="004517BB" w:rsidRDefault="00702927" w:rsidP="00DD53EC">
      <w:pPr>
        <w:pStyle w:val="NoSpacing"/>
        <w:rPr>
          <w:rFonts w:ascii="Segoe UI" w:hAnsi="Segoe UI" w:cs="Segoe UI"/>
        </w:rPr>
      </w:pPr>
    </w:p>
    <w:p w14:paraId="13EE7DB2" w14:textId="0C7758AA" w:rsidR="00702927" w:rsidRPr="00B37D83" w:rsidRDefault="004A491A" w:rsidP="00B37D83">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 xml:space="preserve">ARTICLE </w:t>
      </w:r>
      <w:r w:rsidR="00702927" w:rsidRPr="004517BB">
        <w:rPr>
          <w:rFonts w:ascii="Segoe UI" w:hAnsi="Segoe UI" w:cs="Segoe UI"/>
          <w:b/>
          <w:color w:val="000000"/>
          <w:sz w:val="22"/>
          <w:szCs w:val="22"/>
          <w:highlight w:val="green"/>
        </w:rPr>
        <w:t>END</w:t>
      </w:r>
    </w:p>
    <w:sectPr w:rsidR="00702927" w:rsidRPr="00B37D83" w:rsidSect="00BD31EF">
      <w:pgSz w:w="12240" w:h="15840"/>
      <w:pgMar w:top="450" w:right="1440" w:bottom="90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C91CC" w14:textId="77777777" w:rsidR="00604CA8" w:rsidRDefault="00604CA8" w:rsidP="006F11B4">
      <w:pPr>
        <w:spacing w:after="0" w:line="240" w:lineRule="auto"/>
      </w:pPr>
      <w:r>
        <w:separator/>
      </w:r>
    </w:p>
  </w:endnote>
  <w:endnote w:type="continuationSeparator" w:id="0">
    <w:p w14:paraId="43A5E58A" w14:textId="77777777" w:rsidR="00604CA8" w:rsidRDefault="00604CA8"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8898" w14:textId="77777777" w:rsidR="00604CA8" w:rsidRDefault="00604CA8" w:rsidP="006F11B4">
      <w:pPr>
        <w:spacing w:after="0" w:line="240" w:lineRule="auto"/>
      </w:pPr>
      <w:r>
        <w:separator/>
      </w:r>
    </w:p>
  </w:footnote>
  <w:footnote w:type="continuationSeparator" w:id="0">
    <w:p w14:paraId="31706DDD" w14:textId="77777777" w:rsidR="00604CA8" w:rsidRDefault="00604CA8" w:rsidP="006F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1481B"/>
    <w:multiLevelType w:val="hybridMultilevel"/>
    <w:tmpl w:val="156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4"/>
    <w:rsid w:val="00011F2B"/>
    <w:rsid w:val="0005776A"/>
    <w:rsid w:val="000607F8"/>
    <w:rsid w:val="0006731B"/>
    <w:rsid w:val="0007044C"/>
    <w:rsid w:val="00072ED8"/>
    <w:rsid w:val="00073A6F"/>
    <w:rsid w:val="000923B7"/>
    <w:rsid w:val="0010233C"/>
    <w:rsid w:val="00156734"/>
    <w:rsid w:val="0016530D"/>
    <w:rsid w:val="0017247F"/>
    <w:rsid w:val="001779DB"/>
    <w:rsid w:val="00195979"/>
    <w:rsid w:val="001D4424"/>
    <w:rsid w:val="0025339A"/>
    <w:rsid w:val="0025555B"/>
    <w:rsid w:val="002E1E37"/>
    <w:rsid w:val="0031480A"/>
    <w:rsid w:val="00333A66"/>
    <w:rsid w:val="003858A7"/>
    <w:rsid w:val="003E7C51"/>
    <w:rsid w:val="00422835"/>
    <w:rsid w:val="004277F9"/>
    <w:rsid w:val="004361D2"/>
    <w:rsid w:val="00436AB2"/>
    <w:rsid w:val="004517BB"/>
    <w:rsid w:val="00486C0E"/>
    <w:rsid w:val="00493EA1"/>
    <w:rsid w:val="00494E5A"/>
    <w:rsid w:val="004A491A"/>
    <w:rsid w:val="004E17A7"/>
    <w:rsid w:val="004E53A7"/>
    <w:rsid w:val="0050219F"/>
    <w:rsid w:val="00506129"/>
    <w:rsid w:val="0051524F"/>
    <w:rsid w:val="00535D06"/>
    <w:rsid w:val="00543456"/>
    <w:rsid w:val="00544BD3"/>
    <w:rsid w:val="0057574E"/>
    <w:rsid w:val="005B3E15"/>
    <w:rsid w:val="00604CA8"/>
    <w:rsid w:val="006112FF"/>
    <w:rsid w:val="006259F9"/>
    <w:rsid w:val="00652AFA"/>
    <w:rsid w:val="00676BBC"/>
    <w:rsid w:val="0068008C"/>
    <w:rsid w:val="00681E71"/>
    <w:rsid w:val="006A7EDC"/>
    <w:rsid w:val="006C4FF8"/>
    <w:rsid w:val="006F02A4"/>
    <w:rsid w:val="006F11B4"/>
    <w:rsid w:val="00702927"/>
    <w:rsid w:val="00707E41"/>
    <w:rsid w:val="00724E05"/>
    <w:rsid w:val="00727684"/>
    <w:rsid w:val="00775807"/>
    <w:rsid w:val="00784557"/>
    <w:rsid w:val="007A3654"/>
    <w:rsid w:val="007A452E"/>
    <w:rsid w:val="00801512"/>
    <w:rsid w:val="00805CCB"/>
    <w:rsid w:val="0081568A"/>
    <w:rsid w:val="00875420"/>
    <w:rsid w:val="008918D8"/>
    <w:rsid w:val="008931D1"/>
    <w:rsid w:val="008A2E42"/>
    <w:rsid w:val="008A3D79"/>
    <w:rsid w:val="008A517B"/>
    <w:rsid w:val="008C76DD"/>
    <w:rsid w:val="008E4F39"/>
    <w:rsid w:val="00905F86"/>
    <w:rsid w:val="0091017D"/>
    <w:rsid w:val="009471D1"/>
    <w:rsid w:val="0095229C"/>
    <w:rsid w:val="009544CE"/>
    <w:rsid w:val="00970B91"/>
    <w:rsid w:val="00991A05"/>
    <w:rsid w:val="009A276B"/>
    <w:rsid w:val="009B7156"/>
    <w:rsid w:val="009E7888"/>
    <w:rsid w:val="009F049D"/>
    <w:rsid w:val="009F7643"/>
    <w:rsid w:val="00A272F4"/>
    <w:rsid w:val="00A41CF2"/>
    <w:rsid w:val="00A6608D"/>
    <w:rsid w:val="00AB74F3"/>
    <w:rsid w:val="00AD012F"/>
    <w:rsid w:val="00AD1AE7"/>
    <w:rsid w:val="00B37D83"/>
    <w:rsid w:val="00B57C12"/>
    <w:rsid w:val="00B75418"/>
    <w:rsid w:val="00BA463D"/>
    <w:rsid w:val="00BC1349"/>
    <w:rsid w:val="00BC7391"/>
    <w:rsid w:val="00BD31EF"/>
    <w:rsid w:val="00C0302B"/>
    <w:rsid w:val="00CA09B2"/>
    <w:rsid w:val="00CA1676"/>
    <w:rsid w:val="00CB6F0D"/>
    <w:rsid w:val="00CD3FFB"/>
    <w:rsid w:val="00CF3FDE"/>
    <w:rsid w:val="00D01806"/>
    <w:rsid w:val="00D20252"/>
    <w:rsid w:val="00D34506"/>
    <w:rsid w:val="00D50A38"/>
    <w:rsid w:val="00D71DB7"/>
    <w:rsid w:val="00DB413C"/>
    <w:rsid w:val="00DB4A02"/>
    <w:rsid w:val="00DD53EC"/>
    <w:rsid w:val="00E03D1B"/>
    <w:rsid w:val="00E2710D"/>
    <w:rsid w:val="00E44868"/>
    <w:rsid w:val="00E657B3"/>
    <w:rsid w:val="00E73F7A"/>
    <w:rsid w:val="00EA3531"/>
    <w:rsid w:val="00F05E36"/>
    <w:rsid w:val="00F15B3F"/>
    <w:rsid w:val="00F264CE"/>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116AC"/>
  <w15:chartTrackingRefBased/>
  <w15:docId w15:val="{651AD45B-BDF4-4DB4-8363-BFE46C8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E05"/>
    <w:pPr>
      <w:keepNext/>
      <w:keepLines/>
      <w:spacing w:before="40" w:after="0"/>
      <w:outlineLvl w:val="1"/>
    </w:pPr>
    <w:rPr>
      <w:rFonts w:ascii="Arial Rounded MT Bold" w:eastAsia="Times New Roman" w:hAnsi="Arial Rounded MT Bold" w:cstheme="majorBidi"/>
      <w:bCs/>
      <w:color w:val="000000" w:themeColor="text1"/>
      <w:sz w:val="26"/>
      <w:szCs w:val="26"/>
    </w:rPr>
  </w:style>
  <w:style w:type="paragraph" w:styleId="Heading3">
    <w:name w:val="heading 3"/>
    <w:basedOn w:val="Normal"/>
    <w:next w:val="Normal"/>
    <w:link w:val="Heading3Char"/>
    <w:uiPriority w:val="9"/>
    <w:semiHidden/>
    <w:unhideWhenUsed/>
    <w:qFormat/>
    <w:rsid w:val="00575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paragraph" w:styleId="Title">
    <w:name w:val="Title"/>
    <w:basedOn w:val="Normal"/>
    <w:next w:val="Normal"/>
    <w:link w:val="TitleChar"/>
    <w:uiPriority w:val="10"/>
    <w:qFormat/>
    <w:rsid w:val="00DB413C"/>
    <w:pPr>
      <w:spacing w:before="240" w:after="60"/>
      <w:outlineLvl w:val="0"/>
    </w:pPr>
    <w:rPr>
      <w:rFonts w:ascii="Segoe UI" w:eastAsiaTheme="majorEastAsia" w:hAnsi="Segoe UI" w:cstheme="majorBidi"/>
      <w:b/>
      <w:bCs/>
      <w:kern w:val="28"/>
      <w:sz w:val="36"/>
      <w:szCs w:val="32"/>
    </w:rPr>
  </w:style>
  <w:style w:type="character" w:customStyle="1" w:styleId="TitleChar">
    <w:name w:val="Title Char"/>
    <w:basedOn w:val="DefaultParagraphFont"/>
    <w:link w:val="Title"/>
    <w:uiPriority w:val="10"/>
    <w:rsid w:val="00DB413C"/>
    <w:rPr>
      <w:rFonts w:ascii="Segoe UI" w:eastAsiaTheme="majorEastAsia" w:hAnsi="Segoe UI" w:cstheme="majorBidi"/>
      <w:b/>
      <w:bCs/>
      <w:kern w:val="28"/>
      <w:sz w:val="36"/>
      <w:szCs w:val="32"/>
    </w:rPr>
  </w:style>
  <w:style w:type="character" w:customStyle="1" w:styleId="Heading1Char">
    <w:name w:val="Heading 1 Char"/>
    <w:basedOn w:val="DefaultParagraphFont"/>
    <w:link w:val="Heading1"/>
    <w:uiPriority w:val="9"/>
    <w:rsid w:val="00AD1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4E05"/>
    <w:rPr>
      <w:rFonts w:ascii="Arial Rounded MT Bold" w:eastAsia="Times New Roman" w:hAnsi="Arial Rounded MT Bold" w:cstheme="majorBidi"/>
      <w:bCs/>
      <w:color w:val="000000" w:themeColor="text1"/>
      <w:sz w:val="26"/>
      <w:szCs w:val="26"/>
    </w:rPr>
  </w:style>
  <w:style w:type="character" w:styleId="UnresolvedMention">
    <w:name w:val="Unresolved Mention"/>
    <w:basedOn w:val="DefaultParagraphFont"/>
    <w:uiPriority w:val="99"/>
    <w:semiHidden/>
    <w:unhideWhenUsed/>
    <w:rsid w:val="00724E05"/>
    <w:rPr>
      <w:color w:val="605E5C"/>
      <w:shd w:val="clear" w:color="auto" w:fill="E1DFDD"/>
    </w:rPr>
  </w:style>
  <w:style w:type="character" w:customStyle="1" w:styleId="Heading3Char">
    <w:name w:val="Heading 3 Char"/>
    <w:basedOn w:val="DefaultParagraphFont"/>
    <w:link w:val="Heading3"/>
    <w:uiPriority w:val="9"/>
    <w:semiHidden/>
    <w:rsid w:val="005757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rthealth.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a.wa.gov/sebb-smarthealth" TargetMode="External"/><Relationship Id="rId5" Type="http://schemas.openxmlformats.org/officeDocument/2006/relationships/footnotes" Target="footnotes.xml"/><Relationship Id="rId10" Type="http://schemas.openxmlformats.org/officeDocument/2006/relationships/hyperlink" Target="https://smarthealth.hca.wa.gov" TargetMode="External"/><Relationship Id="rId4" Type="http://schemas.openxmlformats.org/officeDocument/2006/relationships/webSettings" Target="webSettings.xml"/><Relationship Id="rId9" Type="http://schemas.openxmlformats.org/officeDocument/2006/relationships/hyperlink" Target="https://smarthealth.hca.wa.gov/Home/?cid=45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SmartHealth The Importance of Goal Setting Article (SEBB)</vt:lpstr>
    </vt:vector>
  </TitlesOfParts>
  <Company>HCA</Company>
  <LinksUpToDate>false</LinksUpToDate>
  <CharactersWithSpaces>2264</CharactersWithSpaces>
  <SharedDoc>false</SharedDoc>
  <HLinks>
    <vt:vector size="24" baseType="variant">
      <vt:variant>
        <vt:i4>7929907</vt:i4>
      </vt:variant>
      <vt:variant>
        <vt:i4>9</vt:i4>
      </vt:variant>
      <vt:variant>
        <vt:i4>0</vt:i4>
      </vt:variant>
      <vt:variant>
        <vt:i4>5</vt:i4>
      </vt:variant>
      <vt:variant>
        <vt:lpwstr>https://vimeo.com/350788204</vt:lpwstr>
      </vt:variant>
      <vt:variant>
        <vt:lpwstr/>
      </vt:variant>
      <vt:variant>
        <vt:i4>6225923</vt:i4>
      </vt:variant>
      <vt:variant>
        <vt:i4>6</vt:i4>
      </vt:variant>
      <vt:variant>
        <vt:i4>0</vt:i4>
      </vt:variant>
      <vt:variant>
        <vt:i4>5</vt:i4>
      </vt:variant>
      <vt:variant>
        <vt:lpwstr>https://www.hca.wa.gov/public-employee-benefits/smarthealth-wellness</vt:lpwstr>
      </vt:variant>
      <vt:variant>
        <vt:lpwstr/>
      </vt:variant>
      <vt:variant>
        <vt:i4>6291576</vt:i4>
      </vt:variant>
      <vt:variant>
        <vt:i4>3</vt:i4>
      </vt:variant>
      <vt:variant>
        <vt:i4>0</vt:i4>
      </vt:variant>
      <vt:variant>
        <vt:i4>5</vt:i4>
      </vt:variant>
      <vt:variant>
        <vt:lpwstr>https://smarthealth.hca.wa.gov/</vt:lpwstr>
      </vt:variant>
      <vt:variant>
        <vt:lpwstr/>
      </vt: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The Importance of Goal Setting Article (SEBB)</dc:title>
  <dc:subject>SmartHealth</dc:subject>
  <dc:creator>SmartHealth</dc:creator>
  <cp:keywords>smarthealth, goal</cp:keywords>
  <cp:lastModifiedBy>Kim, Ronald (HCA)</cp:lastModifiedBy>
  <cp:revision>2</cp:revision>
  <dcterms:created xsi:type="dcterms:W3CDTF">2021-01-21T22:34:00Z</dcterms:created>
  <dcterms:modified xsi:type="dcterms:W3CDTF">2021-01-21T22:34:00Z</dcterms:modified>
</cp:coreProperties>
</file>