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B4" w:rsidRPr="00AD1AE7" w:rsidRDefault="00145334" w:rsidP="00AD1AE7">
      <w:pPr>
        <w:pStyle w:val="Title"/>
      </w:pPr>
      <w:r>
        <w:t>Give A Little, Help A Lot</w:t>
      </w:r>
      <w:r w:rsidR="00AD1AE7">
        <w:t xml:space="preserve"> Message</w:t>
      </w:r>
      <w:r w:rsidR="002C503E">
        <w:t xml:space="preserve"> </w:t>
      </w:r>
      <w:r w:rsidR="0068737E">
        <w:t>(SEBB)</w:t>
      </w:r>
      <w:bookmarkStart w:id="0" w:name="_GoBack"/>
      <w:bookmarkEnd w:id="0"/>
    </w:p>
    <w:p w:rsidR="00775807" w:rsidRPr="004517BB" w:rsidRDefault="00493EA1" w:rsidP="00AD1AE7">
      <w:pPr>
        <w:pStyle w:val="Heading1"/>
      </w:pPr>
      <w:r w:rsidRPr="00AD1AE7">
        <w:t>How</w:t>
      </w:r>
      <w:r w:rsidRPr="004517BB">
        <w:t xml:space="preserve"> to use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Share the message below </w:t>
      </w:r>
      <w:r w:rsidR="00AD1AE7">
        <w:rPr>
          <w:rFonts w:ascii="Segoe UI" w:hAnsi="Segoe UI" w:cs="Segoe UI"/>
        </w:rPr>
        <w:t xml:space="preserve">to promote the </w:t>
      </w:r>
      <w:r w:rsidR="001F5B23">
        <w:rPr>
          <w:rFonts w:ascii="Segoe UI" w:hAnsi="Segoe UI" w:cs="Segoe UI"/>
        </w:rPr>
        <w:t>“</w:t>
      </w:r>
      <w:r w:rsidR="00F05362">
        <w:rPr>
          <w:rFonts w:ascii="Segoe UI" w:hAnsi="Segoe UI" w:cs="Segoe UI"/>
        </w:rPr>
        <w:t xml:space="preserve">Give </w:t>
      </w:r>
      <w:r w:rsidR="001F5B23">
        <w:rPr>
          <w:rFonts w:ascii="Segoe UI" w:hAnsi="Segoe UI" w:cs="Segoe UI"/>
        </w:rPr>
        <w:t>a</w:t>
      </w:r>
      <w:r w:rsidR="00F05362">
        <w:rPr>
          <w:rFonts w:ascii="Segoe UI" w:hAnsi="Segoe UI" w:cs="Segoe UI"/>
        </w:rPr>
        <w:t xml:space="preserve"> </w:t>
      </w:r>
      <w:r w:rsidR="001F5B23">
        <w:rPr>
          <w:rFonts w:ascii="Segoe UI" w:hAnsi="Segoe UI" w:cs="Segoe UI"/>
        </w:rPr>
        <w:t>l</w:t>
      </w:r>
      <w:r w:rsidR="00F05362">
        <w:rPr>
          <w:rFonts w:ascii="Segoe UI" w:hAnsi="Segoe UI" w:cs="Segoe UI"/>
        </w:rPr>
        <w:t xml:space="preserve">ittle, </w:t>
      </w:r>
      <w:r w:rsidR="001F5B23">
        <w:rPr>
          <w:rFonts w:ascii="Segoe UI" w:hAnsi="Segoe UI" w:cs="Segoe UI"/>
        </w:rPr>
        <w:t>h</w:t>
      </w:r>
      <w:r w:rsidR="00F05362">
        <w:rPr>
          <w:rFonts w:ascii="Segoe UI" w:hAnsi="Segoe UI" w:cs="Segoe UI"/>
        </w:rPr>
        <w:t xml:space="preserve">elp </w:t>
      </w:r>
      <w:r w:rsidR="001F5B23">
        <w:rPr>
          <w:rFonts w:ascii="Segoe UI" w:hAnsi="Segoe UI" w:cs="Segoe UI"/>
        </w:rPr>
        <w:t>a</w:t>
      </w:r>
      <w:r w:rsidR="00F05362">
        <w:rPr>
          <w:rFonts w:ascii="Segoe UI" w:hAnsi="Segoe UI" w:cs="Segoe UI"/>
        </w:rPr>
        <w:t xml:space="preserve"> </w:t>
      </w:r>
      <w:r w:rsidR="001F5B23">
        <w:rPr>
          <w:rFonts w:ascii="Segoe UI" w:hAnsi="Segoe UI" w:cs="Segoe UI"/>
        </w:rPr>
        <w:t>l</w:t>
      </w:r>
      <w:r w:rsidR="00F05362">
        <w:rPr>
          <w:rFonts w:ascii="Segoe UI" w:hAnsi="Segoe UI" w:cs="Segoe UI"/>
        </w:rPr>
        <w:t>ot</w:t>
      </w:r>
      <w:r w:rsidR="001F5B23">
        <w:rPr>
          <w:rFonts w:ascii="Segoe UI" w:hAnsi="Segoe UI" w:cs="Segoe UI"/>
        </w:rPr>
        <w:t>”</w:t>
      </w:r>
      <w:r w:rsidR="00F05362">
        <w:rPr>
          <w:rFonts w:ascii="Segoe UI" w:hAnsi="Segoe UI" w:cs="Segoe UI"/>
        </w:rPr>
        <w:t xml:space="preserve"> event on </w:t>
      </w:r>
      <w:r w:rsidR="00AD1AE7">
        <w:rPr>
          <w:rFonts w:ascii="Segoe UI" w:hAnsi="Segoe UI" w:cs="Segoe UI"/>
        </w:rPr>
        <w:t>SmartHealth</w:t>
      </w:r>
      <w:r w:rsidR="00BC7391">
        <w:rPr>
          <w:rFonts w:ascii="Segoe UI" w:hAnsi="Segoe UI" w:cs="Segoe UI"/>
        </w:rPr>
        <w:t xml:space="preserve">, which runs from </w:t>
      </w:r>
      <w:r w:rsidR="00F05362">
        <w:rPr>
          <w:rFonts w:ascii="Segoe UI" w:hAnsi="Segoe UI" w:cs="Segoe UI"/>
        </w:rPr>
        <w:t>October 1</w:t>
      </w:r>
      <w:r w:rsidR="001F5B23">
        <w:rPr>
          <w:rFonts w:ascii="Segoe UI" w:hAnsi="Segoe UI" w:cs="Segoe UI"/>
        </w:rPr>
        <w:t xml:space="preserve"> through </w:t>
      </w:r>
      <w:r w:rsidR="00F05362">
        <w:rPr>
          <w:rFonts w:ascii="Segoe UI" w:hAnsi="Segoe UI" w:cs="Segoe UI"/>
        </w:rPr>
        <w:t>November 30</w:t>
      </w:r>
      <w:r w:rsidR="00BC7391">
        <w:rPr>
          <w:rFonts w:ascii="Segoe UI" w:hAnsi="Segoe UI" w:cs="Segoe UI"/>
        </w:rPr>
        <w:t>, 2020</w:t>
      </w:r>
      <w:r w:rsidR="00AD1AE7">
        <w:rPr>
          <w:rFonts w:ascii="Segoe UI" w:hAnsi="Segoe UI" w:cs="Segoe UI"/>
        </w:rPr>
        <w:t>.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 w:rsidR="00905F86"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 w:rsidR="009F7643"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  <w:r w:rsidR="009A0E57">
        <w:rPr>
          <w:rFonts w:ascii="Segoe UI" w:hAnsi="Segoe UI" w:cs="Segoe UI"/>
        </w:rPr>
        <w:br/>
      </w:r>
    </w:p>
    <w:p w:rsidR="00F475FD" w:rsidRDefault="00F475FD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highlight w:val="green"/>
        </w:rPr>
      </w:pPr>
    </w:p>
    <w:p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FF2C4F" w:rsidRPr="004517BB" w:rsidRDefault="00493EA1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AD1AE7">
        <w:rPr>
          <w:rFonts w:ascii="Segoe UI" w:hAnsi="Segoe UI" w:cs="Segoe UI"/>
        </w:rPr>
        <w:t xml:space="preserve">Join </w:t>
      </w:r>
      <w:proofErr w:type="spellStart"/>
      <w:r w:rsidR="00F05362">
        <w:rPr>
          <w:rFonts w:ascii="Segoe UI" w:hAnsi="Segoe UI" w:cs="Segoe UI"/>
        </w:rPr>
        <w:t>SmartHealth’s</w:t>
      </w:r>
      <w:proofErr w:type="spellEnd"/>
      <w:r w:rsidR="00AD1AE7">
        <w:rPr>
          <w:rFonts w:ascii="Segoe UI" w:hAnsi="Segoe UI" w:cs="Segoe UI"/>
        </w:rPr>
        <w:t xml:space="preserve"> </w:t>
      </w:r>
      <w:r w:rsidR="00687090">
        <w:rPr>
          <w:rFonts w:ascii="Segoe UI" w:hAnsi="Segoe UI" w:cs="Segoe UI"/>
        </w:rPr>
        <w:t>“</w:t>
      </w:r>
      <w:r w:rsidR="00F05362">
        <w:rPr>
          <w:rFonts w:ascii="Segoe UI" w:hAnsi="Segoe UI" w:cs="Segoe UI"/>
        </w:rPr>
        <w:t xml:space="preserve">Give </w:t>
      </w:r>
      <w:r w:rsidR="00687090">
        <w:rPr>
          <w:rFonts w:ascii="Segoe UI" w:hAnsi="Segoe UI" w:cs="Segoe UI"/>
        </w:rPr>
        <w:t>a</w:t>
      </w:r>
      <w:r w:rsidR="00F05362">
        <w:rPr>
          <w:rFonts w:ascii="Segoe UI" w:hAnsi="Segoe UI" w:cs="Segoe UI"/>
        </w:rPr>
        <w:t xml:space="preserve"> </w:t>
      </w:r>
      <w:r w:rsidR="00687090">
        <w:rPr>
          <w:rFonts w:ascii="Segoe UI" w:hAnsi="Segoe UI" w:cs="Segoe UI"/>
        </w:rPr>
        <w:t>l</w:t>
      </w:r>
      <w:r w:rsidR="00F05362">
        <w:rPr>
          <w:rFonts w:ascii="Segoe UI" w:hAnsi="Segoe UI" w:cs="Segoe UI"/>
        </w:rPr>
        <w:t xml:space="preserve">ittle, </w:t>
      </w:r>
      <w:r w:rsidR="00687090">
        <w:rPr>
          <w:rFonts w:ascii="Segoe UI" w:hAnsi="Segoe UI" w:cs="Segoe UI"/>
        </w:rPr>
        <w:t>h</w:t>
      </w:r>
      <w:r w:rsidR="00F05362">
        <w:rPr>
          <w:rFonts w:ascii="Segoe UI" w:hAnsi="Segoe UI" w:cs="Segoe UI"/>
        </w:rPr>
        <w:t xml:space="preserve">elp </w:t>
      </w:r>
      <w:r w:rsidR="00687090">
        <w:rPr>
          <w:rFonts w:ascii="Segoe UI" w:hAnsi="Segoe UI" w:cs="Segoe UI"/>
        </w:rPr>
        <w:t>a</w:t>
      </w:r>
      <w:r w:rsidR="00F05362">
        <w:rPr>
          <w:rFonts w:ascii="Segoe UI" w:hAnsi="Segoe UI" w:cs="Segoe UI"/>
        </w:rPr>
        <w:t xml:space="preserve"> </w:t>
      </w:r>
      <w:r w:rsidR="00687090">
        <w:rPr>
          <w:rFonts w:ascii="Segoe UI" w:hAnsi="Segoe UI" w:cs="Segoe UI"/>
        </w:rPr>
        <w:t>l</w:t>
      </w:r>
      <w:r w:rsidR="00F05362">
        <w:rPr>
          <w:rFonts w:ascii="Segoe UI" w:hAnsi="Segoe UI" w:cs="Segoe UI"/>
        </w:rPr>
        <w:t>ot</w:t>
      </w:r>
      <w:r w:rsidR="00687090">
        <w:rPr>
          <w:rFonts w:ascii="Segoe UI" w:hAnsi="Segoe UI" w:cs="Segoe UI"/>
        </w:rPr>
        <w:t>”</w:t>
      </w:r>
      <w:r w:rsidR="00F05362">
        <w:rPr>
          <w:rFonts w:ascii="Segoe UI" w:hAnsi="Segoe UI" w:cs="Segoe UI"/>
        </w:rPr>
        <w:t xml:space="preserve"> event</w:t>
      </w:r>
    </w:p>
    <w:p w:rsidR="00A41CF2" w:rsidRPr="004517BB" w:rsidRDefault="00A41CF2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FB5481" w:rsidRDefault="009A0E57" w:rsidP="009A0E57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 w:rsidRPr="00483961">
        <w:rPr>
          <w:rFonts w:ascii="Segoe UI" w:hAnsi="Segoe UI" w:cs="Segoe UI"/>
          <w:color w:val="000000"/>
          <w:sz w:val="22"/>
          <w:szCs w:val="22"/>
        </w:rPr>
        <w:t xml:space="preserve">Giving back and helping others has been shown to be good for </w:t>
      </w:r>
      <w:r w:rsidR="00DC2C05">
        <w:rPr>
          <w:rFonts w:ascii="Segoe UI" w:hAnsi="Segoe UI" w:cs="Segoe UI"/>
          <w:color w:val="000000"/>
          <w:sz w:val="22"/>
          <w:szCs w:val="22"/>
        </w:rPr>
        <w:t>y</w:t>
      </w:r>
      <w:r w:rsidRPr="00483961">
        <w:rPr>
          <w:rFonts w:ascii="Segoe UI" w:hAnsi="Segoe UI" w:cs="Segoe UI"/>
          <w:color w:val="000000"/>
          <w:sz w:val="22"/>
          <w:szCs w:val="22"/>
        </w:rPr>
        <w:t>our mental health and well-being.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372B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372B7" w:rsidRPr="002D22D0">
        <w:rPr>
          <w:rFonts w:ascii="Segoe UI" w:hAnsi="Segoe UI" w:cs="Segoe UI"/>
          <w:color w:val="000000"/>
          <w:sz w:val="22"/>
          <w:szCs w:val="22"/>
        </w:rPr>
        <w:t xml:space="preserve">Whether you </w:t>
      </w:r>
      <w:r w:rsidR="00E372B7">
        <w:rPr>
          <w:rFonts w:ascii="Segoe UI" w:hAnsi="Segoe UI" w:cs="Segoe UI"/>
          <w:color w:val="000000"/>
          <w:sz w:val="22"/>
          <w:szCs w:val="22"/>
        </w:rPr>
        <w:t xml:space="preserve">help a neighbor, </w:t>
      </w:r>
      <w:r w:rsidR="00E372B7" w:rsidRPr="002D22D0">
        <w:rPr>
          <w:rFonts w:ascii="Segoe UI" w:hAnsi="Segoe UI" w:cs="Segoe UI"/>
          <w:color w:val="000000"/>
          <w:sz w:val="22"/>
          <w:szCs w:val="22"/>
        </w:rPr>
        <w:t xml:space="preserve">donate </w:t>
      </w:r>
      <w:r w:rsidR="00E372B7">
        <w:rPr>
          <w:rFonts w:ascii="Segoe UI" w:hAnsi="Segoe UI" w:cs="Segoe UI"/>
          <w:color w:val="000000"/>
          <w:sz w:val="22"/>
          <w:szCs w:val="22"/>
        </w:rPr>
        <w:t xml:space="preserve">to an organization, </w:t>
      </w:r>
      <w:r w:rsidR="00E372B7" w:rsidRPr="002D22D0">
        <w:rPr>
          <w:rFonts w:ascii="Segoe UI" w:hAnsi="Segoe UI" w:cs="Segoe UI"/>
          <w:color w:val="000000"/>
          <w:sz w:val="22"/>
          <w:szCs w:val="22"/>
        </w:rPr>
        <w:t xml:space="preserve">volunteer your time, </w:t>
      </w:r>
      <w:r w:rsidR="00E372B7">
        <w:rPr>
          <w:rFonts w:ascii="Segoe UI" w:hAnsi="Segoe UI" w:cs="Segoe UI"/>
          <w:color w:val="000000"/>
          <w:sz w:val="22"/>
          <w:szCs w:val="22"/>
        </w:rPr>
        <w:t>or simply show acts of kindness,</w:t>
      </w:r>
      <w:r w:rsidR="00E372B7" w:rsidRPr="002D22D0">
        <w:rPr>
          <w:rFonts w:ascii="Segoe UI" w:hAnsi="Segoe UI" w:cs="Segoe UI"/>
          <w:color w:val="000000"/>
          <w:sz w:val="22"/>
          <w:szCs w:val="22"/>
        </w:rPr>
        <w:t xml:space="preserve"> it all matters.</w:t>
      </w:r>
      <w:r w:rsidR="00E372B7">
        <w:rPr>
          <w:rFonts w:ascii="Segoe UI" w:hAnsi="Segoe UI" w:cs="Segoe UI"/>
          <w:sz w:val="22"/>
        </w:rPr>
        <w:t xml:space="preserve"> Giving back </w:t>
      </w:r>
      <w:r w:rsidR="00FB5481">
        <w:rPr>
          <w:rFonts w:ascii="Segoe UI" w:hAnsi="Segoe UI" w:cs="Segoe UI"/>
          <w:sz w:val="22"/>
        </w:rPr>
        <w:t>helps others, and you.</w:t>
      </w:r>
    </w:p>
    <w:p w:rsidR="00FB5481" w:rsidRDefault="00FB5481" w:rsidP="009A0E57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E372B7" w:rsidRDefault="00E510BB" w:rsidP="009A0E57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That is </w:t>
      </w:r>
      <w:r w:rsidR="00013121">
        <w:rPr>
          <w:rFonts w:ascii="Segoe UI" w:hAnsi="Segoe UI" w:cs="Segoe UI"/>
          <w:sz w:val="22"/>
        </w:rPr>
        <w:t>why we started</w:t>
      </w:r>
      <w:r>
        <w:rPr>
          <w:rFonts w:ascii="Segoe UI" w:hAnsi="Segoe UI" w:cs="Segoe UI"/>
          <w:sz w:val="22"/>
        </w:rPr>
        <w:t xml:space="preserve"> the “Give a little, help a lot” event on SmartHealth. </w:t>
      </w:r>
      <w:r w:rsidR="00E372B7">
        <w:rPr>
          <w:rFonts w:ascii="Segoe UI" w:hAnsi="Segoe UI" w:cs="Segoe UI"/>
          <w:sz w:val="22"/>
        </w:rPr>
        <w:t>The event runs from October 1 through November 30, 2020.</w:t>
      </w:r>
      <w:r>
        <w:rPr>
          <w:rFonts w:ascii="Segoe UI" w:hAnsi="Segoe UI" w:cs="Segoe UI"/>
          <w:sz w:val="22"/>
        </w:rPr>
        <w:t xml:space="preserve"> You can earn 200 SmartHealth points by participating.</w:t>
      </w:r>
      <w:r w:rsidR="006D4E00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 xml:space="preserve"> </w:t>
      </w:r>
      <w:r w:rsidR="00E372B7" w:rsidRPr="00E372B7">
        <w:rPr>
          <w:rFonts w:ascii="Segoe UI" w:hAnsi="Segoe UI" w:cs="Segoe UI"/>
          <w:sz w:val="22"/>
        </w:rPr>
        <w:t xml:space="preserve">Join today </w:t>
      </w:r>
      <w:r w:rsidR="00013121">
        <w:rPr>
          <w:rFonts w:ascii="Segoe UI" w:hAnsi="Segoe UI" w:cs="Segoe UI"/>
          <w:sz w:val="22"/>
        </w:rPr>
        <w:t xml:space="preserve">on the </w:t>
      </w:r>
      <w:hyperlink r:id="rId7" w:history="1">
        <w:r w:rsidR="00013121" w:rsidRPr="00013121">
          <w:rPr>
            <w:rStyle w:val="Hyperlink"/>
            <w:rFonts w:ascii="Segoe UI" w:hAnsi="Segoe UI" w:cs="Segoe UI"/>
            <w:sz w:val="22"/>
          </w:rPr>
          <w:t>SmartHealth portal</w:t>
        </w:r>
      </w:hyperlink>
      <w:r w:rsidR="00013121">
        <w:rPr>
          <w:rFonts w:ascii="Segoe UI" w:hAnsi="Segoe UI" w:cs="Segoe UI"/>
          <w:sz w:val="22"/>
        </w:rPr>
        <w:t>.</w:t>
      </w:r>
    </w:p>
    <w:p w:rsidR="00E372B7" w:rsidRDefault="00E372B7" w:rsidP="009A0E57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013121" w:rsidRPr="00483961" w:rsidRDefault="00013121" w:rsidP="00013121">
      <w:pPr>
        <w:pStyle w:val="Heading1"/>
        <w:rPr>
          <w:b/>
        </w:rPr>
      </w:pPr>
      <w:r w:rsidRPr="00483961">
        <w:rPr>
          <w:b/>
        </w:rPr>
        <w:t>Don’t miss out</w:t>
      </w:r>
    </w:p>
    <w:p w:rsidR="00FB5481" w:rsidRDefault="00013121" w:rsidP="00E372B7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rFonts w:ascii="Segoe UI" w:hAnsi="Segoe UI" w:cs="Segoe UI"/>
          <w:color w:val="111111"/>
          <w:sz w:val="22"/>
          <w:szCs w:val="22"/>
        </w:rPr>
        <w:t>You still have time to</w:t>
      </w:r>
      <w:r w:rsidR="00E372B7">
        <w:rPr>
          <w:rFonts w:ascii="Segoe UI" w:hAnsi="Segoe UI" w:cs="Segoe UI"/>
          <w:color w:val="111111"/>
          <w:sz w:val="22"/>
          <w:szCs w:val="22"/>
        </w:rPr>
        <w:t xml:space="preserve"> qualify for the </w:t>
      </w:r>
      <w:r w:rsidR="00E372B7" w:rsidRPr="001D5D79">
        <w:rPr>
          <w:rFonts w:ascii="Segoe UI" w:hAnsi="Segoe UI" w:cs="Segoe UI"/>
          <w:b/>
          <w:color w:val="111111"/>
          <w:sz w:val="22"/>
          <w:szCs w:val="22"/>
        </w:rPr>
        <w:t>$125 wellness incentive</w:t>
      </w:r>
      <w:r w:rsidR="00E372B7">
        <w:rPr>
          <w:rFonts w:ascii="Segoe UI" w:hAnsi="Segoe UI" w:cs="Segoe UI"/>
          <w:color w:val="111111"/>
          <w:sz w:val="22"/>
          <w:szCs w:val="22"/>
        </w:rPr>
        <w:t xml:space="preserve"> by earning 2,000 SmartHealth points by November 30, 2020. </w:t>
      </w:r>
      <w:hyperlink r:id="rId8" w:history="1">
        <w:r w:rsidR="00F9148B" w:rsidRPr="00F9148B">
          <w:rPr>
            <w:rStyle w:val="Hyperlink"/>
            <w:rFonts w:ascii="Segoe UI" w:hAnsi="Segoe UI" w:cs="Segoe UI"/>
            <w:sz w:val="22"/>
            <w:szCs w:val="22"/>
          </w:rPr>
          <w:t>Learn more about SmartHealth for details.</w:t>
        </w:r>
      </w:hyperlink>
    </w:p>
    <w:p w:rsidR="00FB5481" w:rsidRDefault="00FB5481" w:rsidP="00E372B7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Be well,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SmartHealth Team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i/>
          <w:sz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:rsidR="00483961" w:rsidRPr="00905F86" w:rsidRDefault="00483961" w:rsidP="004517BB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 wp14:anchorId="27FEE9F9" wp14:editId="7962BF68">
            <wp:extent cx="1695450" cy="377043"/>
            <wp:effectExtent l="0" t="0" r="0" b="4445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97" cy="38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27" w:rsidRPr="004517BB" w:rsidRDefault="00702927" w:rsidP="00022F0A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sectPr w:rsidR="00702927" w:rsidRPr="004517B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B4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1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4"/>
    <w:rsid w:val="00011F2B"/>
    <w:rsid w:val="00013121"/>
    <w:rsid w:val="00022F0A"/>
    <w:rsid w:val="0005776A"/>
    <w:rsid w:val="000607F8"/>
    <w:rsid w:val="0006731B"/>
    <w:rsid w:val="0007044C"/>
    <w:rsid w:val="00072ED8"/>
    <w:rsid w:val="00073A6F"/>
    <w:rsid w:val="000923B7"/>
    <w:rsid w:val="0010233C"/>
    <w:rsid w:val="00145334"/>
    <w:rsid w:val="0016530D"/>
    <w:rsid w:val="0017247F"/>
    <w:rsid w:val="001779DB"/>
    <w:rsid w:val="00180AD5"/>
    <w:rsid w:val="001D4424"/>
    <w:rsid w:val="001D5D79"/>
    <w:rsid w:val="001F5B23"/>
    <w:rsid w:val="0025339A"/>
    <w:rsid w:val="002C503E"/>
    <w:rsid w:val="002D22D0"/>
    <w:rsid w:val="002E1E37"/>
    <w:rsid w:val="0031480A"/>
    <w:rsid w:val="00333A66"/>
    <w:rsid w:val="00342149"/>
    <w:rsid w:val="003858A7"/>
    <w:rsid w:val="003E7C51"/>
    <w:rsid w:val="00422835"/>
    <w:rsid w:val="004277F9"/>
    <w:rsid w:val="004361D2"/>
    <w:rsid w:val="00436AB2"/>
    <w:rsid w:val="004517BB"/>
    <w:rsid w:val="00483961"/>
    <w:rsid w:val="00486C0E"/>
    <w:rsid w:val="00493EA1"/>
    <w:rsid w:val="00494E5A"/>
    <w:rsid w:val="004A0692"/>
    <w:rsid w:val="004A3CC3"/>
    <w:rsid w:val="004E17A7"/>
    <w:rsid w:val="004E53A7"/>
    <w:rsid w:val="004F3F0E"/>
    <w:rsid w:val="0050219F"/>
    <w:rsid w:val="0051524F"/>
    <w:rsid w:val="00535D06"/>
    <w:rsid w:val="00543456"/>
    <w:rsid w:val="00544BD3"/>
    <w:rsid w:val="00566CB2"/>
    <w:rsid w:val="005B3E15"/>
    <w:rsid w:val="006112FF"/>
    <w:rsid w:val="006259F9"/>
    <w:rsid w:val="00652AFA"/>
    <w:rsid w:val="00676BBC"/>
    <w:rsid w:val="0068008C"/>
    <w:rsid w:val="00681E71"/>
    <w:rsid w:val="00687090"/>
    <w:rsid w:val="0068737E"/>
    <w:rsid w:val="006A7EDC"/>
    <w:rsid w:val="006C4FF8"/>
    <w:rsid w:val="006D3FFF"/>
    <w:rsid w:val="006D4E00"/>
    <w:rsid w:val="006F02A4"/>
    <w:rsid w:val="006F11B4"/>
    <w:rsid w:val="00702927"/>
    <w:rsid w:val="00707E41"/>
    <w:rsid w:val="00727684"/>
    <w:rsid w:val="007329DA"/>
    <w:rsid w:val="00775807"/>
    <w:rsid w:val="00784557"/>
    <w:rsid w:val="007A452E"/>
    <w:rsid w:val="00801512"/>
    <w:rsid w:val="00805CCB"/>
    <w:rsid w:val="0081568A"/>
    <w:rsid w:val="00854590"/>
    <w:rsid w:val="00875420"/>
    <w:rsid w:val="008918D8"/>
    <w:rsid w:val="008931D1"/>
    <w:rsid w:val="008A2E42"/>
    <w:rsid w:val="008A3D79"/>
    <w:rsid w:val="008A517B"/>
    <w:rsid w:val="00905F86"/>
    <w:rsid w:val="0091017D"/>
    <w:rsid w:val="009471D1"/>
    <w:rsid w:val="0095229C"/>
    <w:rsid w:val="009544CE"/>
    <w:rsid w:val="00970B91"/>
    <w:rsid w:val="00991A05"/>
    <w:rsid w:val="009A0E57"/>
    <w:rsid w:val="009A276B"/>
    <w:rsid w:val="009B7156"/>
    <w:rsid w:val="009F7643"/>
    <w:rsid w:val="00A272F4"/>
    <w:rsid w:val="00A41CF2"/>
    <w:rsid w:val="00A6608D"/>
    <w:rsid w:val="00AB74F3"/>
    <w:rsid w:val="00AD012F"/>
    <w:rsid w:val="00AD1AE7"/>
    <w:rsid w:val="00B165ED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4513F"/>
    <w:rsid w:val="00D50A38"/>
    <w:rsid w:val="00D71DB7"/>
    <w:rsid w:val="00DB413C"/>
    <w:rsid w:val="00DB4A02"/>
    <w:rsid w:val="00DC2C05"/>
    <w:rsid w:val="00DD53EC"/>
    <w:rsid w:val="00E03D1B"/>
    <w:rsid w:val="00E2710D"/>
    <w:rsid w:val="00E372B7"/>
    <w:rsid w:val="00E42BB6"/>
    <w:rsid w:val="00E44868"/>
    <w:rsid w:val="00E510BB"/>
    <w:rsid w:val="00E657B3"/>
    <w:rsid w:val="00EA3531"/>
    <w:rsid w:val="00F05362"/>
    <w:rsid w:val="00F05E36"/>
    <w:rsid w:val="00F15B3F"/>
    <w:rsid w:val="00F264CE"/>
    <w:rsid w:val="00F475FD"/>
    <w:rsid w:val="00F9148B"/>
    <w:rsid w:val="00FB5481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48C0777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3961"/>
    <w:rPr>
      <w:rFonts w:asciiTheme="majorHAnsi" w:eastAsiaTheme="majorEastAsia" w:hAnsiTheme="majorHAnsi" w:cstheme="majorBidi"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9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5F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3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employee-retiree-benefits/sebb-smartheal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health.hca.w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Statewide Assessment Challenge Message (SEBB)</vt:lpstr>
    </vt:vector>
  </TitlesOfParts>
  <Company>HCA</Company>
  <LinksUpToDate>false</LinksUpToDate>
  <CharactersWithSpaces>1247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Statewide Assessment Challenge Message (SEBB)</dc:title>
  <dc:subject>SmartHealth</dc:subject>
  <dc:creator>Washington Wellness</dc:creator>
  <cp:keywords>SmartHealth, sebb, wellness, assessment</cp:keywords>
  <cp:lastModifiedBy>Kim, Ronald (HCA)</cp:lastModifiedBy>
  <cp:revision>5</cp:revision>
  <dcterms:created xsi:type="dcterms:W3CDTF">2020-09-24T14:04:00Z</dcterms:created>
  <dcterms:modified xsi:type="dcterms:W3CDTF">2020-09-24T15:35:00Z</dcterms:modified>
</cp:coreProperties>
</file>