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2E03C" w14:textId="1BC36820" w:rsidR="00D82534" w:rsidRDefault="00D82534" w:rsidP="00571772">
      <w:pPr>
        <w:rPr>
          <w:color w:val="3B3838" w:themeColor="background2" w:themeShade="40"/>
          <w:sz w:val="24"/>
          <w:szCs w:val="24"/>
        </w:rPr>
      </w:pPr>
      <w:r>
        <w:rPr>
          <w:color w:val="3B3838" w:themeColor="background2" w:themeShade="40"/>
          <w:sz w:val="24"/>
          <w:szCs w:val="24"/>
        </w:rPr>
        <w:t xml:space="preserve">The following staff member has reviewed all critical elements of overdose prevention, recognition, response, and follow up care as outlined below with the patient receiving </w:t>
      </w:r>
      <w:r w:rsidR="00176AC2">
        <w:rPr>
          <w:color w:val="3B3838" w:themeColor="background2" w:themeShade="40"/>
          <w:sz w:val="24"/>
          <w:szCs w:val="24"/>
        </w:rPr>
        <w:t>prepackaged overdose reversal medication</w:t>
      </w:r>
      <w:r>
        <w:rPr>
          <w:color w:val="3B3838" w:themeColor="background2" w:themeShade="40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620"/>
      </w:tblGrid>
      <w:tr w:rsidR="00D82534" w14:paraId="25731993" w14:textId="77777777" w:rsidTr="00D82534">
        <w:tc>
          <w:tcPr>
            <w:tcW w:w="7465" w:type="dxa"/>
          </w:tcPr>
          <w:p w14:paraId="1EAFBF2E" w14:textId="6DEDD69A" w:rsidR="00D82534" w:rsidRPr="00D82534" w:rsidRDefault="00D82534" w:rsidP="00571772">
            <w:pPr>
              <w:rPr>
                <w:b/>
                <w:bCs/>
                <w:color w:val="3B3838" w:themeColor="background2" w:themeShade="40"/>
                <w:sz w:val="24"/>
                <w:szCs w:val="24"/>
              </w:rPr>
            </w:pPr>
            <w:r w:rsidRPr="00D82534">
              <w:rPr>
                <w:b/>
                <w:bCs/>
                <w:color w:val="3B3838" w:themeColor="background2" w:themeShade="40"/>
                <w:sz w:val="24"/>
                <w:szCs w:val="24"/>
              </w:rPr>
              <w:t>Topic</w:t>
            </w:r>
          </w:p>
        </w:tc>
        <w:tc>
          <w:tcPr>
            <w:tcW w:w="1620" w:type="dxa"/>
          </w:tcPr>
          <w:p w14:paraId="57460E5E" w14:textId="336F4DAD" w:rsidR="00D82534" w:rsidRPr="00D82534" w:rsidRDefault="00D82534" w:rsidP="00571772">
            <w:pPr>
              <w:rPr>
                <w:b/>
                <w:bCs/>
                <w:color w:val="3B3838" w:themeColor="background2" w:themeShade="40"/>
                <w:sz w:val="24"/>
                <w:szCs w:val="24"/>
              </w:rPr>
            </w:pPr>
            <w:r w:rsidRPr="00D82534">
              <w:rPr>
                <w:b/>
                <w:bCs/>
                <w:color w:val="3B3838" w:themeColor="background2" w:themeShade="40"/>
                <w:sz w:val="24"/>
                <w:szCs w:val="24"/>
              </w:rPr>
              <w:t>Staff Initials</w:t>
            </w:r>
          </w:p>
        </w:tc>
      </w:tr>
      <w:tr w:rsidR="00D82534" w14:paraId="626FB779" w14:textId="77777777" w:rsidTr="00D82534">
        <w:tc>
          <w:tcPr>
            <w:tcW w:w="7465" w:type="dxa"/>
          </w:tcPr>
          <w:p w14:paraId="4BA8D772" w14:textId="3D405A2B" w:rsidR="00D82534" w:rsidRDefault="00D82534" w:rsidP="00571772">
            <w:pPr>
              <w:rPr>
                <w:color w:val="3B3838" w:themeColor="background2" w:themeShade="40"/>
                <w:sz w:val="24"/>
                <w:szCs w:val="24"/>
              </w:rPr>
            </w:pPr>
            <w:r>
              <w:rPr>
                <w:color w:val="3B3838" w:themeColor="background2" w:themeShade="40"/>
                <w:sz w:val="24"/>
                <w:szCs w:val="24"/>
              </w:rPr>
              <w:t>Risk Factors for Overdose</w:t>
            </w:r>
          </w:p>
        </w:tc>
        <w:tc>
          <w:tcPr>
            <w:tcW w:w="1620" w:type="dxa"/>
          </w:tcPr>
          <w:p w14:paraId="275E0F5A" w14:textId="77777777" w:rsidR="00D82534" w:rsidRDefault="00D82534" w:rsidP="00571772">
            <w:pPr>
              <w:rPr>
                <w:color w:val="3B3838" w:themeColor="background2" w:themeShade="40"/>
                <w:sz w:val="24"/>
                <w:szCs w:val="24"/>
              </w:rPr>
            </w:pPr>
          </w:p>
        </w:tc>
      </w:tr>
      <w:tr w:rsidR="00D82534" w14:paraId="059330D4" w14:textId="77777777" w:rsidTr="00D82534">
        <w:tc>
          <w:tcPr>
            <w:tcW w:w="7465" w:type="dxa"/>
          </w:tcPr>
          <w:p w14:paraId="01C16C67" w14:textId="0E38510E" w:rsidR="00D82534" w:rsidRDefault="00D82534" w:rsidP="00571772">
            <w:pPr>
              <w:rPr>
                <w:color w:val="3B3838" w:themeColor="background2" w:themeShade="40"/>
                <w:sz w:val="24"/>
                <w:szCs w:val="24"/>
              </w:rPr>
            </w:pPr>
            <w:r>
              <w:rPr>
                <w:color w:val="3B3838" w:themeColor="background2" w:themeShade="40"/>
                <w:sz w:val="24"/>
                <w:szCs w:val="24"/>
              </w:rPr>
              <w:t>Signs of Overdose</w:t>
            </w:r>
          </w:p>
        </w:tc>
        <w:tc>
          <w:tcPr>
            <w:tcW w:w="1620" w:type="dxa"/>
          </w:tcPr>
          <w:p w14:paraId="746869C1" w14:textId="77777777" w:rsidR="00D82534" w:rsidRDefault="00D82534" w:rsidP="00571772">
            <w:pPr>
              <w:rPr>
                <w:color w:val="3B3838" w:themeColor="background2" w:themeShade="40"/>
                <w:sz w:val="24"/>
                <w:szCs w:val="24"/>
              </w:rPr>
            </w:pPr>
          </w:p>
        </w:tc>
      </w:tr>
      <w:tr w:rsidR="00D82534" w14:paraId="49BD593B" w14:textId="77777777" w:rsidTr="00D82534">
        <w:tc>
          <w:tcPr>
            <w:tcW w:w="7465" w:type="dxa"/>
          </w:tcPr>
          <w:p w14:paraId="7AC4E3C5" w14:textId="37376173" w:rsidR="00D82534" w:rsidRDefault="00D82534" w:rsidP="00571772">
            <w:pPr>
              <w:rPr>
                <w:color w:val="3B3838" w:themeColor="background2" w:themeShade="40"/>
                <w:sz w:val="24"/>
                <w:szCs w:val="24"/>
              </w:rPr>
            </w:pPr>
            <w:r>
              <w:rPr>
                <w:color w:val="3B3838" w:themeColor="background2" w:themeShade="40"/>
                <w:sz w:val="24"/>
                <w:szCs w:val="24"/>
              </w:rPr>
              <w:t>Overdose Response</w:t>
            </w:r>
          </w:p>
        </w:tc>
        <w:tc>
          <w:tcPr>
            <w:tcW w:w="1620" w:type="dxa"/>
          </w:tcPr>
          <w:p w14:paraId="6E62E397" w14:textId="77777777" w:rsidR="00D82534" w:rsidRDefault="00D82534" w:rsidP="00571772">
            <w:pPr>
              <w:rPr>
                <w:color w:val="3B3838" w:themeColor="background2" w:themeShade="40"/>
                <w:sz w:val="24"/>
                <w:szCs w:val="24"/>
              </w:rPr>
            </w:pPr>
          </w:p>
        </w:tc>
      </w:tr>
      <w:tr w:rsidR="00D82534" w14:paraId="7301BB7F" w14:textId="77777777" w:rsidTr="00D82534">
        <w:tc>
          <w:tcPr>
            <w:tcW w:w="7465" w:type="dxa"/>
          </w:tcPr>
          <w:p w14:paraId="00151915" w14:textId="612D65FD" w:rsidR="00D82534" w:rsidRDefault="00D82534" w:rsidP="00571772">
            <w:pPr>
              <w:rPr>
                <w:color w:val="3B3838" w:themeColor="background2" w:themeShade="40"/>
                <w:sz w:val="24"/>
                <w:szCs w:val="24"/>
              </w:rPr>
            </w:pPr>
            <w:r>
              <w:rPr>
                <w:color w:val="3B3838" w:themeColor="background2" w:themeShade="40"/>
                <w:sz w:val="24"/>
                <w:szCs w:val="24"/>
              </w:rPr>
              <w:t>Naloxone Administration</w:t>
            </w:r>
          </w:p>
        </w:tc>
        <w:tc>
          <w:tcPr>
            <w:tcW w:w="1620" w:type="dxa"/>
          </w:tcPr>
          <w:p w14:paraId="446FFCA4" w14:textId="77777777" w:rsidR="00D82534" w:rsidRDefault="00D82534" w:rsidP="00571772">
            <w:pPr>
              <w:rPr>
                <w:color w:val="3B3838" w:themeColor="background2" w:themeShade="40"/>
                <w:sz w:val="24"/>
                <w:szCs w:val="24"/>
              </w:rPr>
            </w:pPr>
          </w:p>
        </w:tc>
      </w:tr>
      <w:tr w:rsidR="00D82534" w14:paraId="63B44EA0" w14:textId="77777777" w:rsidTr="00D82534">
        <w:tc>
          <w:tcPr>
            <w:tcW w:w="7465" w:type="dxa"/>
          </w:tcPr>
          <w:p w14:paraId="3CADA6AD" w14:textId="1A55F691" w:rsidR="00D82534" w:rsidRDefault="00D82534" w:rsidP="00571772">
            <w:pPr>
              <w:rPr>
                <w:color w:val="3B3838" w:themeColor="background2" w:themeShade="40"/>
                <w:sz w:val="24"/>
                <w:szCs w:val="24"/>
              </w:rPr>
            </w:pPr>
            <w:r>
              <w:rPr>
                <w:color w:val="3B3838" w:themeColor="background2" w:themeShade="40"/>
                <w:sz w:val="24"/>
                <w:szCs w:val="24"/>
              </w:rPr>
              <w:t>Good Samaritan Law</w:t>
            </w:r>
          </w:p>
        </w:tc>
        <w:tc>
          <w:tcPr>
            <w:tcW w:w="1620" w:type="dxa"/>
          </w:tcPr>
          <w:p w14:paraId="6CE00C4B" w14:textId="77777777" w:rsidR="00D82534" w:rsidRDefault="00D82534" w:rsidP="00571772">
            <w:pPr>
              <w:rPr>
                <w:color w:val="3B3838" w:themeColor="background2" w:themeShade="40"/>
                <w:sz w:val="24"/>
                <w:szCs w:val="24"/>
              </w:rPr>
            </w:pPr>
          </w:p>
        </w:tc>
      </w:tr>
      <w:tr w:rsidR="00D82534" w14:paraId="276FCF47" w14:textId="77777777" w:rsidTr="00D82534">
        <w:tc>
          <w:tcPr>
            <w:tcW w:w="7465" w:type="dxa"/>
          </w:tcPr>
          <w:p w14:paraId="4D0F0490" w14:textId="600978A9" w:rsidR="00D82534" w:rsidRDefault="00D82534" w:rsidP="00571772">
            <w:pPr>
              <w:rPr>
                <w:color w:val="3B3838" w:themeColor="background2" w:themeShade="40"/>
                <w:sz w:val="24"/>
                <w:szCs w:val="24"/>
              </w:rPr>
            </w:pPr>
            <w:r>
              <w:rPr>
                <w:color w:val="3B3838" w:themeColor="background2" w:themeShade="40"/>
                <w:sz w:val="24"/>
                <w:szCs w:val="24"/>
              </w:rPr>
              <w:t>Withdrawal Symptoms</w:t>
            </w:r>
          </w:p>
        </w:tc>
        <w:tc>
          <w:tcPr>
            <w:tcW w:w="1620" w:type="dxa"/>
          </w:tcPr>
          <w:p w14:paraId="542EEE10" w14:textId="77777777" w:rsidR="00D82534" w:rsidRDefault="00D82534" w:rsidP="00571772">
            <w:pPr>
              <w:rPr>
                <w:color w:val="3B3838" w:themeColor="background2" w:themeShade="40"/>
                <w:sz w:val="24"/>
                <w:szCs w:val="24"/>
              </w:rPr>
            </w:pPr>
          </w:p>
        </w:tc>
      </w:tr>
      <w:tr w:rsidR="00D82534" w14:paraId="047597C0" w14:textId="77777777" w:rsidTr="00D82534">
        <w:tc>
          <w:tcPr>
            <w:tcW w:w="7465" w:type="dxa"/>
          </w:tcPr>
          <w:p w14:paraId="1A739956" w14:textId="0FF0BE49" w:rsidR="00D82534" w:rsidRDefault="00D82534" w:rsidP="00571772">
            <w:pPr>
              <w:rPr>
                <w:color w:val="3B3838" w:themeColor="background2" w:themeShade="40"/>
                <w:sz w:val="24"/>
                <w:szCs w:val="24"/>
              </w:rPr>
            </w:pPr>
            <w:r>
              <w:rPr>
                <w:color w:val="3B3838" w:themeColor="background2" w:themeShade="40"/>
                <w:sz w:val="24"/>
                <w:szCs w:val="24"/>
              </w:rPr>
              <w:t>Risk for Recurrent Overdose</w:t>
            </w:r>
          </w:p>
        </w:tc>
        <w:tc>
          <w:tcPr>
            <w:tcW w:w="1620" w:type="dxa"/>
          </w:tcPr>
          <w:p w14:paraId="5FCE3289" w14:textId="77777777" w:rsidR="00D82534" w:rsidRDefault="00D82534" w:rsidP="00571772">
            <w:pPr>
              <w:rPr>
                <w:color w:val="3B3838" w:themeColor="background2" w:themeShade="40"/>
                <w:sz w:val="24"/>
                <w:szCs w:val="24"/>
              </w:rPr>
            </w:pPr>
          </w:p>
        </w:tc>
      </w:tr>
    </w:tbl>
    <w:p w14:paraId="4E8FF4B1" w14:textId="77777777" w:rsidR="00D82534" w:rsidRDefault="00D82534" w:rsidP="00571772">
      <w:pPr>
        <w:rPr>
          <w:color w:val="3B3838" w:themeColor="background2" w:themeShade="40"/>
          <w:sz w:val="24"/>
          <w:szCs w:val="24"/>
        </w:rPr>
      </w:pPr>
      <w:r>
        <w:rPr>
          <w:color w:val="3B3838" w:themeColor="background2" w:themeShade="40"/>
          <w:sz w:val="24"/>
          <w:szCs w:val="24"/>
        </w:rPr>
        <w:t xml:space="preserve"> </w:t>
      </w:r>
    </w:p>
    <w:p w14:paraId="31065889" w14:textId="2F6270B4" w:rsidR="00D82534" w:rsidRDefault="00B21DBB" w:rsidP="00571772">
      <w:pPr>
        <w:rPr>
          <w:color w:val="3B3838" w:themeColor="background2" w:themeShade="40"/>
          <w:sz w:val="24"/>
          <w:szCs w:val="24"/>
        </w:rPr>
      </w:pPr>
      <w:r>
        <w:rPr>
          <w:noProof/>
          <w:color w:val="3B3838" w:themeColor="background2" w:themeShade="4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A7777" wp14:editId="5A71AB3D">
                <wp:simplePos x="0" y="0"/>
                <wp:positionH relativeFrom="column">
                  <wp:posOffset>3343275</wp:posOffset>
                </wp:positionH>
                <wp:positionV relativeFrom="paragraph">
                  <wp:posOffset>8890</wp:posOffset>
                </wp:positionV>
                <wp:extent cx="2457450" cy="10477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27663C" w14:textId="77777777" w:rsidR="00215DBE" w:rsidRDefault="00215DBE" w:rsidP="00B21DBB">
                            <w:pPr>
                              <w:jc w:val="center"/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</w:pPr>
                          </w:p>
                          <w:p w14:paraId="761DCFE4" w14:textId="6A89CE1B" w:rsidR="00B21DBB" w:rsidRPr="00B21DBB" w:rsidRDefault="00B21DBB" w:rsidP="00B21DBB">
                            <w:pPr>
                              <w:jc w:val="center"/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</w:pPr>
                            <w:r w:rsidRPr="00B21DBB">
                              <w:rPr>
                                <w:i/>
                                <w:iCs/>
                                <w:color w:val="BFBFBF" w:themeColor="background1" w:themeShade="BF"/>
                              </w:rPr>
                              <w:t>Patient Label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A77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3.25pt;margin-top:.7pt;width:193.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" fillcolor="white [3201]" strokeweight=".5pt">
                <v:textbox>
                  <w:txbxContent>
                    <w:p w14:paraId="0827663C" w14:textId="77777777" w:rsidR="00215DBE" w:rsidRDefault="00215DBE" w:rsidP="00B21DBB">
                      <w:pPr>
                        <w:jc w:val="center"/>
                        <w:rPr>
                          <w:i/>
                          <w:iCs/>
                          <w:color w:val="BFBFBF" w:themeColor="background1" w:themeShade="BF"/>
                        </w:rPr>
                      </w:pPr>
                    </w:p>
                    <w:p w14:paraId="761DCFE4" w14:textId="6A89CE1B" w:rsidR="00B21DBB" w:rsidRPr="00B21DBB" w:rsidRDefault="00B21DBB" w:rsidP="00B21DBB">
                      <w:pPr>
                        <w:jc w:val="center"/>
                        <w:rPr>
                          <w:i/>
                          <w:iCs/>
                          <w:color w:val="BFBFBF" w:themeColor="background1" w:themeShade="BF"/>
                        </w:rPr>
                      </w:pPr>
                      <w:r w:rsidRPr="00B21DBB">
                        <w:rPr>
                          <w:i/>
                          <w:iCs/>
                          <w:color w:val="BFBFBF" w:themeColor="background1" w:themeShade="BF"/>
                        </w:rPr>
                        <w:t>Patient Label here</w:t>
                      </w:r>
                    </w:p>
                  </w:txbxContent>
                </v:textbox>
              </v:shape>
            </w:pict>
          </mc:Fallback>
        </mc:AlternateContent>
      </w:r>
      <w:r w:rsidR="00D82534">
        <w:rPr>
          <w:color w:val="3B3838" w:themeColor="background2" w:themeShade="40"/>
          <w:sz w:val="24"/>
          <w:szCs w:val="24"/>
        </w:rPr>
        <w:t>Patient Name:</w:t>
      </w:r>
    </w:p>
    <w:p w14:paraId="75D71B3F" w14:textId="6838D1B5" w:rsidR="00D82534" w:rsidRDefault="00D82534" w:rsidP="00571772">
      <w:pPr>
        <w:rPr>
          <w:color w:val="3B3838" w:themeColor="background2" w:themeShade="40"/>
          <w:sz w:val="24"/>
          <w:szCs w:val="24"/>
        </w:rPr>
      </w:pPr>
      <w:r>
        <w:rPr>
          <w:color w:val="3B3838" w:themeColor="background2" w:themeShade="40"/>
          <w:sz w:val="24"/>
          <w:szCs w:val="24"/>
        </w:rPr>
        <w:t>Patient DOB:</w:t>
      </w:r>
    </w:p>
    <w:p w14:paraId="36C463D0" w14:textId="7E7D987C" w:rsidR="00D82534" w:rsidRDefault="00D82534" w:rsidP="00571772">
      <w:pPr>
        <w:rPr>
          <w:color w:val="3B3838" w:themeColor="background2" w:themeShade="40"/>
          <w:sz w:val="24"/>
          <w:szCs w:val="24"/>
        </w:rPr>
      </w:pPr>
      <w:r>
        <w:rPr>
          <w:color w:val="3B3838" w:themeColor="background2" w:themeShade="40"/>
          <w:sz w:val="24"/>
          <w:szCs w:val="24"/>
        </w:rPr>
        <w:t>Staff Name:</w:t>
      </w:r>
    </w:p>
    <w:p w14:paraId="7948B826" w14:textId="03AAFEAD" w:rsidR="00D82534" w:rsidRDefault="00D82534" w:rsidP="00571772">
      <w:pPr>
        <w:rPr>
          <w:color w:val="3B3838" w:themeColor="background2" w:themeShade="40"/>
          <w:sz w:val="24"/>
          <w:szCs w:val="24"/>
        </w:rPr>
      </w:pPr>
      <w:r>
        <w:rPr>
          <w:color w:val="3B3838" w:themeColor="background2" w:themeShade="40"/>
          <w:sz w:val="24"/>
          <w:szCs w:val="24"/>
        </w:rPr>
        <w:t>Date:</w:t>
      </w:r>
    </w:p>
    <w:p w14:paraId="51F8D431" w14:textId="77777777" w:rsidR="00D82534" w:rsidRDefault="00D82534" w:rsidP="00571772">
      <w:pPr>
        <w:rPr>
          <w:color w:val="3B3838" w:themeColor="background2" w:themeShade="40"/>
          <w:sz w:val="24"/>
          <w:szCs w:val="24"/>
        </w:rPr>
      </w:pPr>
    </w:p>
    <w:p w14:paraId="29D4852B" w14:textId="334FB952" w:rsidR="00D82534" w:rsidRDefault="00D82534" w:rsidP="00571772">
      <w:pPr>
        <w:rPr>
          <w:color w:val="3B3838" w:themeColor="background2" w:themeShade="40"/>
          <w:sz w:val="24"/>
          <w:szCs w:val="24"/>
        </w:rPr>
      </w:pPr>
      <w:r>
        <w:rPr>
          <w:color w:val="3B3838" w:themeColor="background2" w:themeShade="40"/>
          <w:sz w:val="24"/>
          <w:szCs w:val="24"/>
        </w:rPr>
        <w:t xml:space="preserve">I, the patient receiving naloxone, confirm my understanding of how to use naloxone and ways to reduce my risk of overdose. </w:t>
      </w:r>
    </w:p>
    <w:p w14:paraId="14854467" w14:textId="7C4B0595" w:rsidR="00D82534" w:rsidRDefault="00D82534" w:rsidP="00571772">
      <w:pPr>
        <w:rPr>
          <w:color w:val="3B3838" w:themeColor="background2" w:themeShade="40"/>
          <w:sz w:val="24"/>
          <w:szCs w:val="24"/>
        </w:rPr>
      </w:pPr>
      <w:r>
        <w:rPr>
          <w:color w:val="3B3838" w:themeColor="background2" w:themeShade="40"/>
          <w:sz w:val="24"/>
          <w:szCs w:val="24"/>
        </w:rPr>
        <w:t>Signature:</w:t>
      </w:r>
    </w:p>
    <w:p w14:paraId="6522293A" w14:textId="418F5F33" w:rsidR="00D82534" w:rsidRDefault="00D82534" w:rsidP="00571772">
      <w:pPr>
        <w:rPr>
          <w:color w:val="3B3838" w:themeColor="background2" w:themeShade="40"/>
          <w:sz w:val="24"/>
          <w:szCs w:val="24"/>
        </w:rPr>
      </w:pPr>
      <w:r>
        <w:rPr>
          <w:color w:val="3B3838" w:themeColor="background2" w:themeShade="40"/>
          <w:sz w:val="24"/>
          <w:szCs w:val="24"/>
        </w:rPr>
        <w:t>Date:</w:t>
      </w:r>
    </w:p>
    <w:p w14:paraId="124E12FE" w14:textId="583B4881" w:rsidR="00D82534" w:rsidRDefault="00D82534" w:rsidP="00571772">
      <w:pPr>
        <w:rPr>
          <w:color w:val="3B3838" w:themeColor="background2" w:themeShade="40"/>
          <w:sz w:val="24"/>
          <w:szCs w:val="24"/>
        </w:rPr>
      </w:pPr>
    </w:p>
    <w:p w14:paraId="75595979" w14:textId="7AD8470D" w:rsidR="00D82534" w:rsidRDefault="00D82534" w:rsidP="00571772">
      <w:pPr>
        <w:rPr>
          <w:color w:val="3B3838" w:themeColor="background2" w:themeShade="40"/>
          <w:sz w:val="24"/>
          <w:szCs w:val="24"/>
        </w:rPr>
      </w:pPr>
      <w:r>
        <w:rPr>
          <w:color w:val="3B3838" w:themeColor="background2" w:themeShade="40"/>
          <w:sz w:val="24"/>
          <w:szCs w:val="24"/>
        </w:rPr>
        <w:t>Patient education video QR code:</w:t>
      </w:r>
    </w:p>
    <w:p w14:paraId="2570F934" w14:textId="6B137EAF" w:rsidR="00D82534" w:rsidRPr="001462B7" w:rsidRDefault="001462B7" w:rsidP="00571772">
      <w:pPr>
        <w:rPr>
          <w:b/>
          <w:bCs/>
          <w:color w:val="3B3838" w:themeColor="background2" w:themeShade="40"/>
          <w:sz w:val="24"/>
          <w:szCs w:val="24"/>
          <w:u w:val="single"/>
        </w:rPr>
      </w:pPr>
      <w:r w:rsidRPr="001462B7">
        <w:rPr>
          <w:noProof/>
          <w:color w:val="FF0000"/>
          <w:sz w:val="24"/>
          <w:szCs w:val="24"/>
        </w:rPr>
        <w:drawing>
          <wp:inline distT="0" distB="0" distL="0" distR="0" wp14:anchorId="7CB97F2D" wp14:editId="2858A089">
            <wp:extent cx="1485900" cy="1474312"/>
            <wp:effectExtent l="0" t="0" r="0" b="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5772" cy="148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E5CCA" w14:textId="1AD25687" w:rsidR="00D82534" w:rsidRDefault="004413DA" w:rsidP="001462B7">
      <w:pPr>
        <w:rPr>
          <w:sz w:val="24"/>
          <w:szCs w:val="24"/>
        </w:rPr>
      </w:pPr>
      <w:hyperlink r:id="rId8" w:history="1">
        <w:r w:rsidR="006A2D80" w:rsidRPr="00F546BD">
          <w:rPr>
            <w:rStyle w:val="Hyperlink"/>
            <w:sz w:val="24"/>
            <w:szCs w:val="24"/>
          </w:rPr>
          <w:t>https://vimeo.com/357020563</w:t>
        </w:r>
      </w:hyperlink>
    </w:p>
    <w:p w14:paraId="4218BA69" w14:textId="24BD54B8" w:rsidR="006A2D80" w:rsidRPr="001462B7" w:rsidRDefault="006A2D80" w:rsidP="001462B7">
      <w:pPr>
        <w:rPr>
          <w:sz w:val="24"/>
          <w:szCs w:val="24"/>
        </w:rPr>
      </w:pPr>
      <w:r w:rsidRPr="006A2D80">
        <w:rPr>
          <w:b/>
          <w:bCs/>
          <w:sz w:val="24"/>
          <w:szCs w:val="24"/>
        </w:rPr>
        <w:t>Source</w:t>
      </w:r>
      <w:r>
        <w:rPr>
          <w:sz w:val="24"/>
          <w:szCs w:val="24"/>
        </w:rPr>
        <w:t xml:space="preserve">: </w:t>
      </w:r>
      <w:r w:rsidRPr="006A2D80">
        <w:rPr>
          <w:i/>
          <w:iCs/>
          <w:sz w:val="24"/>
          <w:szCs w:val="24"/>
        </w:rPr>
        <w:t xml:space="preserve">WA Department of Health- </w:t>
      </w:r>
      <w:r w:rsidR="00D20FE5">
        <w:rPr>
          <w:i/>
          <w:iCs/>
          <w:sz w:val="24"/>
          <w:szCs w:val="24"/>
        </w:rPr>
        <w:t xml:space="preserve">Opioid Overdose: </w:t>
      </w:r>
      <w:r w:rsidRPr="006A2D80">
        <w:rPr>
          <w:i/>
          <w:iCs/>
          <w:sz w:val="24"/>
          <w:szCs w:val="24"/>
        </w:rPr>
        <w:t>Administering Naloxone Video</w:t>
      </w:r>
    </w:p>
    <w:sectPr w:rsidR="006A2D80" w:rsidRPr="001462B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3784" w14:textId="77777777" w:rsidR="00DB5BDD" w:rsidRDefault="00DB5BDD" w:rsidP="00DB5BDD">
      <w:pPr>
        <w:spacing w:after="0" w:line="240" w:lineRule="auto"/>
      </w:pPr>
      <w:r>
        <w:separator/>
      </w:r>
    </w:p>
  </w:endnote>
  <w:endnote w:type="continuationSeparator" w:id="0">
    <w:p w14:paraId="551958EC" w14:textId="77777777" w:rsidR="00DB5BDD" w:rsidRDefault="00DB5BDD" w:rsidP="00DB5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9610D" w14:textId="772C2D17" w:rsidR="00DB5BDD" w:rsidRPr="00CF22B6" w:rsidRDefault="00DB5BDD" w:rsidP="00DB5BDD">
    <w:pPr>
      <w:pStyle w:val="Footer"/>
      <w:jc w:val="center"/>
      <w:rPr>
        <w:i/>
        <w:iCs/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9A9F8" w14:textId="77777777" w:rsidR="00DB5BDD" w:rsidRDefault="00DB5BDD" w:rsidP="00DB5BDD">
      <w:pPr>
        <w:spacing w:after="0" w:line="240" w:lineRule="auto"/>
      </w:pPr>
      <w:r>
        <w:separator/>
      </w:r>
    </w:p>
  </w:footnote>
  <w:footnote w:type="continuationSeparator" w:id="0">
    <w:p w14:paraId="750D5139" w14:textId="77777777" w:rsidR="00DB5BDD" w:rsidRDefault="00DB5BDD" w:rsidP="00DB5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7075" w14:textId="79190B0E" w:rsidR="00DB5BDD" w:rsidRDefault="00DB5BD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0CA22A1" wp14:editId="0A2B983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369E08B" w14:textId="15E8B4C2" w:rsidR="00DB5BDD" w:rsidRDefault="00DB5BDD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DB5BDD"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 xml:space="preserve">Sample </w:t>
                              </w:r>
                              <w:r w:rsidR="00AA70DA"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Distribution</w:t>
                              </w:r>
                              <w:r w:rsidR="006E2121"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 xml:space="preserve"> Signature Sheet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0CA22A1" id="Rectangle 197" o:spid="_x0000_s102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" o:allowoverlap="f" fillcolor="#7b7b7b [2406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369E08B" w14:textId="15E8B4C2" w:rsidR="00DB5BDD" w:rsidRDefault="00DB5BDD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DB5BDD"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 xml:space="preserve">Sample </w:t>
                        </w:r>
                        <w:r w:rsidR="00AA70DA"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Distribution</w:t>
                        </w:r>
                        <w:r w:rsidR="006E2121"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 xml:space="preserve"> Signature Sheet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D75D1"/>
    <w:multiLevelType w:val="hybridMultilevel"/>
    <w:tmpl w:val="45622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B5CC0"/>
    <w:multiLevelType w:val="hybridMultilevel"/>
    <w:tmpl w:val="087CF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DD"/>
    <w:rsid w:val="001462B7"/>
    <w:rsid w:val="00176AC2"/>
    <w:rsid w:val="00215DBE"/>
    <w:rsid w:val="0036338F"/>
    <w:rsid w:val="004413DA"/>
    <w:rsid w:val="004D3CF4"/>
    <w:rsid w:val="00556B46"/>
    <w:rsid w:val="00571772"/>
    <w:rsid w:val="00576630"/>
    <w:rsid w:val="006A2D80"/>
    <w:rsid w:val="006E2121"/>
    <w:rsid w:val="00A42072"/>
    <w:rsid w:val="00A6092A"/>
    <w:rsid w:val="00AA70DA"/>
    <w:rsid w:val="00AE60D2"/>
    <w:rsid w:val="00B21DBB"/>
    <w:rsid w:val="00B62143"/>
    <w:rsid w:val="00CF22B6"/>
    <w:rsid w:val="00D20FE5"/>
    <w:rsid w:val="00D26269"/>
    <w:rsid w:val="00D82534"/>
    <w:rsid w:val="00DB5BDD"/>
    <w:rsid w:val="00FC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15747"/>
  <w15:chartTrackingRefBased/>
  <w15:docId w15:val="{D15D263B-3FED-414C-A874-953B008E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B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BDD"/>
  </w:style>
  <w:style w:type="paragraph" w:styleId="Footer">
    <w:name w:val="footer"/>
    <w:basedOn w:val="Normal"/>
    <w:link w:val="FooterChar"/>
    <w:uiPriority w:val="99"/>
    <w:unhideWhenUsed/>
    <w:rsid w:val="00DB5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BDD"/>
  </w:style>
  <w:style w:type="table" w:styleId="TableGrid">
    <w:name w:val="Table Grid"/>
    <w:basedOn w:val="TableNormal"/>
    <w:uiPriority w:val="39"/>
    <w:rsid w:val="00D82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2D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3570205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Discharge Education Signature Sheet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Distribution Signature Sheet</dc:title>
  <dc:subject/>
  <dc:creator>Wolkin, Elizabeth (HCA)</dc:creator>
  <cp:keywords/>
  <dc:description/>
  <cp:lastModifiedBy>Thoemke, Melissa M (HCA)</cp:lastModifiedBy>
  <cp:revision>2</cp:revision>
  <dcterms:created xsi:type="dcterms:W3CDTF">2022-01-05T21:31:00Z</dcterms:created>
  <dcterms:modified xsi:type="dcterms:W3CDTF">2022-01-05T21:31:00Z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2021-10-27T20:14:20Z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7b18d6ca-b9a0-494d-a485-98ab2857c8e2</vt:lpwstr>
  </property>
  <property fmtid="{D5CDD505-2E9C-101B-9397-08002B2CF9AE}" pid="8" name="MSIP_Label_1520fa42-cf58-4c22-8b93-58cf1d3bd1cb_ContentBits">
    <vt:lpwstr>0</vt:lpwstr>
  </property>
</Properties>
</file>