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FF04" w14:textId="4CB104B2" w:rsidR="00EF6E68" w:rsidRDefault="00624C7C" w:rsidP="00624C7C">
      <w:pPr>
        <w:pStyle w:val="Heading1"/>
        <w:ind w:left="2610"/>
      </w:pPr>
      <w:r>
        <w:rPr>
          <w:noProof/>
        </w:rPr>
        <w:drawing>
          <wp:inline distT="0" distB="0" distL="0" distR="0" wp14:anchorId="3E0DFE1A" wp14:editId="39D9F254">
            <wp:extent cx="2362200" cy="419100"/>
            <wp:effectExtent l="0" t="0" r="0" b="0"/>
            <wp:docPr id="1" name="Picture 22" descr="Graphical user interface&#10;&#10;Description automatically generated with low confidence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2" descr="Graphical user interface&#10;&#10;Description automatically generated with low confidence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91098" w14:textId="77777777" w:rsidR="00A26FED" w:rsidRDefault="00A26FED" w:rsidP="00EF6E68">
      <w:pPr>
        <w:pStyle w:val="Heading1"/>
        <w:ind w:left="0"/>
      </w:pPr>
    </w:p>
    <w:p w14:paraId="1F4818AE" w14:textId="77777777" w:rsidR="00624C7C" w:rsidRDefault="00624C7C" w:rsidP="00A26FED">
      <w:pPr>
        <w:pStyle w:val="Heading1"/>
        <w:ind w:left="0" w:right="0"/>
      </w:pPr>
    </w:p>
    <w:p w14:paraId="0E4E96C0" w14:textId="31E29266" w:rsidR="00A26FED" w:rsidRDefault="00BB7257" w:rsidP="00A26FED">
      <w:pPr>
        <w:pStyle w:val="Heading1"/>
        <w:ind w:left="0" w:right="0"/>
      </w:pPr>
      <w:r>
        <w:t xml:space="preserve">NOTICE OF </w:t>
      </w:r>
      <w:r w:rsidR="0018347E">
        <w:t xml:space="preserve">COMPETITIVE </w:t>
      </w:r>
      <w:r w:rsidR="00624C7C">
        <w:t>SOLICITATION</w:t>
      </w:r>
    </w:p>
    <w:p w14:paraId="77F9FD38" w14:textId="77777777" w:rsidR="00A26FED" w:rsidRDefault="00A26FED" w:rsidP="00A26FED">
      <w:pPr>
        <w:jc w:val="center"/>
        <w:rPr>
          <w:b/>
          <w:sz w:val="24"/>
        </w:rPr>
      </w:pPr>
    </w:p>
    <w:p w14:paraId="7BE12FB1" w14:textId="48B5824C" w:rsidR="00CA7D5C" w:rsidRDefault="00275226" w:rsidP="002E3C8B">
      <w:pPr>
        <w:spacing w:after="720"/>
        <w:jc w:val="center"/>
        <w:rPr>
          <w:b/>
        </w:rPr>
      </w:pPr>
      <w:r>
        <w:rPr>
          <w:b/>
          <w:bCs/>
        </w:rPr>
        <w:t>HCA Solicitation #</w:t>
      </w:r>
      <w:r w:rsidR="002174DF">
        <w:rPr>
          <w:b/>
          <w:bCs/>
        </w:rPr>
        <w:t>2022HCA16</w:t>
      </w:r>
    </w:p>
    <w:p w14:paraId="664B4953" w14:textId="4C933765" w:rsidR="00FF7769" w:rsidRDefault="002E3C8B" w:rsidP="00FF7769">
      <w:pPr>
        <w:rPr>
          <w:b/>
          <w:bCs/>
        </w:rPr>
      </w:pPr>
      <w:r>
        <w:rPr>
          <w:b/>
        </w:rPr>
        <w:t>SOLICITATION</w:t>
      </w:r>
      <w:r w:rsidR="00FF7769" w:rsidRPr="00FF7769">
        <w:rPr>
          <w:b/>
        </w:rPr>
        <w:t xml:space="preserve"> TITLE:</w:t>
      </w:r>
      <w:r w:rsidR="00FF7769" w:rsidRPr="00FF7769">
        <w:rPr>
          <w:b/>
          <w:bCs/>
        </w:rPr>
        <w:t xml:space="preserve"> </w:t>
      </w:r>
      <w:r w:rsidR="002174DF" w:rsidRPr="002174DF">
        <w:rPr>
          <w:b/>
          <w:bCs/>
        </w:rPr>
        <w:t>Criminal Background Check Services</w:t>
      </w:r>
    </w:p>
    <w:p w14:paraId="4B778BB9" w14:textId="35267E5B" w:rsidR="002E3C8B" w:rsidRPr="00FF7769" w:rsidRDefault="002E3C8B" w:rsidP="002E3C8B">
      <w:pPr>
        <w:spacing w:before="120" w:after="120"/>
        <w:rPr>
          <w:b/>
        </w:rPr>
      </w:pPr>
      <w:r>
        <w:rPr>
          <w:b/>
        </w:rPr>
        <w:t xml:space="preserve">SOLICITATION </w:t>
      </w:r>
      <w:r w:rsidRPr="002E3C8B">
        <w:rPr>
          <w:b/>
        </w:rPr>
        <w:t>BUDGET:</w:t>
      </w:r>
      <w:r>
        <w:rPr>
          <w:b/>
        </w:rPr>
        <w:t xml:space="preserve"> </w:t>
      </w:r>
    </w:p>
    <w:p w14:paraId="28FDE7E0" w14:textId="6A534FD2" w:rsidR="00CA7D5C" w:rsidRPr="00FF7769" w:rsidRDefault="00FD31F6" w:rsidP="002903BE">
      <w:pPr>
        <w:spacing w:before="120" w:after="120" w:line="276" w:lineRule="auto"/>
        <w:ind w:right="2208"/>
      </w:pPr>
      <w:r w:rsidRPr="00FF7769">
        <w:rPr>
          <w:b/>
        </w:rPr>
        <w:t>SOLICITA</w:t>
      </w:r>
      <w:r w:rsidR="0018347E" w:rsidRPr="00FF7769">
        <w:rPr>
          <w:b/>
        </w:rPr>
        <w:t xml:space="preserve">TION </w:t>
      </w:r>
      <w:r w:rsidR="009E6B1F" w:rsidRPr="00FF7769">
        <w:rPr>
          <w:b/>
        </w:rPr>
        <w:t>POSTING</w:t>
      </w:r>
      <w:r w:rsidRPr="00FF7769">
        <w:rPr>
          <w:b/>
        </w:rPr>
        <w:t xml:space="preserve"> DATE</w:t>
      </w:r>
      <w:r w:rsidR="00CD4072" w:rsidRPr="00FF7769">
        <w:rPr>
          <w:b/>
        </w:rPr>
        <w:t>:</w:t>
      </w:r>
      <w:r w:rsidR="00991CF8" w:rsidRPr="00FF7769">
        <w:rPr>
          <w:b/>
        </w:rPr>
        <w:t xml:space="preserve"> </w:t>
      </w:r>
      <w:sdt>
        <w:sdtPr>
          <w:id w:val="-1396198575"/>
          <w:placeholder>
            <w:docPart w:val="DefaultPlaceholder_-1854013437"/>
          </w:placeholder>
          <w:date w:fullDate="2022-12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174DF">
            <w:t>12/12/2022</w:t>
          </w:r>
        </w:sdtContent>
      </w:sdt>
    </w:p>
    <w:p w14:paraId="5A7FD03D" w14:textId="5361B1E9" w:rsidR="002A7514" w:rsidRPr="00FF7769" w:rsidRDefault="00FD31F6" w:rsidP="002E3C8B">
      <w:pPr>
        <w:spacing w:before="120" w:after="360" w:line="276" w:lineRule="auto"/>
        <w:ind w:right="2208"/>
        <w:rPr>
          <w:b/>
        </w:rPr>
      </w:pPr>
      <w:r w:rsidRPr="00FF7769">
        <w:rPr>
          <w:b/>
        </w:rPr>
        <w:t>RESPONSE DUE DATE</w:t>
      </w:r>
      <w:r w:rsidR="00F10783" w:rsidRPr="00FF7769">
        <w:rPr>
          <w:b/>
        </w:rPr>
        <w:t xml:space="preserve">: </w:t>
      </w:r>
      <w:sdt>
        <w:sdtPr>
          <w:id w:val="1519036241"/>
          <w:placeholder>
            <w:docPart w:val="AC34C14707974B90A7D7B706DB51D77E"/>
          </w:placeholder>
          <w:date w:fullDate="2023-01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174DF">
            <w:t>1/30/2023</w:t>
          </w:r>
        </w:sdtContent>
      </w:sdt>
    </w:p>
    <w:p w14:paraId="7464933E" w14:textId="0F29041D" w:rsidR="00CA7D5C" w:rsidRPr="00FF7769" w:rsidRDefault="00F10783" w:rsidP="002E3C8B">
      <w:pPr>
        <w:spacing w:after="120" w:line="276" w:lineRule="auto"/>
      </w:pPr>
      <w:r w:rsidRPr="00FF7769">
        <w:rPr>
          <w:b/>
        </w:rPr>
        <w:t>Fi</w:t>
      </w:r>
      <w:r w:rsidR="009E6B1F" w:rsidRPr="00FF7769">
        <w:rPr>
          <w:b/>
        </w:rPr>
        <w:t xml:space="preserve">nd the full solicitation on </w:t>
      </w:r>
      <w:hyperlink r:id="rId9" w:history="1">
        <w:r w:rsidRPr="00FF7769">
          <w:rPr>
            <w:rStyle w:val="Hyperlink"/>
          </w:rPr>
          <w:t>Washington</w:t>
        </w:r>
        <w:r w:rsidR="002903BE" w:rsidRPr="00FF7769">
          <w:rPr>
            <w:rStyle w:val="Hyperlink"/>
          </w:rPr>
          <w:t>’s</w:t>
        </w:r>
        <w:r w:rsidRPr="00FF7769">
          <w:rPr>
            <w:rStyle w:val="Hyperlink"/>
          </w:rPr>
          <w:t xml:space="preserve"> </w:t>
        </w:r>
        <w:r w:rsidR="00CD4072" w:rsidRPr="00FF7769">
          <w:rPr>
            <w:rStyle w:val="Hyperlink"/>
          </w:rPr>
          <w:t>Electronic Business Solution (WEBS)</w:t>
        </w:r>
      </w:hyperlink>
      <w:r w:rsidR="00991CF8" w:rsidRPr="00FF7769">
        <w:t xml:space="preserve">. </w:t>
      </w:r>
      <w:r w:rsidR="009E6B1F" w:rsidRPr="00FF7769">
        <w:t xml:space="preserve">Vendors not registered in WEBS will not receive </w:t>
      </w:r>
      <w:r w:rsidR="008F1076" w:rsidRPr="00FF7769">
        <w:t xml:space="preserve">updates or </w:t>
      </w:r>
      <w:r w:rsidR="006E6D9A" w:rsidRPr="00FF7769">
        <w:t>a</w:t>
      </w:r>
      <w:r w:rsidR="008F1076" w:rsidRPr="00FF7769">
        <w:t xml:space="preserve">mendments </w:t>
      </w:r>
      <w:r w:rsidR="001E231A" w:rsidRPr="00FF7769">
        <w:t>to the</w:t>
      </w:r>
      <w:r w:rsidR="008F1076" w:rsidRPr="00FF7769">
        <w:t xml:space="preserve"> solicitation, which </w:t>
      </w:r>
      <w:r w:rsidR="002E3C8B">
        <w:t>may</w:t>
      </w:r>
      <w:r w:rsidR="001E231A" w:rsidRPr="00FF7769">
        <w:t xml:space="preserve"> </w:t>
      </w:r>
      <w:r w:rsidR="009D1955" w:rsidRPr="00FF7769">
        <w:t>put them at a disadvantage</w:t>
      </w:r>
      <w:r w:rsidR="008F1076" w:rsidRPr="00FF7769">
        <w:t xml:space="preserve">. </w:t>
      </w:r>
    </w:p>
    <w:p w14:paraId="5C874093" w14:textId="25B60C1C" w:rsidR="005C2C0C" w:rsidRPr="00544B45" w:rsidRDefault="00544B45" w:rsidP="002E3C8B">
      <w:pPr>
        <w:spacing w:before="240" w:after="120" w:line="276" w:lineRule="auto"/>
        <w:rPr>
          <w:b/>
          <w:bCs/>
        </w:rPr>
      </w:pPr>
      <w:r w:rsidRPr="00544B45">
        <w:rPr>
          <w:b/>
          <w:bCs/>
        </w:rPr>
        <w:t>Estimated Schedule of Procurement Activities</w:t>
      </w:r>
    </w:p>
    <w:tbl>
      <w:tblPr>
        <w:tblW w:w="0" w:type="auto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5"/>
        <w:gridCol w:w="3204"/>
      </w:tblGrid>
      <w:tr w:rsidR="002174DF" w14:paraId="46D6E00B" w14:textId="77777777" w:rsidTr="002174DF">
        <w:trPr>
          <w:trHeight w:val="308"/>
        </w:trPr>
        <w:tc>
          <w:tcPr>
            <w:tcW w:w="6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4B6A1" w14:textId="77777777" w:rsidR="002174DF" w:rsidRDefault="002174DF">
            <w:pPr>
              <w:spacing w:before="120" w:after="120" w:line="252" w:lineRule="auto"/>
              <w:ind w:left="72"/>
              <w:rPr>
                <w:rFonts w:ascii="Calibri" w:eastAsiaTheme="minorHAnsi" w:hAnsi="Calibri" w:cs="Calibri"/>
              </w:rPr>
            </w:pPr>
            <w:r>
              <w:t>Issue Request for Qualifications and Quotations</w:t>
            </w:r>
          </w:p>
        </w:tc>
        <w:tc>
          <w:tcPr>
            <w:tcW w:w="3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F3D7D" w14:textId="77777777" w:rsidR="002174DF" w:rsidRDefault="002174DF">
            <w:pPr>
              <w:spacing w:before="120" w:line="252" w:lineRule="auto"/>
              <w:ind w:left="72"/>
            </w:pPr>
            <w:r>
              <w:t>December 12, 2022</w:t>
            </w:r>
          </w:p>
        </w:tc>
      </w:tr>
      <w:tr w:rsidR="002174DF" w14:paraId="77BF1213" w14:textId="77777777" w:rsidTr="002174DF">
        <w:trPr>
          <w:trHeight w:val="308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DD4BF" w14:textId="77777777" w:rsidR="002174DF" w:rsidRDefault="002174DF">
            <w:pPr>
              <w:spacing w:before="120" w:after="120" w:line="252" w:lineRule="auto"/>
              <w:ind w:left="72"/>
              <w:rPr>
                <w:u w:val="single"/>
              </w:rPr>
            </w:pPr>
            <w:r>
              <w:t>Questions Due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7798D" w14:textId="77777777" w:rsidR="002174DF" w:rsidRDefault="002174DF">
            <w:pPr>
              <w:spacing w:before="120" w:line="252" w:lineRule="auto"/>
              <w:ind w:left="72"/>
            </w:pPr>
            <w:r>
              <w:t>January 5, 2023 - 2:00 PM Pacific Time</w:t>
            </w:r>
          </w:p>
        </w:tc>
      </w:tr>
      <w:tr w:rsidR="002174DF" w14:paraId="3D43F1CE" w14:textId="77777777" w:rsidTr="002174DF">
        <w:trPr>
          <w:trHeight w:val="308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56CD8" w14:textId="77777777" w:rsidR="002174DF" w:rsidRDefault="002174DF">
            <w:pPr>
              <w:spacing w:before="120" w:after="120" w:line="252" w:lineRule="auto"/>
              <w:ind w:left="72"/>
            </w:pPr>
            <w:r>
              <w:t>Answers Posted</w:t>
            </w:r>
            <w:r>
              <w:rPr>
                <w:b/>
                <w:bCs/>
              </w:rPr>
              <w:t>*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D83BE" w14:textId="77777777" w:rsidR="002174DF" w:rsidRDefault="002174DF">
            <w:pPr>
              <w:spacing w:before="120" w:line="252" w:lineRule="auto"/>
              <w:ind w:left="72"/>
            </w:pPr>
            <w:r>
              <w:t>January 13, 2023</w:t>
            </w:r>
          </w:p>
        </w:tc>
      </w:tr>
      <w:tr w:rsidR="002174DF" w14:paraId="11F5AA7D" w14:textId="77777777" w:rsidTr="002174DF">
        <w:trPr>
          <w:trHeight w:val="308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0473F" w14:textId="77777777" w:rsidR="002174DF" w:rsidRDefault="002174DF">
            <w:pPr>
              <w:spacing w:before="120" w:after="120" w:line="252" w:lineRule="auto"/>
              <w:ind w:left="72"/>
            </w:pPr>
            <w:r>
              <w:t xml:space="preserve">Complaints Due (if applicable) 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A2CCF" w14:textId="77777777" w:rsidR="002174DF" w:rsidRDefault="002174DF">
            <w:pPr>
              <w:spacing w:before="120" w:line="252" w:lineRule="auto"/>
              <w:ind w:left="72"/>
            </w:pPr>
            <w:r>
              <w:t>January 23, 2023</w:t>
            </w:r>
          </w:p>
        </w:tc>
      </w:tr>
      <w:tr w:rsidR="002174DF" w14:paraId="6B2D4F67" w14:textId="77777777" w:rsidTr="002174DF">
        <w:trPr>
          <w:trHeight w:val="308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A341C" w14:textId="77777777" w:rsidR="002174DF" w:rsidRDefault="002174DF">
            <w:pPr>
              <w:spacing w:before="120" w:after="120" w:line="252" w:lineRule="auto"/>
              <w:ind w:left="72"/>
              <w:rPr>
                <w:u w:val="single"/>
              </w:rPr>
            </w:pPr>
            <w:r>
              <w:t>Bids Due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DE093" w14:textId="77777777" w:rsidR="002174DF" w:rsidRDefault="002174DF">
            <w:pPr>
              <w:spacing w:before="120" w:line="252" w:lineRule="auto"/>
              <w:ind w:left="72"/>
            </w:pPr>
            <w:r>
              <w:t>January 30, 2023 - 2:00 PM Pacific Time</w:t>
            </w:r>
          </w:p>
        </w:tc>
      </w:tr>
      <w:tr w:rsidR="002174DF" w14:paraId="667C0801" w14:textId="77777777" w:rsidTr="002174DF">
        <w:trPr>
          <w:trHeight w:val="346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C00C1" w14:textId="77777777" w:rsidR="002174DF" w:rsidRDefault="002174DF">
            <w:pPr>
              <w:spacing w:before="120" w:after="120" w:line="252" w:lineRule="auto"/>
              <w:ind w:left="72"/>
              <w:rPr>
                <w:u w:val="single"/>
              </w:rPr>
            </w:pPr>
            <w:r>
              <w:t>Evaluate Bids</w:t>
            </w:r>
            <w:r>
              <w:rPr>
                <w:b/>
                <w:bCs/>
              </w:rPr>
              <w:t>*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5B9F7" w14:textId="77777777" w:rsidR="002174DF" w:rsidRDefault="002174DF">
            <w:pPr>
              <w:spacing w:before="120" w:line="252" w:lineRule="auto"/>
              <w:ind w:left="72"/>
            </w:pPr>
            <w:r>
              <w:t>February 2 – 9, 2023</w:t>
            </w:r>
          </w:p>
        </w:tc>
      </w:tr>
      <w:tr w:rsidR="002174DF" w14:paraId="1A697BDD" w14:textId="77777777" w:rsidTr="002174DF">
        <w:trPr>
          <w:trHeight w:val="308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BEEF2" w14:textId="77777777" w:rsidR="002174DF" w:rsidRDefault="002174DF">
            <w:pPr>
              <w:spacing w:before="120" w:after="120" w:line="252" w:lineRule="auto"/>
              <w:ind w:left="72"/>
            </w:pPr>
            <w:r>
              <w:t>Conduct Oral Interviews with Finalists, if required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A98EC" w14:textId="77777777" w:rsidR="002174DF" w:rsidRDefault="002174DF">
            <w:pPr>
              <w:spacing w:before="120" w:line="252" w:lineRule="auto"/>
              <w:ind w:left="72"/>
            </w:pPr>
            <w:r>
              <w:t>February 16, 2023</w:t>
            </w:r>
          </w:p>
        </w:tc>
      </w:tr>
      <w:tr w:rsidR="002174DF" w14:paraId="3073A2BA" w14:textId="77777777" w:rsidTr="002174DF">
        <w:trPr>
          <w:trHeight w:val="308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196DD" w14:textId="77777777" w:rsidR="002174DF" w:rsidRDefault="002174DF">
            <w:pPr>
              <w:spacing w:before="120" w:after="120" w:line="252" w:lineRule="auto"/>
              <w:ind w:left="72"/>
            </w:pPr>
            <w:r>
              <w:t xml:space="preserve">Announce “Apparent Successful Bidder” via WEBS* 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5845D" w14:textId="77777777" w:rsidR="002174DF" w:rsidRDefault="002174DF">
            <w:pPr>
              <w:spacing w:before="120" w:line="252" w:lineRule="auto"/>
              <w:ind w:left="72"/>
            </w:pPr>
            <w:r>
              <w:t>February 23, 2023</w:t>
            </w:r>
          </w:p>
        </w:tc>
      </w:tr>
      <w:tr w:rsidR="002174DF" w14:paraId="5F7076EE" w14:textId="77777777" w:rsidTr="002174DF">
        <w:trPr>
          <w:trHeight w:val="308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68339" w14:textId="77777777" w:rsidR="002174DF" w:rsidRDefault="002174DF">
            <w:pPr>
              <w:spacing w:before="120" w:after="120" w:line="252" w:lineRule="auto"/>
              <w:ind w:left="72"/>
            </w:pPr>
            <w:r>
              <w:t>Debrief Request Deadline (</w:t>
            </w:r>
            <w:r>
              <w:rPr>
                <w:i/>
                <w:iCs/>
              </w:rPr>
              <w:t>3 Business Days after the ASB announcement</w:t>
            </w:r>
            <w:r>
              <w:t>)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510C0" w14:textId="77777777" w:rsidR="002174DF" w:rsidRDefault="002174DF">
            <w:pPr>
              <w:spacing w:before="120" w:line="252" w:lineRule="auto"/>
              <w:ind w:left="72"/>
            </w:pPr>
            <w:r>
              <w:t>February 28, 2023</w:t>
            </w:r>
          </w:p>
        </w:tc>
      </w:tr>
      <w:tr w:rsidR="002174DF" w14:paraId="5B39157E" w14:textId="77777777" w:rsidTr="002174DF">
        <w:trPr>
          <w:trHeight w:val="308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F78DA" w14:textId="77777777" w:rsidR="002174DF" w:rsidRDefault="002174DF">
            <w:pPr>
              <w:spacing w:before="120" w:after="120" w:line="252" w:lineRule="auto"/>
              <w:ind w:left="72"/>
            </w:pPr>
            <w:r>
              <w:t>Negotiate Contract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C2EB8" w14:textId="77777777" w:rsidR="002174DF" w:rsidRDefault="002174DF">
            <w:pPr>
              <w:spacing w:before="120" w:line="252" w:lineRule="auto"/>
              <w:ind w:left="72"/>
            </w:pPr>
            <w:r>
              <w:t>March 2023</w:t>
            </w:r>
          </w:p>
        </w:tc>
      </w:tr>
      <w:tr w:rsidR="002174DF" w14:paraId="47297D55" w14:textId="77777777" w:rsidTr="002174DF">
        <w:trPr>
          <w:trHeight w:val="308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A7C02" w14:textId="77777777" w:rsidR="002174DF" w:rsidRDefault="002174DF">
            <w:pPr>
              <w:spacing w:before="120" w:after="120" w:line="252" w:lineRule="auto"/>
              <w:ind w:left="72"/>
              <w:rPr>
                <w:u w:val="single"/>
              </w:rPr>
            </w:pPr>
            <w:r>
              <w:t>Begin Contract Work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42E86" w14:textId="77777777" w:rsidR="002174DF" w:rsidRDefault="002174DF">
            <w:pPr>
              <w:spacing w:before="120" w:line="252" w:lineRule="auto"/>
              <w:ind w:left="72"/>
            </w:pPr>
            <w:r>
              <w:t>April 1, 2023</w:t>
            </w:r>
          </w:p>
        </w:tc>
      </w:tr>
    </w:tbl>
    <w:p w14:paraId="4BDD828F" w14:textId="77777777" w:rsidR="002174DF" w:rsidRDefault="002174DF" w:rsidP="006E26B4">
      <w:pPr>
        <w:spacing w:before="360" w:after="120" w:line="276" w:lineRule="auto"/>
        <w:rPr>
          <w:b/>
          <w:bCs/>
        </w:rPr>
      </w:pPr>
    </w:p>
    <w:p w14:paraId="24F9D4F6" w14:textId="77777777" w:rsidR="002174DF" w:rsidRDefault="002174DF" w:rsidP="006E26B4">
      <w:pPr>
        <w:spacing w:before="360" w:after="120" w:line="276" w:lineRule="auto"/>
        <w:rPr>
          <w:b/>
          <w:bCs/>
        </w:rPr>
      </w:pPr>
    </w:p>
    <w:p w14:paraId="45811BA0" w14:textId="0BE68144" w:rsidR="009D1955" w:rsidRPr="00544B45" w:rsidRDefault="00544B45" w:rsidP="006E26B4">
      <w:pPr>
        <w:spacing w:before="360" w:after="120" w:line="276" w:lineRule="auto"/>
        <w:rPr>
          <w:b/>
          <w:bCs/>
        </w:rPr>
      </w:pPr>
      <w:r w:rsidRPr="00544B45">
        <w:rPr>
          <w:b/>
          <w:bCs/>
        </w:rPr>
        <w:lastRenderedPageBreak/>
        <w:t>Purpose and Objectives</w:t>
      </w:r>
    </w:p>
    <w:p w14:paraId="0989B0F0" w14:textId="77777777" w:rsidR="002174DF" w:rsidRDefault="002174DF" w:rsidP="002174DF">
      <w:pPr>
        <w:widowControl/>
        <w:adjustRightInd w:val="0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The Washington State Health Care Authority, hereafter called “HCA,” is initiating this Request for</w:t>
      </w:r>
    </w:p>
    <w:p w14:paraId="02559B1E" w14:textId="77777777" w:rsidR="002174DF" w:rsidRDefault="002174DF" w:rsidP="002174DF">
      <w:pPr>
        <w:widowControl/>
        <w:adjustRightInd w:val="0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Qualifications and Quotations (RFQQ) to solicit Bids from firms interested in providing Criminal</w:t>
      </w:r>
    </w:p>
    <w:p w14:paraId="292C7CA8" w14:textId="77777777" w:rsidR="002174DF" w:rsidRDefault="002174DF" w:rsidP="002174DF">
      <w:pPr>
        <w:widowControl/>
        <w:adjustRightInd w:val="0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Background Check Services for HCA’s Human Resources department to screen employment</w:t>
      </w:r>
    </w:p>
    <w:p w14:paraId="28D54252" w14:textId="781A4113" w:rsidR="002174DF" w:rsidRDefault="002174DF" w:rsidP="002174DF">
      <w:pPr>
        <w:widowControl/>
        <w:adjustRightInd w:val="0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candidates, interns, and volunteers.</w:t>
      </w:r>
    </w:p>
    <w:p w14:paraId="223F6433" w14:textId="77777777" w:rsidR="002174DF" w:rsidRDefault="002174DF" w:rsidP="002174DF">
      <w:pPr>
        <w:widowControl/>
        <w:adjustRightInd w:val="0"/>
        <w:rPr>
          <w:rFonts w:ascii="ArialMT" w:eastAsiaTheme="minorHAnsi" w:hAnsi="ArialMT" w:cs="ArialMT"/>
          <w:sz w:val="20"/>
          <w:szCs w:val="20"/>
        </w:rPr>
      </w:pPr>
    </w:p>
    <w:p w14:paraId="3517A617" w14:textId="5A2DC46C" w:rsidR="002174DF" w:rsidRDefault="002174DF" w:rsidP="002174DF">
      <w:pPr>
        <w:widowControl/>
        <w:adjustRightInd w:val="0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HCA intends to award one (1) contract to provide the services described in this RFQQ.</w:t>
      </w:r>
    </w:p>
    <w:p w14:paraId="6147FB6E" w14:textId="76299A76" w:rsidR="009D1955" w:rsidRPr="00544B45" w:rsidRDefault="00544B45" w:rsidP="002174DF">
      <w:pPr>
        <w:spacing w:before="360" w:after="120" w:line="276" w:lineRule="auto"/>
        <w:rPr>
          <w:b/>
          <w:bCs/>
        </w:rPr>
      </w:pPr>
      <w:r w:rsidRPr="00544B45">
        <w:rPr>
          <w:b/>
          <w:bCs/>
        </w:rPr>
        <w:t>Minimum Qualifications</w:t>
      </w:r>
    </w:p>
    <w:p w14:paraId="65857EC9" w14:textId="790CFDFC" w:rsidR="002174DF" w:rsidRDefault="002174DF" w:rsidP="002174DF">
      <w:pPr>
        <w:widowControl/>
        <w:adjustRightInd w:val="0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>The following are the minimum qualifications for Bidders:</w:t>
      </w:r>
      <w:r>
        <w:rPr>
          <w:rFonts w:ascii="ArialMT" w:eastAsiaTheme="minorHAnsi" w:hAnsi="ArialMT" w:cs="ArialMT"/>
          <w:sz w:val="20"/>
          <w:szCs w:val="20"/>
        </w:rPr>
        <w:tab/>
      </w:r>
    </w:p>
    <w:p w14:paraId="0278ADA7" w14:textId="77777777" w:rsidR="002174DF" w:rsidRDefault="002174DF" w:rsidP="002174DF">
      <w:pPr>
        <w:widowControl/>
        <w:adjustRightInd w:val="0"/>
        <w:rPr>
          <w:rFonts w:ascii="ArialMT" w:eastAsiaTheme="minorHAnsi" w:hAnsi="ArialMT" w:cs="ArialMT"/>
          <w:sz w:val="20"/>
          <w:szCs w:val="20"/>
        </w:rPr>
      </w:pPr>
    </w:p>
    <w:p w14:paraId="4D5DCDB2" w14:textId="5690B48E" w:rsidR="002174DF" w:rsidRPr="002174DF" w:rsidRDefault="002174DF" w:rsidP="002174DF">
      <w:pPr>
        <w:pStyle w:val="ListParagraph"/>
        <w:widowControl/>
        <w:numPr>
          <w:ilvl w:val="0"/>
          <w:numId w:val="5"/>
        </w:numPr>
        <w:adjustRightInd w:val="0"/>
        <w:rPr>
          <w:rFonts w:ascii="ArialMT" w:eastAsiaTheme="minorHAnsi" w:hAnsi="ArialMT" w:cs="ArialMT"/>
          <w:sz w:val="20"/>
          <w:szCs w:val="20"/>
        </w:rPr>
      </w:pPr>
      <w:r w:rsidRPr="002174DF">
        <w:rPr>
          <w:rFonts w:ascii="ArialMT" w:eastAsiaTheme="minorHAnsi" w:hAnsi="ArialMT" w:cs="ArialMT"/>
          <w:sz w:val="20"/>
          <w:szCs w:val="20"/>
        </w:rPr>
        <w:t>Licensed to do business in the state of Washington or provide a commitment that it will</w:t>
      </w:r>
    </w:p>
    <w:p w14:paraId="2630B38D" w14:textId="0867C8BB" w:rsidR="00544B45" w:rsidRPr="00544B45" w:rsidRDefault="002174DF" w:rsidP="002174DF">
      <w:pPr>
        <w:widowControl/>
        <w:adjustRightInd w:val="0"/>
        <w:ind w:firstLine="720"/>
        <w:rPr>
          <w:i/>
          <w:iCs/>
          <w:color w:val="FF0000"/>
        </w:rPr>
      </w:pPr>
      <w:r>
        <w:rPr>
          <w:rFonts w:ascii="ArialMT" w:eastAsiaTheme="minorHAnsi" w:hAnsi="ArialMT" w:cs="ArialMT"/>
          <w:sz w:val="20"/>
          <w:szCs w:val="20"/>
        </w:rPr>
        <w:t>become licensed in Washington within 30 calendar days of being selected as the</w:t>
      </w:r>
      <w:r>
        <w:rPr>
          <w:rFonts w:ascii="ArialMT" w:eastAsiaTheme="minorHAnsi" w:hAnsi="ArialMT" w:cs="ArialMT"/>
          <w:sz w:val="20"/>
          <w:szCs w:val="20"/>
        </w:rPr>
        <w:t xml:space="preserve"> </w:t>
      </w:r>
      <w:r>
        <w:rPr>
          <w:rFonts w:ascii="ArialMT" w:eastAsiaTheme="minorHAnsi" w:hAnsi="ArialMT" w:cs="ArialMT"/>
          <w:sz w:val="20"/>
          <w:szCs w:val="20"/>
        </w:rPr>
        <w:t>Apparent Successful Bidder.</w:t>
      </w:r>
    </w:p>
    <w:p w14:paraId="28DC4F1E" w14:textId="68155D05" w:rsidR="005C2C0C" w:rsidRPr="00544B45" w:rsidRDefault="00902809" w:rsidP="006E26B4">
      <w:pPr>
        <w:pStyle w:val="BodyText"/>
        <w:spacing w:before="360" w:after="12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Solicitation Coordinator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480"/>
      </w:tblGrid>
      <w:tr w:rsidR="00902809" w:rsidRPr="004441E5" w14:paraId="2602E479" w14:textId="77777777" w:rsidTr="00902809">
        <w:tc>
          <w:tcPr>
            <w:tcW w:w="1980" w:type="dxa"/>
          </w:tcPr>
          <w:p w14:paraId="114F0813" w14:textId="77777777" w:rsidR="00902809" w:rsidRPr="008D643D" w:rsidRDefault="00902809" w:rsidP="007C2236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 w:after="120"/>
              <w:ind w:left="49"/>
            </w:pPr>
            <w:bookmarkStart w:id="0" w:name="_Hlk86172219"/>
            <w:r w:rsidRPr="008D643D">
              <w:t>Name</w:t>
            </w:r>
          </w:p>
        </w:tc>
        <w:tc>
          <w:tcPr>
            <w:tcW w:w="6480" w:type="dxa"/>
          </w:tcPr>
          <w:p w14:paraId="1FF57129" w14:textId="363E1442" w:rsidR="00902809" w:rsidRPr="008D643D" w:rsidRDefault="002174DF" w:rsidP="007C2236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 w:after="120"/>
            </w:pPr>
            <w:r>
              <w:rPr>
                <w:b/>
                <w:bCs/>
              </w:rPr>
              <w:t>Kavya Pendakur</w:t>
            </w:r>
          </w:p>
        </w:tc>
      </w:tr>
      <w:tr w:rsidR="00902809" w:rsidRPr="004441E5" w14:paraId="31272C06" w14:textId="77777777" w:rsidTr="00902809">
        <w:tc>
          <w:tcPr>
            <w:tcW w:w="1980" w:type="dxa"/>
          </w:tcPr>
          <w:p w14:paraId="5803C0BC" w14:textId="77777777" w:rsidR="00902809" w:rsidRPr="008D643D" w:rsidRDefault="00902809" w:rsidP="007C2236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 w:after="120"/>
              <w:ind w:left="49"/>
            </w:pPr>
            <w:r w:rsidRPr="008D643D">
              <w:t>E-Mail Address</w:t>
            </w:r>
          </w:p>
        </w:tc>
        <w:tc>
          <w:tcPr>
            <w:tcW w:w="6480" w:type="dxa"/>
          </w:tcPr>
          <w:p w14:paraId="2305D0C7" w14:textId="77777777" w:rsidR="00902809" w:rsidRPr="008D643D" w:rsidRDefault="002174DF" w:rsidP="007C2236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 w:after="120"/>
            </w:pPr>
            <w:hyperlink r:id="rId10" w:history="1">
              <w:r w:rsidR="00902809" w:rsidRPr="00FC6210">
                <w:rPr>
                  <w:rStyle w:val="Hyperlink"/>
                </w:rPr>
                <w:t>HCAProcurements@hca.wa.gov</w:t>
              </w:r>
            </w:hyperlink>
            <w:r w:rsidR="00902809">
              <w:t xml:space="preserve"> </w:t>
            </w:r>
          </w:p>
        </w:tc>
      </w:tr>
      <w:bookmarkEnd w:id="0"/>
    </w:tbl>
    <w:p w14:paraId="1534E25A" w14:textId="77777777" w:rsidR="005C2C0C" w:rsidRPr="005C2C0C" w:rsidRDefault="005C2C0C" w:rsidP="002903BE">
      <w:pPr>
        <w:spacing w:before="120" w:after="120" w:line="276" w:lineRule="auto"/>
      </w:pPr>
    </w:p>
    <w:p w14:paraId="4DA47DAE" w14:textId="529164C6" w:rsidR="004E2298" w:rsidRDefault="006E26B4" w:rsidP="004E2298">
      <w:pPr>
        <w:spacing w:before="120" w:after="120" w:line="276" w:lineRule="auto"/>
      </w:pPr>
      <w:r>
        <w:rPr>
          <w:b/>
        </w:rPr>
        <w:t xml:space="preserve">WEBS </w:t>
      </w:r>
      <w:r w:rsidR="004E2298" w:rsidRPr="00FF7769">
        <w:rPr>
          <w:b/>
        </w:rPr>
        <w:t xml:space="preserve">Commodity </w:t>
      </w:r>
      <w:r>
        <w:rPr>
          <w:b/>
        </w:rPr>
        <w:t>C</w:t>
      </w:r>
      <w:r w:rsidR="00EF6E68" w:rsidRPr="00FF7769">
        <w:rPr>
          <w:b/>
        </w:rPr>
        <w:t>odes</w:t>
      </w:r>
      <w:r w:rsidR="00991CF8" w:rsidRPr="00FF7769">
        <w:t xml:space="preserve">: </w:t>
      </w:r>
    </w:p>
    <w:p w14:paraId="7025F135" w14:textId="77777777" w:rsidR="002174DF" w:rsidRDefault="002174DF" w:rsidP="00902809">
      <w:pPr>
        <w:spacing w:before="120" w:after="120" w:line="276" w:lineRule="auto"/>
        <w:rPr>
          <w:sz w:val="20"/>
          <w:szCs w:val="20"/>
        </w:rPr>
      </w:pPr>
      <w:r>
        <w:rPr>
          <w:sz w:val="20"/>
          <w:szCs w:val="20"/>
        </w:rPr>
        <w:t>961-30</w:t>
      </w:r>
      <w:r w:rsidR="005A4FC9" w:rsidRPr="00E51B62">
        <w:rPr>
          <w:sz w:val="20"/>
          <w:szCs w:val="20"/>
        </w:rPr>
        <w:t xml:space="preserve"> - </w:t>
      </w:r>
      <w:r w:rsidRPr="002174DF">
        <w:rPr>
          <w:sz w:val="20"/>
          <w:szCs w:val="20"/>
        </w:rPr>
        <w:t>Employment Agency and Search Firm Services (Including Background Investigations and Drug Testing for Employment)</w:t>
      </w:r>
    </w:p>
    <w:p w14:paraId="0F25F27D" w14:textId="77777777" w:rsidR="002174DF" w:rsidRDefault="002174DF" w:rsidP="00902809">
      <w:pPr>
        <w:spacing w:before="120" w:after="120" w:line="276" w:lineRule="auto"/>
        <w:rPr>
          <w:sz w:val="20"/>
          <w:szCs w:val="20"/>
        </w:rPr>
      </w:pPr>
      <w:r>
        <w:rPr>
          <w:sz w:val="20"/>
          <w:szCs w:val="20"/>
        </w:rPr>
        <w:t>946-36</w:t>
      </w:r>
      <w:r w:rsidR="00902809" w:rsidRPr="00E51B62">
        <w:rPr>
          <w:sz w:val="20"/>
          <w:szCs w:val="20"/>
        </w:rPr>
        <w:t xml:space="preserve"> - </w:t>
      </w:r>
      <w:r w:rsidRPr="002174DF">
        <w:rPr>
          <w:sz w:val="20"/>
          <w:szCs w:val="20"/>
        </w:rPr>
        <w:t>Credit Investigation and Reporting</w:t>
      </w:r>
    </w:p>
    <w:p w14:paraId="0901E03C" w14:textId="77777777" w:rsidR="002174DF" w:rsidRDefault="002174DF" w:rsidP="00902809">
      <w:pPr>
        <w:spacing w:before="120" w:after="120" w:line="276" w:lineRule="auto"/>
        <w:rPr>
          <w:sz w:val="20"/>
          <w:szCs w:val="20"/>
        </w:rPr>
      </w:pPr>
      <w:r>
        <w:rPr>
          <w:sz w:val="20"/>
          <w:szCs w:val="20"/>
        </w:rPr>
        <w:t>952-31</w:t>
      </w:r>
      <w:r w:rsidR="00902809" w:rsidRPr="00E51B62">
        <w:rPr>
          <w:sz w:val="20"/>
          <w:szCs w:val="20"/>
        </w:rPr>
        <w:t xml:space="preserve"> - </w:t>
      </w:r>
      <w:r w:rsidRPr="002174DF">
        <w:rPr>
          <w:sz w:val="20"/>
          <w:szCs w:val="20"/>
        </w:rPr>
        <w:t>Discrimination Investigation</w:t>
      </w:r>
    </w:p>
    <w:p w14:paraId="57222478" w14:textId="3DDC5A48" w:rsidR="00902809" w:rsidRPr="00E51B62" w:rsidRDefault="00902809" w:rsidP="00902809">
      <w:pPr>
        <w:spacing w:before="120" w:after="120" w:line="276" w:lineRule="auto"/>
        <w:rPr>
          <w:sz w:val="20"/>
          <w:szCs w:val="20"/>
        </w:rPr>
      </w:pPr>
    </w:p>
    <w:p w14:paraId="344CF0EC" w14:textId="062E8840" w:rsidR="00FF7769" w:rsidRPr="00FF7769" w:rsidRDefault="002E3C8B">
      <w:pPr>
        <w:pStyle w:val="BodyText"/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t>S</w:t>
      </w:r>
      <w:r w:rsidR="009710D3">
        <w:rPr>
          <w:sz w:val="22"/>
          <w:szCs w:val="22"/>
        </w:rPr>
        <w:t xml:space="preserve">ubmit any questions or concerns regarding this solicitation to the Solicitation Coordinator shown above. </w:t>
      </w:r>
    </w:p>
    <w:sectPr w:rsidR="00FF7769" w:rsidRPr="00FF7769" w:rsidSect="00902809">
      <w:headerReference w:type="first" r:id="rId11"/>
      <w:type w:val="continuous"/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1DB57" w14:textId="77777777" w:rsidR="00EF6E68" w:rsidRDefault="00EF6E68" w:rsidP="00EF6E68">
      <w:r>
        <w:separator/>
      </w:r>
    </w:p>
  </w:endnote>
  <w:endnote w:type="continuationSeparator" w:id="0">
    <w:p w14:paraId="766A9A8B" w14:textId="77777777" w:rsidR="00EF6E68" w:rsidRDefault="00EF6E68" w:rsidP="00EF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1D428" w14:textId="77777777" w:rsidR="00EF6E68" w:rsidRDefault="00EF6E68" w:rsidP="00EF6E68">
      <w:r>
        <w:separator/>
      </w:r>
    </w:p>
  </w:footnote>
  <w:footnote w:type="continuationSeparator" w:id="0">
    <w:p w14:paraId="05AA9280" w14:textId="77777777" w:rsidR="00EF6E68" w:rsidRDefault="00EF6E68" w:rsidP="00EF6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6106" w14:textId="77777777" w:rsidR="00A26FED" w:rsidRDefault="00A26FED" w:rsidP="00A26FED">
    <w:pPr>
      <w:pStyle w:val="Header"/>
      <w:jc w:val="center"/>
      <w:rPr>
        <w:noProof/>
      </w:rPr>
    </w:pPr>
  </w:p>
  <w:p w14:paraId="0C32CB45" w14:textId="77777777" w:rsidR="00194DBA" w:rsidRDefault="00194DBA" w:rsidP="00A26F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A1A"/>
    <w:multiLevelType w:val="hybridMultilevel"/>
    <w:tmpl w:val="17CC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40B50"/>
    <w:multiLevelType w:val="hybridMultilevel"/>
    <w:tmpl w:val="D2EC48D0"/>
    <w:lvl w:ilvl="0" w:tplc="1D4068D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D385E"/>
    <w:multiLevelType w:val="hybridMultilevel"/>
    <w:tmpl w:val="7AA48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FE4154"/>
    <w:multiLevelType w:val="hybridMultilevel"/>
    <w:tmpl w:val="CB18FD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3166D"/>
    <w:multiLevelType w:val="hybridMultilevel"/>
    <w:tmpl w:val="A3789FA2"/>
    <w:lvl w:ilvl="0" w:tplc="B2FACE6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448791">
    <w:abstractNumId w:val="1"/>
  </w:num>
  <w:num w:numId="2" w16cid:durableId="1442066038">
    <w:abstractNumId w:val="4"/>
  </w:num>
  <w:num w:numId="3" w16cid:durableId="1640913840">
    <w:abstractNumId w:val="2"/>
  </w:num>
  <w:num w:numId="4" w16cid:durableId="1245993632">
    <w:abstractNumId w:val="0"/>
  </w:num>
  <w:num w:numId="5" w16cid:durableId="15797503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5C"/>
    <w:rsid w:val="00131E66"/>
    <w:rsid w:val="001323C8"/>
    <w:rsid w:val="0018347E"/>
    <w:rsid w:val="00194DBA"/>
    <w:rsid w:val="001C3C69"/>
    <w:rsid w:val="001E231A"/>
    <w:rsid w:val="002174DF"/>
    <w:rsid w:val="00275226"/>
    <w:rsid w:val="002903BE"/>
    <w:rsid w:val="00290D79"/>
    <w:rsid w:val="002A7514"/>
    <w:rsid w:val="002D5667"/>
    <w:rsid w:val="002E3C8B"/>
    <w:rsid w:val="003870B1"/>
    <w:rsid w:val="00392857"/>
    <w:rsid w:val="00395830"/>
    <w:rsid w:val="00477E60"/>
    <w:rsid w:val="004B293E"/>
    <w:rsid w:val="004B7FC1"/>
    <w:rsid w:val="004E2298"/>
    <w:rsid w:val="00544B45"/>
    <w:rsid w:val="005A4FC9"/>
    <w:rsid w:val="005C2C0C"/>
    <w:rsid w:val="00624C7C"/>
    <w:rsid w:val="00627997"/>
    <w:rsid w:val="006D38C3"/>
    <w:rsid w:val="006E26B4"/>
    <w:rsid w:val="006E6D9A"/>
    <w:rsid w:val="006F1C95"/>
    <w:rsid w:val="006F5E9C"/>
    <w:rsid w:val="007735E8"/>
    <w:rsid w:val="00782735"/>
    <w:rsid w:val="008F1076"/>
    <w:rsid w:val="00902809"/>
    <w:rsid w:val="009710D3"/>
    <w:rsid w:val="00991CF8"/>
    <w:rsid w:val="009D1955"/>
    <w:rsid w:val="009E6B1F"/>
    <w:rsid w:val="00A26FED"/>
    <w:rsid w:val="00A27DB4"/>
    <w:rsid w:val="00A321F3"/>
    <w:rsid w:val="00BB7257"/>
    <w:rsid w:val="00C61379"/>
    <w:rsid w:val="00CA7D5C"/>
    <w:rsid w:val="00CD4072"/>
    <w:rsid w:val="00D95D12"/>
    <w:rsid w:val="00E51B62"/>
    <w:rsid w:val="00EF56C3"/>
    <w:rsid w:val="00EF6E68"/>
    <w:rsid w:val="00F10783"/>
    <w:rsid w:val="00F1116E"/>
    <w:rsid w:val="00F358B9"/>
    <w:rsid w:val="00FD31F6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3B345C5"/>
  <w15:docId w15:val="{D2238B94-15BC-4A53-872E-61DAFDCA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14" w:right="2206"/>
      <w:jc w:val="center"/>
      <w:outlineLvl w:val="0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5E9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D407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90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B293E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293E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C61379"/>
    <w:pPr>
      <w:widowControl/>
      <w:autoSpaceDE/>
      <w:autoSpaceDN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3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7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6E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E6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F6E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E68"/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2903BE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6F5E9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624C7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F7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7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76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769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hca.wa.go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CAProcurements@hca.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-webs-vendor.des.wa.gov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7018-A9C6-42A1-8D05-5F321462F281}"/>
      </w:docPartPr>
      <w:docPartBody>
        <w:p w:rsidR="00560913" w:rsidRDefault="007310C9">
          <w:r w:rsidRPr="003F66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34C14707974B90A7D7B706DB51D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6FF46-3E70-453B-8DEF-BF67D7733C6E}"/>
      </w:docPartPr>
      <w:docPartBody>
        <w:p w:rsidR="00560913" w:rsidRDefault="007310C9" w:rsidP="007310C9">
          <w:pPr>
            <w:pStyle w:val="AC34C14707974B90A7D7B706DB51D77E"/>
          </w:pPr>
          <w:r w:rsidRPr="003F66B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0C9"/>
    <w:rsid w:val="00560913"/>
    <w:rsid w:val="0073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10C9"/>
    <w:rPr>
      <w:color w:val="808080"/>
    </w:rPr>
  </w:style>
  <w:style w:type="paragraph" w:customStyle="1" w:styleId="AC34C14707974B90A7D7B706DB51D77E">
    <w:name w:val="AC34C14707974B90A7D7B706DB51D77E"/>
    <w:rsid w:val="007310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Seattle</vt:lpstr>
    </vt:vector>
  </TitlesOfParts>
  <Company>Department of Enterprise Services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Seattle</dc:title>
  <dc:creator>City of Seattle Employee</dc:creator>
  <cp:lastModifiedBy>Pendakur, Kavya (HCA)</cp:lastModifiedBy>
  <cp:revision>5</cp:revision>
  <dcterms:created xsi:type="dcterms:W3CDTF">2021-11-05T04:53:00Z</dcterms:created>
  <dcterms:modified xsi:type="dcterms:W3CDTF">2022-12-13T18:42:00Z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2021-04-02T00:00:00Z</vt:filetime>
  </property>
  <property fmtid="{D5CDD505-2E9C-101B-9397-08002B2CF9AE}" pid="5" name="MSIP_Label_1520fa42-cf58-4c22-8b93-58cf1d3bd1cb_Enabled">
    <vt:lpwstr>true</vt:lpwstr>
  </property>
  <property fmtid="{D5CDD505-2E9C-101B-9397-08002B2CF9AE}" pid="6" name="MSIP_Label_1520fa42-cf58-4c22-8b93-58cf1d3bd1cb_SetDate">
    <vt:lpwstr>2021-11-02T16:56:10Z</vt:lpwstr>
  </property>
  <property fmtid="{D5CDD505-2E9C-101B-9397-08002B2CF9AE}" pid="7" name="MSIP_Label_1520fa42-cf58-4c22-8b93-58cf1d3bd1cb_Method">
    <vt:lpwstr>Standard</vt:lpwstr>
  </property>
  <property fmtid="{D5CDD505-2E9C-101B-9397-08002B2CF9AE}" pid="8" name="MSIP_Label_1520fa42-cf58-4c22-8b93-58cf1d3bd1cb_Name">
    <vt:lpwstr>Public Information</vt:lpwstr>
  </property>
  <property fmtid="{D5CDD505-2E9C-101B-9397-08002B2CF9AE}" pid="9" name="MSIP_Label_1520fa42-cf58-4c22-8b93-58cf1d3bd1cb_SiteId">
    <vt:lpwstr>11d0e217-264e-400a-8ba0-57dcc127d72d</vt:lpwstr>
  </property>
  <property fmtid="{D5CDD505-2E9C-101B-9397-08002B2CF9AE}" pid="10" name="MSIP_Label_1520fa42-cf58-4c22-8b93-58cf1d3bd1cb_ActionId">
    <vt:lpwstr>68355c47-f2f9-4af8-9c8b-3e52dc1706d0</vt:lpwstr>
  </property>
  <property fmtid="{D5CDD505-2E9C-101B-9397-08002B2CF9AE}" pid="11" name="MSIP_Label_1520fa42-cf58-4c22-8b93-58cf1d3bd1cb_ContentBits">
    <vt:lpwstr>0</vt:lpwstr>
  </property>
</Properties>
</file>