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91" w:rsidRPr="004B64AD" w:rsidRDefault="006C1F91" w:rsidP="006C1F91">
      <w:pPr>
        <w:pStyle w:val="NoSpacing"/>
        <w:rPr>
          <w:b/>
          <w:sz w:val="32"/>
        </w:rPr>
      </w:pPr>
      <w:bookmarkStart w:id="0" w:name="_GoBack"/>
      <w:bookmarkEnd w:id="0"/>
      <w:r w:rsidRPr="004B64AD">
        <w:rPr>
          <w:b/>
          <w:sz w:val="32"/>
        </w:rPr>
        <w:t xml:space="preserve">Diabetes Prevention Program </w:t>
      </w:r>
      <w:r>
        <w:rPr>
          <w:b/>
          <w:sz w:val="32"/>
        </w:rPr>
        <w:t xml:space="preserve">Reminder </w:t>
      </w:r>
      <w:r w:rsidRPr="004B64AD">
        <w:rPr>
          <w:b/>
          <w:sz w:val="32"/>
        </w:rPr>
        <w:t>Message</w:t>
      </w:r>
    </w:p>
    <w:p w:rsidR="006C1F91" w:rsidRPr="000B2EFD" w:rsidRDefault="006C1F91" w:rsidP="006C1F91">
      <w:pPr>
        <w:pStyle w:val="NoSpacing"/>
      </w:pPr>
      <w:r w:rsidRPr="000B2EFD">
        <w:t xml:space="preserve">Customize the message below for follow-up outreach of your </w:t>
      </w:r>
      <w:r>
        <w:t>testing</w:t>
      </w:r>
      <w:r w:rsidRPr="000B2EFD">
        <w:t xml:space="preserve"> event</w:t>
      </w:r>
      <w:r>
        <w:t>.</w:t>
      </w:r>
      <w:r w:rsidRPr="000B2EFD">
        <w:t xml:space="preserve"> </w:t>
      </w:r>
    </w:p>
    <w:p w:rsidR="006C1F91" w:rsidRDefault="006C1F91" w:rsidP="006C1F91">
      <w:pPr>
        <w:pStyle w:val="NoSpacing"/>
      </w:pPr>
    </w:p>
    <w:p w:rsidR="006C1F91" w:rsidRPr="00386C76" w:rsidRDefault="006C1F91" w:rsidP="006C1F9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How do I customize?</w:t>
      </w:r>
    </w:p>
    <w:p w:rsidR="006C1F91" w:rsidRDefault="006C1F91" w:rsidP="006C1F91">
      <w:pPr>
        <w:pStyle w:val="NoSpacing"/>
        <w:numPr>
          <w:ilvl w:val="0"/>
          <w:numId w:val="7"/>
        </w:numPr>
      </w:pPr>
      <w:r>
        <w:t>Add your testing event details to the make an appointment box.</w:t>
      </w:r>
    </w:p>
    <w:p w:rsidR="006C1F91" w:rsidRDefault="006C1F91" w:rsidP="006C1F91">
      <w:pPr>
        <w:pStyle w:val="NoSpacing"/>
        <w:numPr>
          <w:ilvl w:val="1"/>
          <w:numId w:val="7"/>
        </w:numPr>
      </w:pPr>
      <w:r>
        <w:t>Replace all six sections with the space holder text in brackets (such as &lt;Month DD, YYYY&gt;).</w:t>
      </w:r>
    </w:p>
    <w:p w:rsidR="006C1F91" w:rsidRDefault="006C1F91" w:rsidP="006C1F91">
      <w:pPr>
        <w:pStyle w:val="NoSpacing"/>
        <w:numPr>
          <w:ilvl w:val="0"/>
          <w:numId w:val="7"/>
        </w:numPr>
      </w:pPr>
      <w:r>
        <w:t xml:space="preserve">When finished, copy the complete message (table and footers). </w:t>
      </w:r>
    </w:p>
    <w:p w:rsidR="006C1F91" w:rsidRDefault="006C1F91" w:rsidP="006C1F91">
      <w:pPr>
        <w:pStyle w:val="NoSpacing"/>
        <w:numPr>
          <w:ilvl w:val="1"/>
          <w:numId w:val="7"/>
        </w:numPr>
      </w:pPr>
      <w:r>
        <w:t>If you send emails, use the message headline as your email subject.</w:t>
      </w:r>
    </w:p>
    <w:p w:rsidR="006C1F91" w:rsidRDefault="006C1F91" w:rsidP="006C1F91">
      <w:pPr>
        <w:pStyle w:val="NoSpacing"/>
        <w:numPr>
          <w:ilvl w:val="0"/>
          <w:numId w:val="7"/>
        </w:numPr>
      </w:pPr>
      <w:r>
        <w:t>Paste with “keep source formatting” selected.</w:t>
      </w:r>
    </w:p>
    <w:p w:rsidR="006C1F91" w:rsidRDefault="006C1F91" w:rsidP="006C1F91">
      <w:pPr>
        <w:pStyle w:val="NoSpacing"/>
      </w:pPr>
    </w:p>
    <w:p w:rsidR="006C1F91" w:rsidRPr="004B64AD" w:rsidRDefault="006C1F91" w:rsidP="006C1F9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Message headline:</w:t>
      </w:r>
    </w:p>
    <w:p w:rsidR="00A30BC9" w:rsidRDefault="00DC12D6" w:rsidP="00A30BC9">
      <w:pPr>
        <w:pStyle w:val="NoSpacing"/>
      </w:pPr>
      <w:r w:rsidRPr="00DC12D6">
        <w:t>Reminder! Attend our upcoming diabetes testing event at work</w:t>
      </w:r>
    </w:p>
    <w:p w:rsidR="00DC12D6" w:rsidRDefault="00DC12D6" w:rsidP="00A30BC9">
      <w:pPr>
        <w:pStyle w:val="NoSpacing"/>
      </w:pPr>
    </w:p>
    <w:p w:rsidR="00A30BC9" w:rsidRDefault="00F11DDD" w:rsidP="00F11DDD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Message</w:t>
      </w:r>
      <w:r w:rsidR="00386E78">
        <w:rPr>
          <w:b/>
          <w:sz w:val="26"/>
          <w:szCs w:val="26"/>
        </w:rPr>
        <w:t xml:space="preserve"> below</w:t>
      </w:r>
      <w:r>
        <w:rPr>
          <w:b/>
          <w:sz w:val="26"/>
          <w:szCs w:val="26"/>
        </w:rPr>
        <w:t>:</w:t>
      </w:r>
    </w:p>
    <w:p w:rsidR="00151AB3" w:rsidRPr="00F11DDD" w:rsidRDefault="00151AB3" w:rsidP="00F11DDD">
      <w:pPr>
        <w:pStyle w:val="NoSpacing"/>
      </w:pPr>
    </w:p>
    <w:tbl>
      <w:tblPr>
        <w:tblStyle w:val="TableGrid3"/>
        <w:tblW w:w="0" w:type="auto"/>
        <w:tblInd w:w="0" w:type="dxa"/>
        <w:tblBorders>
          <w:top w:val="single" w:sz="8" w:space="0" w:color="1C639F"/>
          <w:left w:val="single" w:sz="8" w:space="0" w:color="1C639F"/>
          <w:bottom w:val="single" w:sz="8" w:space="0" w:color="1C639F"/>
          <w:right w:val="single" w:sz="8" w:space="0" w:color="1C63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1348"/>
        <w:gridCol w:w="3692"/>
      </w:tblGrid>
      <w:tr w:rsidR="00151AB3" w:rsidRPr="00151AB3" w:rsidTr="00151AB3">
        <w:trPr>
          <w:trHeight w:val="144"/>
        </w:trPr>
        <w:tc>
          <w:tcPr>
            <w:tcW w:w="10342" w:type="dxa"/>
            <w:gridSpan w:val="3"/>
            <w:tcBorders>
              <w:top w:val="single" w:sz="8" w:space="0" w:color="1C639F"/>
              <w:left w:val="single" w:sz="8" w:space="0" w:color="1C639F"/>
              <w:bottom w:val="nil"/>
              <w:right w:val="single" w:sz="8" w:space="0" w:color="1C639F"/>
            </w:tcBorders>
            <w:shd w:val="clear" w:color="auto" w:fill="1C639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B3" w:rsidRPr="00151AB3" w:rsidRDefault="00151AB3" w:rsidP="00151AB3">
            <w:pPr>
              <w:spacing w:after="0" w:line="240" w:lineRule="auto"/>
              <w:rPr>
                <w:sz w:val="12"/>
                <w:szCs w:val="16"/>
              </w:rPr>
            </w:pPr>
          </w:p>
        </w:tc>
      </w:tr>
      <w:tr w:rsidR="00151AB3" w:rsidRPr="00151AB3" w:rsidTr="00151AB3">
        <w:trPr>
          <w:trHeight w:val="3267"/>
        </w:trPr>
        <w:tc>
          <w:tcPr>
            <w:tcW w:w="5302" w:type="dxa"/>
            <w:tcBorders>
              <w:top w:val="nil"/>
              <w:left w:val="single" w:sz="8" w:space="0" w:color="1C639F"/>
              <w:bottom w:val="nil"/>
              <w:right w:val="nil"/>
            </w:tcBorders>
            <w:shd w:val="clear" w:color="auto" w:fill="8CC640"/>
            <w:tcMar>
              <w:top w:w="0" w:type="dxa"/>
              <w:left w:w="576" w:type="dxa"/>
              <w:bottom w:w="0" w:type="dxa"/>
              <w:right w:w="158" w:type="dxa"/>
            </w:tcMar>
            <w:vAlign w:val="center"/>
            <w:hideMark/>
          </w:tcPr>
          <w:p w:rsidR="00151AB3" w:rsidRPr="00151AB3" w:rsidRDefault="00151AB3" w:rsidP="00151AB3">
            <w:pPr>
              <w:spacing w:after="0" w:line="880" w:lineRule="exact"/>
              <w:rPr>
                <w:rFonts w:ascii="Impact" w:hAnsi="Impact" w:cs="Courier New"/>
                <w:spacing w:val="20"/>
                <w:sz w:val="84"/>
                <w:szCs w:val="84"/>
              </w:rPr>
            </w:pPr>
            <w:r w:rsidRPr="00151AB3">
              <w:rPr>
                <w:rFonts w:ascii="Impact" w:hAnsi="Impact" w:cs="Courier New"/>
                <w:color w:val="FFFFFF"/>
                <w:spacing w:val="20"/>
                <w:sz w:val="84"/>
                <w:szCs w:val="84"/>
              </w:rPr>
              <w:t>Be part of something bigger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8" w:space="0" w:color="1C639F"/>
            </w:tcBorders>
            <w:shd w:val="clear" w:color="auto" w:fill="8CC64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AB3" w:rsidRPr="00151AB3" w:rsidRDefault="00151AB3" w:rsidP="00151AB3">
            <w:pPr>
              <w:spacing w:after="0" w:line="240" w:lineRule="auto"/>
              <w:jc w:val="right"/>
              <w:rPr>
                <w:rFonts w:cs="Times New Roman"/>
              </w:rPr>
            </w:pPr>
            <w:r w:rsidRPr="00151AB3">
              <w:rPr>
                <w:noProof/>
              </w:rPr>
              <w:drawing>
                <wp:inline distT="0" distB="0" distL="0" distR="0" wp14:anchorId="5B55AF83" wp14:editId="501E4C4B">
                  <wp:extent cx="3171825" cy="2085975"/>
                  <wp:effectExtent l="0" t="0" r="9525" b="9525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AB3" w:rsidRPr="00151AB3" w:rsidTr="00151AB3">
        <w:tc>
          <w:tcPr>
            <w:tcW w:w="10342" w:type="dxa"/>
            <w:gridSpan w:val="3"/>
            <w:tcBorders>
              <w:top w:val="nil"/>
              <w:left w:val="single" w:sz="8" w:space="0" w:color="1C639F"/>
              <w:bottom w:val="nil"/>
              <w:right w:val="single" w:sz="8" w:space="0" w:color="1C639F"/>
            </w:tcBorders>
            <w:shd w:val="clear" w:color="auto" w:fill="FFFFFF"/>
            <w:tcMar>
              <w:top w:w="173" w:type="dxa"/>
              <w:left w:w="216" w:type="dxa"/>
              <w:bottom w:w="173" w:type="dxa"/>
              <w:right w:w="216" w:type="dxa"/>
            </w:tcMar>
            <w:hideMark/>
          </w:tcPr>
          <w:p w:rsidR="00151AB3" w:rsidRPr="00151AB3" w:rsidRDefault="00151AB3" w:rsidP="00151AB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color w:val="213469"/>
                <w:sz w:val="58"/>
                <w:szCs w:val="58"/>
              </w:rPr>
            </w:pPr>
            <w:r w:rsidRPr="00151AB3">
              <w:rPr>
                <w:b/>
                <w:bCs/>
                <w:color w:val="213469"/>
                <w:sz w:val="58"/>
                <w:szCs w:val="58"/>
              </w:rPr>
              <w:t>It’s not too late – register today!</w:t>
            </w:r>
          </w:p>
        </w:tc>
      </w:tr>
      <w:tr w:rsidR="00151AB3" w:rsidRPr="00151AB3" w:rsidTr="00151AB3">
        <w:trPr>
          <w:trHeight w:val="1691"/>
        </w:trPr>
        <w:tc>
          <w:tcPr>
            <w:tcW w:w="10342" w:type="dxa"/>
            <w:gridSpan w:val="3"/>
            <w:tcBorders>
              <w:top w:val="nil"/>
              <w:left w:val="single" w:sz="8" w:space="0" w:color="1C639F"/>
              <w:bottom w:val="nil"/>
              <w:right w:val="single" w:sz="8" w:space="0" w:color="1C639F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tbl>
            <w:tblPr>
              <w:tblStyle w:val="TableGrid3"/>
              <w:tblW w:w="0" w:type="auto"/>
              <w:jc w:val="center"/>
              <w:tblInd w:w="0" w:type="dxa"/>
              <w:tblBorders>
                <w:top w:val="single" w:sz="8" w:space="0" w:color="1C639F"/>
                <w:left w:val="single" w:sz="8" w:space="0" w:color="1C639F"/>
                <w:bottom w:val="single" w:sz="8" w:space="0" w:color="1C639F"/>
                <w:right w:val="single" w:sz="8" w:space="0" w:color="1C639F"/>
                <w:insideH w:val="none" w:sz="0" w:space="0" w:color="auto"/>
                <w:insideV w:val="none" w:sz="0" w:space="0" w:color="auto"/>
              </w:tblBorders>
              <w:shd w:val="clear" w:color="auto" w:fill="EEECE1"/>
              <w:tblLook w:val="04A0" w:firstRow="1" w:lastRow="0" w:firstColumn="1" w:lastColumn="0" w:noHBand="0" w:noVBand="1"/>
            </w:tblPr>
            <w:tblGrid>
              <w:gridCol w:w="4900"/>
              <w:gridCol w:w="4901"/>
            </w:tblGrid>
            <w:tr w:rsidR="00151AB3" w:rsidRPr="00151AB3" w:rsidTr="00151AB3">
              <w:trPr>
                <w:trHeight w:val="19"/>
                <w:jc w:val="center"/>
              </w:trPr>
              <w:tc>
                <w:tcPr>
                  <w:tcW w:w="9801" w:type="dxa"/>
                  <w:gridSpan w:val="2"/>
                  <w:tcBorders>
                    <w:top w:val="single" w:sz="8" w:space="0" w:color="1C639F"/>
                    <w:left w:val="single" w:sz="8" w:space="0" w:color="1C639F"/>
                    <w:bottom w:val="nil"/>
                    <w:right w:val="single" w:sz="8" w:space="0" w:color="1C639F"/>
                  </w:tcBorders>
                  <w:shd w:val="clear" w:color="auto" w:fill="1C639F"/>
                  <w:tcMar>
                    <w:top w:w="115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51AB3" w:rsidRPr="00151AB3" w:rsidRDefault="00151AB3" w:rsidP="00151AB3">
                  <w:pPr>
                    <w:spacing w:after="0" w:line="240" w:lineRule="auto"/>
                    <w:rPr>
                      <w:b/>
                      <w:bCs/>
                      <w:color w:val="213469"/>
                      <w:sz w:val="58"/>
                      <w:szCs w:val="58"/>
                    </w:rPr>
                  </w:pPr>
                </w:p>
              </w:tc>
            </w:tr>
            <w:tr w:rsidR="00151AB3" w:rsidRPr="00151AB3" w:rsidTr="00151AB3">
              <w:trPr>
                <w:trHeight w:val="1035"/>
                <w:jc w:val="center"/>
              </w:trPr>
              <w:tc>
                <w:tcPr>
                  <w:tcW w:w="4900" w:type="dxa"/>
                  <w:tcBorders>
                    <w:top w:val="nil"/>
                    <w:left w:val="single" w:sz="8" w:space="0" w:color="1C639F"/>
                    <w:bottom w:val="nil"/>
                    <w:right w:val="nil"/>
                  </w:tcBorders>
                  <w:shd w:val="clear" w:color="auto" w:fill="C8E0F5"/>
                  <w:hideMark/>
                </w:tcPr>
                <w:p w:rsidR="00151AB3" w:rsidRPr="00151AB3" w:rsidRDefault="00151AB3" w:rsidP="00151AB3">
                  <w:pPr>
                    <w:spacing w:before="120" w:after="120" w:line="240" w:lineRule="auto"/>
                    <w:rPr>
                      <w:sz w:val="24"/>
                    </w:rPr>
                  </w:pPr>
                  <w:r w:rsidRPr="00151AB3">
                    <w:rPr>
                      <w:sz w:val="24"/>
                    </w:rPr>
                    <w:t>&lt;Month DD, YYYY&gt;</w:t>
                  </w:r>
                </w:p>
                <w:p w:rsidR="00151AB3" w:rsidRPr="00151AB3" w:rsidRDefault="00151AB3" w:rsidP="00151AB3">
                  <w:pPr>
                    <w:spacing w:before="120" w:after="120" w:line="240" w:lineRule="auto"/>
                    <w:rPr>
                      <w:b/>
                      <w:sz w:val="28"/>
                    </w:rPr>
                  </w:pPr>
                  <w:r w:rsidRPr="00151AB3">
                    <w:rPr>
                      <w:sz w:val="24"/>
                    </w:rPr>
                    <w:t>&lt;00:00 am/pm – 00:00 am/pm&gt;</w:t>
                  </w:r>
                </w:p>
              </w:tc>
              <w:tc>
                <w:tcPr>
                  <w:tcW w:w="4901" w:type="dxa"/>
                  <w:tcBorders>
                    <w:top w:val="nil"/>
                    <w:left w:val="nil"/>
                    <w:bottom w:val="nil"/>
                    <w:right w:val="single" w:sz="8" w:space="0" w:color="1C639F"/>
                  </w:tcBorders>
                  <w:shd w:val="clear" w:color="auto" w:fill="C8E0F5"/>
                  <w:hideMark/>
                </w:tcPr>
                <w:p w:rsidR="00151AB3" w:rsidRPr="00151AB3" w:rsidRDefault="00151AB3" w:rsidP="00151AB3">
                  <w:pPr>
                    <w:spacing w:before="120" w:after="120" w:line="240" w:lineRule="auto"/>
                    <w:rPr>
                      <w:sz w:val="24"/>
                    </w:rPr>
                  </w:pPr>
                  <w:r w:rsidRPr="00151AB3">
                    <w:rPr>
                      <w:sz w:val="24"/>
                    </w:rPr>
                    <w:t>&lt;Location/Building&gt; &lt;Room&gt;</w:t>
                  </w:r>
                </w:p>
                <w:p w:rsidR="00151AB3" w:rsidRPr="00151AB3" w:rsidRDefault="00151AB3" w:rsidP="00151AB3">
                  <w:pPr>
                    <w:spacing w:before="120" w:after="120" w:line="240" w:lineRule="auto"/>
                    <w:rPr>
                      <w:sz w:val="24"/>
                    </w:rPr>
                  </w:pPr>
                  <w:r w:rsidRPr="00151AB3">
                    <w:rPr>
                      <w:sz w:val="24"/>
                    </w:rPr>
                    <w:t>&lt;Street Address&gt;</w:t>
                  </w:r>
                </w:p>
                <w:p w:rsidR="00151AB3" w:rsidRPr="00151AB3" w:rsidRDefault="00151AB3" w:rsidP="00151AB3">
                  <w:pPr>
                    <w:spacing w:before="120" w:after="120" w:line="240" w:lineRule="auto"/>
                    <w:rPr>
                      <w:rFonts w:cs="Times New Roman"/>
                    </w:rPr>
                  </w:pPr>
                  <w:r w:rsidRPr="00151AB3">
                    <w:rPr>
                      <w:sz w:val="24"/>
                    </w:rPr>
                    <w:t>&lt;City&gt;, &lt;State&gt; &lt;ZIP&gt;</w:t>
                  </w:r>
                </w:p>
              </w:tc>
            </w:tr>
            <w:tr w:rsidR="00151AB3" w:rsidRPr="00151AB3" w:rsidTr="00151AB3">
              <w:trPr>
                <w:trHeight w:val="288"/>
                <w:jc w:val="center"/>
              </w:trPr>
              <w:tc>
                <w:tcPr>
                  <w:tcW w:w="9801" w:type="dxa"/>
                  <w:gridSpan w:val="2"/>
                  <w:tcBorders>
                    <w:top w:val="nil"/>
                    <w:left w:val="single" w:sz="8" w:space="0" w:color="1C639F"/>
                    <w:bottom w:val="single" w:sz="8" w:space="0" w:color="1C639F"/>
                    <w:right w:val="single" w:sz="8" w:space="0" w:color="1C639F"/>
                  </w:tcBorders>
                  <w:shd w:val="clear" w:color="auto" w:fill="C8E0F5"/>
                  <w:hideMark/>
                </w:tcPr>
                <w:p w:rsidR="00151AB3" w:rsidRPr="00151AB3" w:rsidRDefault="00151AB3" w:rsidP="00151AB3">
                  <w:pPr>
                    <w:spacing w:before="120" w:after="120" w:line="240" w:lineRule="auto"/>
                    <w:jc w:val="center"/>
                    <w:rPr>
                      <w:sz w:val="24"/>
                    </w:rPr>
                  </w:pPr>
                  <w:r w:rsidRPr="00151AB3">
                    <w:rPr>
                      <w:b/>
                      <w:sz w:val="28"/>
                    </w:rPr>
                    <w:t>Make an appointment at:</w:t>
                  </w:r>
                </w:p>
                <w:p w:rsidR="00151AB3" w:rsidRPr="00151AB3" w:rsidRDefault="00151AB3" w:rsidP="00151AB3">
                  <w:pPr>
                    <w:spacing w:before="120" w:after="120" w:line="240" w:lineRule="auto"/>
                    <w:jc w:val="center"/>
                    <w:rPr>
                      <w:sz w:val="24"/>
                    </w:rPr>
                  </w:pPr>
                  <w:r w:rsidRPr="00151AB3">
                    <w:rPr>
                      <w:sz w:val="24"/>
                    </w:rPr>
                    <w:t>&lt;Add hyperlinked registration URL&gt;</w:t>
                  </w:r>
                </w:p>
              </w:tc>
            </w:tr>
          </w:tbl>
          <w:p w:rsidR="00151AB3" w:rsidRPr="00151AB3" w:rsidRDefault="00151AB3" w:rsidP="00151AB3">
            <w:pPr>
              <w:spacing w:after="0" w:line="240" w:lineRule="auto"/>
              <w:jc w:val="center"/>
            </w:pPr>
          </w:p>
        </w:tc>
      </w:tr>
      <w:tr w:rsidR="00151AB3" w:rsidRPr="00151AB3" w:rsidTr="00151AB3">
        <w:tc>
          <w:tcPr>
            <w:tcW w:w="10342" w:type="dxa"/>
            <w:gridSpan w:val="3"/>
            <w:tcBorders>
              <w:top w:val="nil"/>
              <w:left w:val="single" w:sz="8" w:space="0" w:color="1C639F"/>
              <w:bottom w:val="nil"/>
              <w:right w:val="single" w:sz="8" w:space="0" w:color="1C639F"/>
            </w:tcBorders>
            <w:shd w:val="clear" w:color="auto" w:fill="FFFFFF"/>
            <w:tcMar>
              <w:top w:w="115" w:type="dxa"/>
              <w:left w:w="216" w:type="dxa"/>
              <w:bottom w:w="216" w:type="dxa"/>
              <w:right w:w="216" w:type="dxa"/>
            </w:tcMar>
          </w:tcPr>
          <w:p w:rsidR="00151AB3" w:rsidRPr="00151AB3" w:rsidRDefault="00151AB3" w:rsidP="00151AB3">
            <w:pPr>
              <w:spacing w:after="0" w:line="240" w:lineRule="auto"/>
              <w:rPr>
                <w:rFonts w:cs="Times New Roman"/>
                <w:color w:val="262626"/>
              </w:rPr>
            </w:pPr>
            <w:r w:rsidRPr="00151AB3">
              <w:rPr>
                <w:rFonts w:cs="Times New Roman"/>
                <w:color w:val="262626"/>
              </w:rPr>
              <w:t xml:space="preserve">Attend the upcoming testing event to learn your risk of type 2 diabetes. We’re excited to offer the </w:t>
            </w:r>
            <w:hyperlink r:id="rId8" w:history="1">
              <w:r w:rsidRPr="00151AB3">
                <w:rPr>
                  <w:rFonts w:cs="Times New Roman"/>
                  <w:color w:val="1C639F"/>
                  <w:u w:val="single"/>
                </w:rPr>
                <w:t>Diabetes Prevention Program</w:t>
              </w:r>
            </w:hyperlink>
            <w:r w:rsidRPr="00151AB3">
              <w:rPr>
                <w:rFonts w:cs="Times New Roman"/>
                <w:color w:val="262626"/>
              </w:rPr>
              <w:t xml:space="preserve"> for those that qualify as an easy way to help lose weight and reduce risk of developing type 2 diabetes. Best of all, you can participate at NO COST as part of your health plan benefits.*</w:t>
            </w:r>
          </w:p>
          <w:p w:rsidR="00151AB3" w:rsidRPr="00151AB3" w:rsidRDefault="00151AB3" w:rsidP="00151AB3">
            <w:pPr>
              <w:spacing w:after="0" w:line="240" w:lineRule="auto"/>
              <w:rPr>
                <w:rFonts w:cs="Times New Roman"/>
                <w:color w:val="262626"/>
              </w:rPr>
            </w:pPr>
          </w:p>
          <w:p w:rsidR="00151AB3" w:rsidRPr="00151AB3" w:rsidRDefault="00151AB3" w:rsidP="00151AB3">
            <w:pPr>
              <w:spacing w:after="0" w:line="240" w:lineRule="auto"/>
              <w:rPr>
                <w:b/>
                <w:color w:val="262626"/>
                <w:sz w:val="24"/>
              </w:rPr>
            </w:pPr>
            <w:r w:rsidRPr="00151AB3">
              <w:rPr>
                <w:b/>
                <w:color w:val="262626"/>
                <w:sz w:val="24"/>
              </w:rPr>
              <w:t>Attending the testing event?</w:t>
            </w:r>
          </w:p>
          <w:p w:rsidR="00151AB3" w:rsidRPr="00151AB3" w:rsidRDefault="00151AB3" w:rsidP="00151AB3">
            <w:pPr>
              <w:spacing w:after="0" w:line="240" w:lineRule="auto"/>
              <w:rPr>
                <w:rFonts w:cs="Times New Roman"/>
                <w:color w:val="262626"/>
              </w:rPr>
            </w:pPr>
            <w:r w:rsidRPr="00151AB3">
              <w:rPr>
                <w:rFonts w:cs="Times New Roman"/>
                <w:color w:val="262626"/>
              </w:rPr>
              <w:t>Make sure you:</w:t>
            </w:r>
          </w:p>
          <w:p w:rsidR="00151AB3" w:rsidRPr="00151AB3" w:rsidRDefault="00151AB3" w:rsidP="00151AB3">
            <w:pPr>
              <w:numPr>
                <w:ilvl w:val="0"/>
                <w:numId w:val="8"/>
              </w:numPr>
              <w:spacing w:after="0" w:line="240" w:lineRule="auto"/>
            </w:pPr>
            <w:r w:rsidRPr="00151AB3">
              <w:t>Take all medications as prescribed.</w:t>
            </w:r>
          </w:p>
          <w:p w:rsidR="00151AB3" w:rsidRPr="00151AB3" w:rsidRDefault="00151AB3" w:rsidP="00151AB3">
            <w:pPr>
              <w:numPr>
                <w:ilvl w:val="0"/>
                <w:numId w:val="8"/>
              </w:numPr>
              <w:spacing w:after="0" w:line="240" w:lineRule="auto"/>
            </w:pPr>
            <w:r w:rsidRPr="00151AB3">
              <w:t>Do not eat food or drink (except water) for 8-10 hours before testing.</w:t>
            </w:r>
          </w:p>
          <w:p w:rsidR="00151AB3" w:rsidRPr="00151AB3" w:rsidRDefault="00151AB3" w:rsidP="00151AB3">
            <w:pPr>
              <w:numPr>
                <w:ilvl w:val="0"/>
                <w:numId w:val="8"/>
              </w:numPr>
              <w:spacing w:after="0" w:line="240" w:lineRule="auto"/>
            </w:pPr>
            <w:r w:rsidRPr="00151AB3">
              <w:t xml:space="preserve">Bring your health plan ID card. </w:t>
            </w:r>
          </w:p>
        </w:tc>
      </w:tr>
      <w:tr w:rsidR="00DF6200" w:rsidRPr="00151AB3" w:rsidTr="00DF6200">
        <w:trPr>
          <w:trHeight w:val="414"/>
        </w:trPr>
        <w:tc>
          <w:tcPr>
            <w:tcW w:w="6650" w:type="dxa"/>
            <w:gridSpan w:val="2"/>
            <w:tcBorders>
              <w:top w:val="nil"/>
              <w:left w:val="single" w:sz="8" w:space="0" w:color="1C639F"/>
              <w:bottom w:val="nil"/>
              <w:right w:val="nil"/>
            </w:tcBorders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  <w:hideMark/>
          </w:tcPr>
          <w:p w:rsidR="00DF6200" w:rsidRPr="00681967" w:rsidRDefault="00DF6200" w:rsidP="00DF6200">
            <w:pPr>
              <w:spacing w:after="0" w:line="240" w:lineRule="auto"/>
              <w:rPr>
                <w:rFonts w:ascii="Tahoma" w:hAnsi="Tahoma" w:cs="Tahoma"/>
                <w:b/>
                <w:bCs/>
                <w:color w:val="213469"/>
              </w:rPr>
            </w:pPr>
            <w:r w:rsidRPr="00681967">
              <w:rPr>
                <w:rFonts w:ascii="Tahoma" w:hAnsi="Tahoma" w:cs="Tahoma"/>
                <w:b/>
                <w:bCs/>
                <w:color w:val="213469"/>
              </w:rPr>
              <w:t>Can’t make the event or need help?</w:t>
            </w:r>
          </w:p>
          <w:p w:rsidR="00DF6200" w:rsidRPr="00681967" w:rsidRDefault="00DF6200" w:rsidP="00DF6200">
            <w:pPr>
              <w:spacing w:after="0" w:line="240" w:lineRule="auto"/>
              <w:rPr>
                <w:rFonts w:ascii="Tahoma" w:hAnsi="Tahoma" w:cs="Tahoma"/>
                <w:b/>
                <w:color w:val="262626"/>
                <w:sz w:val="44"/>
                <w:szCs w:val="44"/>
              </w:rPr>
            </w:pPr>
            <w:r w:rsidRPr="00681967">
              <w:rPr>
                <w:rFonts w:ascii="Tahoma" w:hAnsi="Tahoma" w:cs="Tahoma"/>
                <w:bCs/>
                <w:color w:val="213469"/>
                <w:sz w:val="44"/>
                <w:szCs w:val="44"/>
              </w:rPr>
              <w:t>Call</w:t>
            </w:r>
            <w:r w:rsidRPr="00681967">
              <w:rPr>
                <w:rFonts w:ascii="Tahoma" w:hAnsi="Tahoma" w:cs="Tahoma"/>
                <w:b/>
                <w:bCs/>
                <w:color w:val="213469"/>
                <w:sz w:val="44"/>
                <w:szCs w:val="44"/>
              </w:rPr>
              <w:t xml:space="preserve"> 206-344-3181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8" w:space="0" w:color="1C639F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vAlign w:val="bottom"/>
            <w:hideMark/>
          </w:tcPr>
          <w:p w:rsidR="00DF6200" w:rsidRPr="00681967" w:rsidRDefault="00DF6200" w:rsidP="00DF6200">
            <w:pPr>
              <w:spacing w:after="0" w:line="240" w:lineRule="auto"/>
              <w:jc w:val="center"/>
            </w:pPr>
            <w:r w:rsidRPr="00681967">
              <w:rPr>
                <w:noProof/>
              </w:rPr>
              <w:drawing>
                <wp:inline distT="0" distB="0" distL="0" distR="0" wp14:anchorId="1AE882C4" wp14:editId="64ED5B4A">
                  <wp:extent cx="2019300" cy="762000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AB3" w:rsidRPr="00151AB3" w:rsidTr="00151AB3">
        <w:tc>
          <w:tcPr>
            <w:tcW w:w="10342" w:type="dxa"/>
            <w:gridSpan w:val="3"/>
            <w:tcBorders>
              <w:top w:val="nil"/>
              <w:left w:val="single" w:sz="8" w:space="0" w:color="1C639F"/>
              <w:bottom w:val="single" w:sz="8" w:space="0" w:color="1C639F"/>
              <w:right w:val="single" w:sz="8" w:space="0" w:color="1C639F"/>
            </w:tcBorders>
            <w:shd w:val="clear" w:color="auto" w:fill="1C639F"/>
          </w:tcPr>
          <w:p w:rsidR="00151AB3" w:rsidRPr="00151AB3" w:rsidRDefault="00151AB3" w:rsidP="00151AB3">
            <w:pPr>
              <w:spacing w:after="0" w:line="240" w:lineRule="auto"/>
              <w:rPr>
                <w:rFonts w:cs="Times New Roman"/>
                <w:sz w:val="12"/>
              </w:rPr>
            </w:pPr>
          </w:p>
        </w:tc>
      </w:tr>
    </w:tbl>
    <w:p w:rsidR="00151AB3" w:rsidRPr="00151AB3" w:rsidRDefault="00151AB3" w:rsidP="00151AB3">
      <w:pPr>
        <w:spacing w:after="0" w:line="240" w:lineRule="auto"/>
      </w:pPr>
    </w:p>
    <w:p w:rsidR="00151AB3" w:rsidRPr="00151AB3" w:rsidRDefault="00151AB3" w:rsidP="00151AB3">
      <w:pPr>
        <w:spacing w:after="0" w:line="240" w:lineRule="auto"/>
        <w:rPr>
          <w:color w:val="262626"/>
          <w:sz w:val="18"/>
        </w:rPr>
      </w:pPr>
      <w:r w:rsidRPr="00151AB3">
        <w:rPr>
          <w:color w:val="262626"/>
          <w:sz w:val="18"/>
        </w:rPr>
        <w:t xml:space="preserve">*The Diabetes Prevention Program (“DPP”) is available to you at no additional cost as part of your health plan. </w:t>
      </w:r>
    </w:p>
    <w:p w:rsidR="00A30BC9" w:rsidRPr="00DC12D6" w:rsidRDefault="00151AB3" w:rsidP="00DC12D6">
      <w:pPr>
        <w:spacing w:after="0" w:line="240" w:lineRule="auto"/>
        <w:rPr>
          <w:color w:val="262626"/>
          <w:sz w:val="18"/>
        </w:rPr>
      </w:pPr>
      <w:r w:rsidRPr="00151AB3">
        <w:rPr>
          <w:color w:val="262626"/>
          <w:sz w:val="18"/>
        </w:rPr>
        <w:t xml:space="preserve">Participation in the DPP is completely voluntary. Your personal health information is kept private in accordance with your health </w:t>
      </w:r>
      <w:r w:rsidRPr="00151AB3">
        <w:rPr>
          <w:color w:val="262626"/>
          <w:sz w:val="18"/>
        </w:rPr>
        <w:br/>
        <w:t>plan’s privacy policy and applicable law.</w:t>
      </w:r>
    </w:p>
    <w:sectPr w:rsidR="00A30BC9" w:rsidRPr="00DC12D6" w:rsidSect="00F16BD0">
      <w:footerReference w:type="default" r:id="rId10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B4" w:rsidRDefault="00365FB4" w:rsidP="00365FB4">
      <w:pPr>
        <w:spacing w:after="0" w:line="240" w:lineRule="auto"/>
      </w:pPr>
      <w:r>
        <w:separator/>
      </w:r>
    </w:p>
  </w:endnote>
  <w:endnote w:type="continuationSeparator" w:id="0">
    <w:p w:rsidR="00365FB4" w:rsidRDefault="00365FB4" w:rsidP="0036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B4" w:rsidRPr="00365FB4" w:rsidRDefault="003A171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HCA 66-000</w:t>
    </w:r>
    <w:r w:rsidR="00365FB4" w:rsidRPr="00365FB4">
      <w:rPr>
        <w:rFonts w:ascii="Arial" w:hAnsi="Arial" w:cs="Arial"/>
        <w:sz w:val="16"/>
        <w:szCs w:val="16"/>
      </w:rPr>
      <w:t>2 (</w:t>
    </w:r>
    <w:r w:rsidR="00151AB3">
      <w:rPr>
        <w:rFonts w:ascii="Arial" w:hAnsi="Arial" w:cs="Arial"/>
        <w:sz w:val="16"/>
        <w:szCs w:val="16"/>
      </w:rPr>
      <w:t>2</w:t>
    </w:r>
    <w:r w:rsidR="00365FB4" w:rsidRPr="00365FB4">
      <w:rPr>
        <w:rFonts w:ascii="Arial" w:hAnsi="Arial" w:cs="Arial"/>
        <w:sz w:val="16"/>
        <w:szCs w:val="16"/>
      </w:rPr>
      <w:t>/1</w:t>
    </w:r>
    <w:r w:rsidR="00151AB3">
      <w:rPr>
        <w:rFonts w:ascii="Arial" w:hAnsi="Arial" w:cs="Arial"/>
        <w:sz w:val="16"/>
        <w:szCs w:val="16"/>
      </w:rPr>
      <w:t>8</w:t>
    </w:r>
    <w:r w:rsidR="00365FB4" w:rsidRPr="00365FB4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B4" w:rsidRDefault="00365FB4" w:rsidP="00365FB4">
      <w:pPr>
        <w:spacing w:after="0" w:line="240" w:lineRule="auto"/>
      </w:pPr>
      <w:r>
        <w:separator/>
      </w:r>
    </w:p>
  </w:footnote>
  <w:footnote w:type="continuationSeparator" w:id="0">
    <w:p w:rsidR="00365FB4" w:rsidRDefault="00365FB4" w:rsidP="00365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C7B"/>
    <w:multiLevelType w:val="hybridMultilevel"/>
    <w:tmpl w:val="BAF4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47398"/>
    <w:multiLevelType w:val="hybridMultilevel"/>
    <w:tmpl w:val="0214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86A16"/>
    <w:multiLevelType w:val="hybridMultilevel"/>
    <w:tmpl w:val="41500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B61E9"/>
    <w:multiLevelType w:val="hybridMultilevel"/>
    <w:tmpl w:val="E45C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E6F2B"/>
    <w:multiLevelType w:val="hybridMultilevel"/>
    <w:tmpl w:val="09EA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66881"/>
    <w:multiLevelType w:val="hybridMultilevel"/>
    <w:tmpl w:val="AE8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01CA5"/>
    <w:multiLevelType w:val="hybridMultilevel"/>
    <w:tmpl w:val="C9BCEF14"/>
    <w:lvl w:ilvl="0" w:tplc="CD5E2C10">
      <w:start w:val="1"/>
      <w:numFmt w:val="decimal"/>
      <w:lvlText w:val="%1.)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9"/>
    <w:rsid w:val="00013837"/>
    <w:rsid w:val="000B2EFD"/>
    <w:rsid w:val="00151AB3"/>
    <w:rsid w:val="002D08B4"/>
    <w:rsid w:val="003345AD"/>
    <w:rsid w:val="00365FB4"/>
    <w:rsid w:val="00386E78"/>
    <w:rsid w:val="00386EE3"/>
    <w:rsid w:val="003A1715"/>
    <w:rsid w:val="00631B37"/>
    <w:rsid w:val="006C1F91"/>
    <w:rsid w:val="0074041B"/>
    <w:rsid w:val="00A30BC9"/>
    <w:rsid w:val="00AC3B52"/>
    <w:rsid w:val="00CD58CE"/>
    <w:rsid w:val="00DC12D6"/>
    <w:rsid w:val="00DF6200"/>
    <w:rsid w:val="00E267AC"/>
    <w:rsid w:val="00F078CF"/>
    <w:rsid w:val="00F11DDD"/>
    <w:rsid w:val="00F1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04B53-F8D0-424E-A224-08D6FD9D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BC9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A30BC9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0BC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E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078CF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B4"/>
    <w:rPr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3345AD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51AB3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public-employee-benefits/diabetes-preven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1744</CharactersWithSpaces>
  <SharedDoc>false</SharedDoc>
  <HLinks>
    <vt:vector size="12" baseType="variant">
      <vt:variant>
        <vt:i4>1572957</vt:i4>
      </vt:variant>
      <vt:variant>
        <vt:i4>3</vt:i4>
      </vt:variant>
      <vt:variant>
        <vt:i4>0</vt:i4>
      </vt:variant>
      <vt:variant>
        <vt:i4>5</vt:i4>
      </vt:variant>
      <vt:variant>
        <vt:lpwstr>http://www.hca.wa.gov/assets/program/dpp-quiz.pdf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http://uswappointment.com/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Ronald (HCA)</dc:creator>
  <cp:lastModifiedBy>Kim, Ronald (HCA)</cp:lastModifiedBy>
  <cp:revision>2</cp:revision>
  <dcterms:created xsi:type="dcterms:W3CDTF">2018-03-05T19:14:00Z</dcterms:created>
  <dcterms:modified xsi:type="dcterms:W3CDTF">2018-03-05T19:14:00Z</dcterms:modified>
</cp:coreProperties>
</file>