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03" w:rsidRDefault="00724703" w:rsidP="00724703">
      <w:pPr>
        <w:autoSpaceDE w:val="0"/>
        <w:autoSpaceDN w:val="0"/>
        <w:adjustRightInd w:val="0"/>
        <w:spacing w:after="0" w:line="240" w:lineRule="auto"/>
        <w:rPr>
          <w:b/>
          <w:sz w:val="28"/>
          <w:szCs w:val="32"/>
        </w:rPr>
      </w:pPr>
      <w:r>
        <w:rPr>
          <w:rFonts w:cstheme="minorHAnsi"/>
          <w:b/>
          <w:sz w:val="40"/>
        </w:rPr>
        <w:t>Diabetes Prevention Program Messages</w:t>
      </w:r>
    </w:p>
    <w:p w:rsidR="0033533E" w:rsidRDefault="0033533E" w:rsidP="00724703">
      <w:pPr>
        <w:autoSpaceDE w:val="0"/>
        <w:autoSpaceDN w:val="0"/>
        <w:adjustRightInd w:val="0"/>
        <w:spacing w:after="0" w:line="240" w:lineRule="auto"/>
      </w:pPr>
      <w:r>
        <w:t xml:space="preserve">Use one or all of the messages below to promote the Diabetes Prevention Program </w:t>
      </w:r>
      <w:r w:rsidR="00DD3878">
        <w:t xml:space="preserve">(DPP) </w:t>
      </w:r>
      <w:r>
        <w:t>to your staff. We have four messages to choose from, each with their own look and feel.</w:t>
      </w:r>
    </w:p>
    <w:p w:rsidR="0033533E" w:rsidRPr="0033533E" w:rsidRDefault="0033533E" w:rsidP="00724703">
      <w:pPr>
        <w:autoSpaceDE w:val="0"/>
        <w:autoSpaceDN w:val="0"/>
        <w:adjustRightInd w:val="0"/>
        <w:spacing w:after="0" w:line="240" w:lineRule="auto"/>
      </w:pPr>
    </w:p>
    <w:p w:rsidR="00724703" w:rsidRPr="00025015" w:rsidRDefault="00724703" w:rsidP="00724703">
      <w:pPr>
        <w:autoSpaceDE w:val="0"/>
        <w:autoSpaceDN w:val="0"/>
        <w:adjustRightInd w:val="0"/>
        <w:spacing w:after="0" w:line="240" w:lineRule="auto"/>
        <w:rPr>
          <w:b/>
          <w:sz w:val="32"/>
        </w:rPr>
      </w:pPr>
      <w:r>
        <w:rPr>
          <w:b/>
          <w:sz w:val="32"/>
        </w:rPr>
        <w:t>How to use</w:t>
      </w:r>
    </w:p>
    <w:p w:rsidR="00724703" w:rsidRPr="00A41CF2" w:rsidRDefault="00724703" w:rsidP="00724703">
      <w:pPr>
        <w:numPr>
          <w:ilvl w:val="0"/>
          <w:numId w:val="15"/>
        </w:numPr>
        <w:autoSpaceDE w:val="0"/>
        <w:autoSpaceDN w:val="0"/>
        <w:adjustRightInd w:val="0"/>
        <w:spacing w:after="0" w:line="240" w:lineRule="auto"/>
        <w:rPr>
          <w:b/>
        </w:rPr>
      </w:pPr>
      <w:r>
        <w:rPr>
          <w:rFonts w:cs="MSReferenceSansSerif"/>
        </w:rPr>
        <w:t>Share</w:t>
      </w:r>
      <w:r w:rsidRPr="00025015">
        <w:rPr>
          <w:rFonts w:cs="MSReferenceSansSerif"/>
        </w:rPr>
        <w:t xml:space="preserve"> the message</w:t>
      </w:r>
      <w:r>
        <w:rPr>
          <w:rFonts w:cs="MSReferenceSansSerif"/>
        </w:rPr>
        <w:t>(s)</w:t>
      </w:r>
      <w:r w:rsidR="00D22029">
        <w:rPr>
          <w:rFonts w:cs="MSReferenceSansSerif"/>
        </w:rPr>
        <w:t xml:space="preserve"> below to promote DPP</w:t>
      </w:r>
      <w:r>
        <w:rPr>
          <w:rFonts w:cs="MSReferenceSansSerif"/>
        </w:rPr>
        <w:t xml:space="preserve">. </w:t>
      </w:r>
    </w:p>
    <w:p w:rsidR="0033533E" w:rsidRPr="0033533E" w:rsidRDefault="00724703" w:rsidP="0033533E">
      <w:pPr>
        <w:numPr>
          <w:ilvl w:val="0"/>
          <w:numId w:val="15"/>
        </w:numPr>
        <w:autoSpaceDE w:val="0"/>
        <w:autoSpaceDN w:val="0"/>
        <w:adjustRightInd w:val="0"/>
        <w:spacing w:after="0" w:line="240" w:lineRule="auto"/>
        <w:rPr>
          <w:b/>
        </w:rPr>
      </w:pPr>
      <w:r>
        <w:rPr>
          <w:rFonts w:cs="MSReferenceSansSerif"/>
        </w:rPr>
        <w:t>The message is ready to use as is</w:t>
      </w:r>
      <w:r w:rsidR="00D22029">
        <w:rPr>
          <w:rFonts w:cs="MSReferenceSansSerif"/>
        </w:rPr>
        <w:t xml:space="preserve"> or you can edit it to make it work for you</w:t>
      </w:r>
      <w:r>
        <w:rPr>
          <w:rFonts w:cs="MSReferenceSansSerif"/>
        </w:rPr>
        <w:t>.</w:t>
      </w:r>
      <w:r w:rsidRPr="00025015">
        <w:rPr>
          <w:rFonts w:cs="MSReferenceSansSerif"/>
        </w:rPr>
        <w:t xml:space="preserve"> </w:t>
      </w:r>
    </w:p>
    <w:p w:rsidR="00724703" w:rsidRPr="006A6E06" w:rsidRDefault="00724703" w:rsidP="00724703">
      <w:pPr>
        <w:numPr>
          <w:ilvl w:val="0"/>
          <w:numId w:val="15"/>
        </w:numPr>
        <w:autoSpaceDE w:val="0"/>
        <w:autoSpaceDN w:val="0"/>
        <w:adjustRightInd w:val="0"/>
        <w:spacing w:after="0" w:line="240" w:lineRule="auto"/>
        <w:rPr>
          <w:b/>
        </w:rPr>
      </w:pPr>
      <w:r w:rsidRPr="00025015">
        <w:rPr>
          <w:rFonts w:cs="MSReferenceSansSerif"/>
        </w:rPr>
        <w:t>F</w:t>
      </w:r>
      <w:r>
        <w:rPr>
          <w:rFonts w:cs="MSReferenceSansSerif"/>
        </w:rPr>
        <w:t>inish</w:t>
      </w:r>
      <w:r w:rsidRPr="00025015">
        <w:rPr>
          <w:rFonts w:cs="MSReferenceSansSerif"/>
        </w:rPr>
        <w:t xml:space="preserve"> by adding your contact </w:t>
      </w:r>
      <w:r>
        <w:rPr>
          <w:rFonts w:cs="MSReferenceSansSerif"/>
        </w:rPr>
        <w:t>info</w:t>
      </w:r>
      <w:r w:rsidR="00D22029">
        <w:rPr>
          <w:rFonts w:cs="MSReferenceSansSerif"/>
        </w:rPr>
        <w:t>rmation, logo, and more</w:t>
      </w:r>
      <w:r w:rsidRPr="00025015">
        <w:rPr>
          <w:rFonts w:cs="MSReferenceSansSerif"/>
        </w:rPr>
        <w:t>.</w:t>
      </w:r>
    </w:p>
    <w:p w:rsidR="006A6E06" w:rsidRDefault="006A6E06" w:rsidP="006A6E06">
      <w:pPr>
        <w:autoSpaceDE w:val="0"/>
        <w:autoSpaceDN w:val="0"/>
        <w:adjustRightInd w:val="0"/>
        <w:spacing w:after="0" w:line="240" w:lineRule="auto"/>
        <w:rPr>
          <w:rFonts w:cs="MSReferenceSansSerif"/>
        </w:rPr>
      </w:pPr>
    </w:p>
    <w:p w:rsidR="006A6E06" w:rsidRPr="006A6E06" w:rsidRDefault="006A6E06" w:rsidP="006A6E06">
      <w:pPr>
        <w:autoSpaceDE w:val="0"/>
        <w:autoSpaceDN w:val="0"/>
        <w:adjustRightInd w:val="0"/>
        <w:spacing w:after="0" w:line="240" w:lineRule="auto"/>
        <w:rPr>
          <w:b/>
          <w:i/>
        </w:rPr>
      </w:pPr>
      <w:r w:rsidRPr="006A6E06">
        <w:rPr>
          <w:rFonts w:cs="MSReferenceSansSerif"/>
          <w:b/>
          <w:i/>
        </w:rPr>
        <w:t>Tip</w:t>
      </w:r>
      <w:r w:rsidRPr="006A6E06">
        <w:rPr>
          <w:rFonts w:cs="MSReferenceSansSerif"/>
          <w:i/>
        </w:rPr>
        <w:t xml:space="preserve">: </w:t>
      </w:r>
      <w:r>
        <w:rPr>
          <w:rFonts w:cs="MSReferenceSansSerif"/>
          <w:i/>
        </w:rPr>
        <w:t>H</w:t>
      </w:r>
      <w:r w:rsidRPr="006A6E06">
        <w:rPr>
          <w:rFonts w:cs="MSReferenceSansSerif"/>
          <w:i/>
        </w:rPr>
        <w:t>ighlight the value of wellness at your worksite by getting leadership</w:t>
      </w:r>
      <w:r>
        <w:rPr>
          <w:rFonts w:cs="MSReferenceSansSerif"/>
          <w:i/>
        </w:rPr>
        <w:t xml:space="preserve"> to send one of these</w:t>
      </w:r>
      <w:r w:rsidRPr="006A6E06">
        <w:rPr>
          <w:rFonts w:cs="MSReferenceSansSerif"/>
          <w:i/>
        </w:rPr>
        <w:t xml:space="preserve"> DPP message</w:t>
      </w:r>
      <w:r>
        <w:rPr>
          <w:rFonts w:cs="MSReferenceSansSerif"/>
          <w:i/>
        </w:rPr>
        <w:t>s</w:t>
      </w:r>
      <w:r w:rsidRPr="006A6E06">
        <w:rPr>
          <w:rFonts w:cs="MSReferenceSansSerif"/>
          <w:i/>
        </w:rPr>
        <w:t xml:space="preserve">. Doing this completes tasks 1.3 and 5.4 of our </w:t>
      </w:r>
      <w:hyperlink r:id="rId7" w:history="1">
        <w:r w:rsidRPr="006A6E06">
          <w:rPr>
            <w:rStyle w:val="Hyperlink"/>
            <w:rFonts w:cs="MSReferenceSansSerif"/>
            <w:i/>
          </w:rPr>
          <w:t>SmartHealth Worksite Wellness Roadmap</w:t>
        </w:r>
      </w:hyperlink>
      <w:r w:rsidRPr="006A6E06">
        <w:rPr>
          <w:rFonts w:cs="MSReferenceSansSerif"/>
          <w:i/>
        </w:rPr>
        <w:t xml:space="preserve"> to earn our </w:t>
      </w:r>
      <w:hyperlink r:id="rId8" w:history="1">
        <w:r w:rsidRPr="006A6E06">
          <w:rPr>
            <w:rStyle w:val="Hyperlink"/>
            <w:rFonts w:cs="MSReferenceSansSerif"/>
            <w:i/>
          </w:rPr>
          <w:t>annual Zo8 Award</w:t>
        </w:r>
      </w:hyperlink>
      <w:r w:rsidRPr="006A6E06">
        <w:rPr>
          <w:rFonts w:cs="MSReferenceSansSerif"/>
          <w:i/>
        </w:rPr>
        <w:t>.</w:t>
      </w:r>
    </w:p>
    <w:p w:rsidR="00DD3878" w:rsidRDefault="00DD3878" w:rsidP="00DD3878">
      <w:pPr>
        <w:autoSpaceDE w:val="0"/>
        <w:autoSpaceDN w:val="0"/>
        <w:adjustRightInd w:val="0"/>
        <w:spacing w:after="0" w:line="240" w:lineRule="auto"/>
        <w:rPr>
          <w:rFonts w:cs="MSReferenceSansSerif"/>
        </w:rPr>
      </w:pPr>
    </w:p>
    <w:p w:rsidR="00DD3878" w:rsidRPr="00DD3878" w:rsidRDefault="00DD3878" w:rsidP="00DD3878">
      <w:pPr>
        <w:autoSpaceDE w:val="0"/>
        <w:autoSpaceDN w:val="0"/>
        <w:adjustRightInd w:val="0"/>
        <w:spacing w:after="0" w:line="240" w:lineRule="auto"/>
        <w:rPr>
          <w:b/>
          <w:sz w:val="24"/>
        </w:rPr>
      </w:pPr>
      <w:r w:rsidRPr="00DD3878">
        <w:rPr>
          <w:rFonts w:cs="MSReferenceSansSerif"/>
          <w:b/>
          <w:sz w:val="24"/>
        </w:rPr>
        <w:t xml:space="preserve">More </w:t>
      </w:r>
      <w:r>
        <w:rPr>
          <w:rFonts w:cs="MSReferenceSansSerif"/>
          <w:b/>
          <w:sz w:val="24"/>
        </w:rPr>
        <w:t xml:space="preserve">DPP </w:t>
      </w:r>
      <w:r w:rsidRPr="00DD3878">
        <w:rPr>
          <w:rFonts w:cs="MSReferenceSansSerif"/>
          <w:b/>
          <w:sz w:val="24"/>
        </w:rPr>
        <w:t>resources</w:t>
      </w:r>
    </w:p>
    <w:p w:rsidR="00BD6FD6" w:rsidRDefault="00DD3878" w:rsidP="007C616B">
      <w:pPr>
        <w:pStyle w:val="NoSpacing"/>
        <w:rPr>
          <w:rFonts w:cstheme="minorHAnsi"/>
        </w:rPr>
      </w:pPr>
      <w:r>
        <w:rPr>
          <w:rFonts w:cstheme="minorHAnsi"/>
        </w:rPr>
        <w:t xml:space="preserve">Find </w:t>
      </w:r>
      <w:r w:rsidR="00C575FA">
        <w:rPr>
          <w:rFonts w:cstheme="minorHAnsi"/>
        </w:rPr>
        <w:t>from</w:t>
      </w:r>
      <w:r>
        <w:rPr>
          <w:rFonts w:cstheme="minorHAnsi"/>
        </w:rPr>
        <w:t xml:space="preserve"> </w:t>
      </w:r>
      <w:hyperlink r:id="rId9" w:history="1">
        <w:r w:rsidRPr="002B5634">
          <w:rPr>
            <w:rStyle w:val="Hyperlink"/>
            <w:rFonts w:cstheme="minorHAnsi"/>
          </w:rPr>
          <w:t>https://www.hca.wa.gov/about-hca/washington-wellness/diabetes-prevention</w:t>
        </w:r>
      </w:hyperlink>
      <w:r>
        <w:rPr>
          <w:rFonts w:cstheme="minorHAnsi"/>
        </w:rPr>
        <w:t xml:space="preserve"> </w:t>
      </w:r>
    </w:p>
    <w:p w:rsidR="00DD3878" w:rsidRPr="00B10FB5" w:rsidRDefault="00DD3878" w:rsidP="007C616B">
      <w:pPr>
        <w:pStyle w:val="NoSpacing"/>
        <w:rPr>
          <w:rFonts w:cstheme="minorHAnsi"/>
        </w:rPr>
      </w:pPr>
    </w:p>
    <w:p w:rsidR="00F94DDA" w:rsidRDefault="0033533E" w:rsidP="00F94DDA">
      <w:pPr>
        <w:autoSpaceDE w:val="0"/>
        <w:autoSpaceDN w:val="0"/>
        <w:adjustRightInd w:val="0"/>
        <w:spacing w:after="0" w:line="240" w:lineRule="auto"/>
        <w:rPr>
          <w:b/>
          <w:sz w:val="32"/>
        </w:rPr>
      </w:pPr>
      <w:r>
        <w:rPr>
          <w:b/>
          <w:sz w:val="32"/>
        </w:rPr>
        <w:t>Messages</w:t>
      </w:r>
    </w:p>
    <w:p w:rsidR="00F94DDA" w:rsidRPr="00F94DDA" w:rsidRDefault="00F94DDA" w:rsidP="00F94DDA">
      <w:pPr>
        <w:pStyle w:val="ListParagraph"/>
        <w:numPr>
          <w:ilvl w:val="0"/>
          <w:numId w:val="20"/>
        </w:numPr>
        <w:autoSpaceDE w:val="0"/>
        <w:autoSpaceDN w:val="0"/>
        <w:adjustRightInd w:val="0"/>
        <w:rPr>
          <w:b/>
        </w:rPr>
      </w:pPr>
      <w:r w:rsidRPr="00F94DDA">
        <w:rPr>
          <w:b/>
        </w:rPr>
        <w:t>Message 1</w:t>
      </w:r>
      <w:r w:rsidRPr="00F94DDA">
        <w:t xml:space="preserve">: </w:t>
      </w:r>
      <w:hyperlink w:anchor="_MESSAGE_1" w:history="1">
        <w:r w:rsidR="0033533E" w:rsidRPr="00DD3878">
          <w:rPr>
            <w:rStyle w:val="Hyperlink"/>
          </w:rPr>
          <w:t>You’re invited: new benefit available at no cost to you</w:t>
        </w:r>
      </w:hyperlink>
    </w:p>
    <w:p w:rsidR="00F94DDA" w:rsidRPr="00F94DDA" w:rsidRDefault="00F94DDA" w:rsidP="00F94DDA">
      <w:pPr>
        <w:pStyle w:val="ListParagraph"/>
        <w:numPr>
          <w:ilvl w:val="0"/>
          <w:numId w:val="20"/>
        </w:numPr>
        <w:autoSpaceDE w:val="0"/>
        <w:autoSpaceDN w:val="0"/>
        <w:adjustRightInd w:val="0"/>
        <w:rPr>
          <w:b/>
        </w:rPr>
      </w:pPr>
      <w:r>
        <w:rPr>
          <w:b/>
        </w:rPr>
        <w:t>Message 2</w:t>
      </w:r>
      <w:r w:rsidRPr="00F94DDA">
        <w:t>:</w:t>
      </w:r>
      <w:r>
        <w:t xml:space="preserve"> </w:t>
      </w:r>
      <w:hyperlink w:anchor="_MESSAGE_2" w:history="1">
        <w:r w:rsidR="0033533E" w:rsidRPr="00DD3878">
          <w:rPr>
            <w:rStyle w:val="Hyperlink"/>
          </w:rPr>
          <w:t>3 reasons to try your new digital lifestyle benefit</w:t>
        </w:r>
      </w:hyperlink>
    </w:p>
    <w:p w:rsidR="00F94DDA" w:rsidRPr="00F94DDA" w:rsidRDefault="00F94DDA" w:rsidP="00F94DDA">
      <w:pPr>
        <w:pStyle w:val="ListParagraph"/>
        <w:numPr>
          <w:ilvl w:val="0"/>
          <w:numId w:val="20"/>
        </w:numPr>
        <w:autoSpaceDE w:val="0"/>
        <w:autoSpaceDN w:val="0"/>
        <w:adjustRightInd w:val="0"/>
        <w:rPr>
          <w:b/>
        </w:rPr>
      </w:pPr>
      <w:r>
        <w:rPr>
          <w:b/>
        </w:rPr>
        <w:t>Message 3</w:t>
      </w:r>
      <w:r w:rsidRPr="00F94DDA">
        <w:t>:</w:t>
      </w:r>
      <w:r>
        <w:t xml:space="preserve"> </w:t>
      </w:r>
      <w:hyperlink w:anchor="_MESSAGE_3" w:history="1">
        <w:r w:rsidR="0033533E" w:rsidRPr="00DD3878">
          <w:rPr>
            <w:rStyle w:val="Hyperlink"/>
          </w:rPr>
          <w:t>Play the Don’t Buy the Baloney game</w:t>
        </w:r>
      </w:hyperlink>
    </w:p>
    <w:p w:rsidR="0033533E" w:rsidRPr="00F94DDA" w:rsidRDefault="00F94DDA" w:rsidP="00F94DDA">
      <w:pPr>
        <w:pStyle w:val="ListParagraph"/>
        <w:numPr>
          <w:ilvl w:val="0"/>
          <w:numId w:val="20"/>
        </w:numPr>
        <w:autoSpaceDE w:val="0"/>
        <w:autoSpaceDN w:val="0"/>
        <w:adjustRightInd w:val="0"/>
        <w:rPr>
          <w:b/>
        </w:rPr>
      </w:pPr>
      <w:r>
        <w:rPr>
          <w:b/>
        </w:rPr>
        <w:t>Message 4</w:t>
      </w:r>
      <w:r w:rsidRPr="00F94DDA">
        <w:t>:</w:t>
      </w:r>
      <w:r>
        <w:t xml:space="preserve"> </w:t>
      </w:r>
      <w:hyperlink w:anchor="_MESSAGE_4" w:history="1">
        <w:r w:rsidR="0033533E" w:rsidRPr="00DD3878">
          <w:rPr>
            <w:rStyle w:val="Hyperlink"/>
          </w:rPr>
          <w:t>Take 1 minute to prioritize yourself</w:t>
        </w:r>
      </w:hyperlink>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Default="0033533E" w:rsidP="00724703">
      <w:pPr>
        <w:ind w:hanging="90"/>
        <w:outlineLvl w:val="0"/>
        <w:rPr>
          <w:rFonts w:eastAsia="Proxima Nova" w:cstheme="minorHAnsi"/>
          <w:b/>
          <w:sz w:val="28"/>
          <w:highlight w:val="yellow"/>
          <w:u w:val="single"/>
        </w:rPr>
      </w:pPr>
    </w:p>
    <w:p w:rsidR="0033533E" w:rsidRPr="0033533E" w:rsidRDefault="0033533E" w:rsidP="0033533E">
      <w:pPr>
        <w:outlineLvl w:val="0"/>
        <w:rPr>
          <w:rFonts w:eastAsia="Proxima Nova" w:cstheme="minorHAnsi"/>
          <w:b/>
          <w:sz w:val="20"/>
          <w:highlight w:val="yellow"/>
          <w:u w:val="single"/>
        </w:rPr>
      </w:pPr>
    </w:p>
    <w:p w:rsidR="00724703" w:rsidRDefault="0033533E" w:rsidP="00F94DDA">
      <w:pPr>
        <w:pStyle w:val="Heading2"/>
        <w:rPr>
          <w:rFonts w:asciiTheme="minorHAnsi" w:eastAsia="Proxima Nova" w:hAnsiTheme="minorHAnsi"/>
          <w:b/>
          <w:szCs w:val="22"/>
        </w:rPr>
      </w:pPr>
      <w:bookmarkStart w:id="0" w:name="_MESSAGE_1"/>
      <w:bookmarkEnd w:id="0"/>
      <w:r w:rsidRPr="00F94DDA">
        <w:rPr>
          <w:rFonts w:eastAsia="Proxima Nova"/>
          <w:b/>
          <w:highlight w:val="yellow"/>
        </w:rPr>
        <w:t>MESSAGE</w:t>
      </w:r>
      <w:r w:rsidR="00724703" w:rsidRPr="00F94DDA">
        <w:rPr>
          <w:rFonts w:asciiTheme="minorHAnsi" w:eastAsia="Proxima Nova" w:hAnsiTheme="minorHAnsi"/>
          <w:b/>
          <w:szCs w:val="22"/>
          <w:highlight w:val="yellow"/>
        </w:rPr>
        <w:t xml:space="preserve"> 1</w:t>
      </w:r>
    </w:p>
    <w:p w:rsidR="00DD3878" w:rsidRPr="00DD3878" w:rsidRDefault="00DD3878" w:rsidP="00DD3878"/>
    <w:p w:rsidR="00724703" w:rsidRPr="00724703" w:rsidRDefault="00724703" w:rsidP="0033533E">
      <w:pPr>
        <w:rPr>
          <w:rFonts w:cstheme="minorHAnsi"/>
        </w:rPr>
      </w:pPr>
      <w:r w:rsidRPr="00724703">
        <w:rPr>
          <w:rFonts w:cstheme="minorHAnsi"/>
          <w:b/>
          <w:i/>
        </w:rPr>
        <w:t>Subject</w:t>
      </w:r>
      <w:r w:rsidRPr="00724703">
        <w:rPr>
          <w:rFonts w:cstheme="minorHAnsi"/>
          <w:i/>
        </w:rPr>
        <w:t>:</w:t>
      </w:r>
      <w:r w:rsidRPr="00724703">
        <w:rPr>
          <w:rFonts w:cstheme="minorHAnsi"/>
        </w:rPr>
        <w:t xml:space="preserve"> You’re invited: new benefit available at no cost to you </w:t>
      </w:r>
      <w:r w:rsidR="0033533E" w:rsidRPr="00724703">
        <w:rPr>
          <w:rFonts w:cstheme="minorHAnsi"/>
          <w:noProof/>
          <w:vertAlign w:val="subscript"/>
        </w:rPr>
        <w:drawing>
          <wp:inline distT="0" distB="0" distL="0" distR="0" wp14:anchorId="7522B832" wp14:editId="50015DDC">
            <wp:extent cx="5372100" cy="23279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mpion%20Toolkit/product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30028" cy="2353012"/>
                    </a:xfrm>
                    <a:prstGeom prst="rect">
                      <a:avLst/>
                    </a:prstGeom>
                    <a:noFill/>
                    <a:ln>
                      <a:noFill/>
                    </a:ln>
                  </pic:spPr>
                </pic:pic>
              </a:graphicData>
            </a:graphic>
          </wp:inline>
        </w:drawing>
      </w:r>
    </w:p>
    <w:p w:rsidR="0033533E" w:rsidRDefault="0033533E" w:rsidP="0033533E">
      <w:pPr>
        <w:rPr>
          <w:rFonts w:cstheme="minorHAnsi"/>
          <w:color w:val="000000"/>
        </w:rPr>
      </w:pPr>
      <w:r>
        <w:rPr>
          <w:rFonts w:cstheme="minorHAnsi"/>
          <w:color w:val="000000"/>
        </w:rPr>
        <w:t>Hi team,</w:t>
      </w:r>
    </w:p>
    <w:p w:rsidR="00724703" w:rsidRPr="00724703" w:rsidRDefault="00724703" w:rsidP="0033533E">
      <w:pPr>
        <w:rPr>
          <w:rFonts w:cstheme="minorHAnsi"/>
          <w:color w:val="000000"/>
        </w:rPr>
      </w:pPr>
      <w:r w:rsidRPr="00724703">
        <w:rPr>
          <w:rFonts w:cstheme="minorHAnsi"/>
          <w:color w:val="000000"/>
        </w:rPr>
        <w:t>Say hello to a whole new way to get healthy!</w:t>
      </w:r>
    </w:p>
    <w:p w:rsidR="00724703" w:rsidRDefault="00724703" w:rsidP="0033533E">
      <w:pPr>
        <w:pStyle w:val="NormalWeb"/>
        <w:rPr>
          <w:rFonts w:asciiTheme="minorHAnsi" w:hAnsiTheme="minorHAnsi" w:cstheme="minorHAnsi"/>
          <w:color w:val="000000" w:themeColor="text1"/>
          <w:sz w:val="22"/>
          <w:szCs w:val="22"/>
        </w:rPr>
      </w:pPr>
      <w:r w:rsidRPr="00724703">
        <w:rPr>
          <w:rFonts w:asciiTheme="minorHAnsi" w:eastAsia="Proxima Nova" w:hAnsiTheme="minorHAnsi" w:cstheme="minorHAnsi"/>
          <w:color w:val="000000" w:themeColor="text1"/>
          <w:sz w:val="22"/>
          <w:szCs w:val="22"/>
        </w:rPr>
        <w:t>I’m excited to announce that the Public Employees Benefits Board (PEBB) Program is now offering the Diabetes Prevention Program, powered by Omada</w:t>
      </w:r>
      <w:r w:rsidRPr="00724703">
        <w:rPr>
          <w:rFonts w:asciiTheme="minorHAnsi" w:eastAsia="Proxima Nova" w:hAnsiTheme="minorHAnsi" w:cstheme="minorHAnsi"/>
          <w:color w:val="000000" w:themeColor="text1"/>
          <w:sz w:val="22"/>
          <w:szCs w:val="22"/>
          <w:vertAlign w:val="superscript"/>
        </w:rPr>
        <w:t>®</w:t>
      </w:r>
      <w:r w:rsidRPr="00724703">
        <w:rPr>
          <w:rFonts w:asciiTheme="minorHAnsi" w:eastAsia="Proxima Nova" w:hAnsiTheme="minorHAnsi" w:cstheme="minorHAnsi"/>
          <w:color w:val="000000" w:themeColor="text1"/>
          <w:sz w:val="22"/>
          <w:szCs w:val="22"/>
        </w:rPr>
        <w:t>,</w:t>
      </w:r>
      <w:r w:rsidRPr="00724703">
        <w:rPr>
          <w:rFonts w:asciiTheme="minorHAnsi" w:eastAsia="Proxima Nova" w:hAnsiTheme="minorHAnsi" w:cstheme="minorHAnsi"/>
          <w:color w:val="000000" w:themeColor="text1"/>
          <w:sz w:val="22"/>
          <w:szCs w:val="22"/>
          <w:vertAlign w:val="superscript"/>
        </w:rPr>
        <w:t xml:space="preserve"> </w:t>
      </w:r>
      <w:r w:rsidRPr="00724703">
        <w:rPr>
          <w:rFonts w:asciiTheme="minorHAnsi" w:eastAsia="Proxima Nova" w:hAnsiTheme="minorHAnsi" w:cstheme="minorHAnsi"/>
          <w:color w:val="000000" w:themeColor="text1"/>
          <w:sz w:val="22"/>
          <w:szCs w:val="22"/>
        </w:rPr>
        <w:t xml:space="preserve">to eligible employees and their adult family members enrolled in a PEBB medical plan. This digital lifestyle program can help you lose weight, feel fantastic, and develop </w:t>
      </w:r>
      <w:r w:rsidRPr="00724703">
        <w:rPr>
          <w:rFonts w:asciiTheme="minorHAnsi" w:hAnsiTheme="minorHAnsi" w:cstheme="minorHAnsi"/>
          <w:color w:val="000000" w:themeColor="text1"/>
          <w:sz w:val="22"/>
          <w:szCs w:val="22"/>
        </w:rPr>
        <w:t>long-term healthy habits.</w:t>
      </w:r>
    </w:p>
    <w:p w:rsidR="0033533E" w:rsidRPr="00724703" w:rsidRDefault="0033533E" w:rsidP="0033533E">
      <w:pPr>
        <w:pStyle w:val="NormalWeb"/>
        <w:rPr>
          <w:rFonts w:asciiTheme="minorHAnsi" w:hAnsiTheme="minorHAnsi" w:cstheme="minorHAnsi"/>
          <w:color w:val="000000" w:themeColor="text1"/>
          <w:sz w:val="22"/>
          <w:szCs w:val="22"/>
        </w:rPr>
      </w:pPr>
    </w:p>
    <w:p w:rsidR="00724703" w:rsidRDefault="00724703" w:rsidP="0033533E">
      <w:pPr>
        <w:pStyle w:val="NormalWeb"/>
        <w:rPr>
          <w:rFonts w:asciiTheme="minorHAnsi" w:hAnsiTheme="minorHAnsi" w:cstheme="minorHAnsi"/>
          <w:color w:val="000000" w:themeColor="text1"/>
          <w:sz w:val="22"/>
          <w:szCs w:val="22"/>
        </w:rPr>
      </w:pPr>
      <w:r w:rsidRPr="00724703">
        <w:rPr>
          <w:rFonts w:asciiTheme="minorHAnsi" w:hAnsiTheme="minorHAnsi" w:cstheme="minorHAnsi"/>
          <w:color w:val="000000" w:themeColor="text1"/>
          <w:sz w:val="22"/>
          <w:szCs w:val="22"/>
        </w:rPr>
        <w:t>More great news: If you or your adult family members are at risk for type 2 diabetes, your PEBB medical plan will cover the entire cost of the program.</w:t>
      </w:r>
    </w:p>
    <w:p w:rsidR="0033533E" w:rsidRPr="00724703" w:rsidRDefault="0033533E" w:rsidP="0033533E">
      <w:pPr>
        <w:pStyle w:val="NormalWeb"/>
        <w:rPr>
          <w:rFonts w:asciiTheme="minorHAnsi" w:hAnsiTheme="minorHAnsi" w:cstheme="minorHAnsi"/>
          <w:color w:val="000000" w:themeColor="text1"/>
          <w:sz w:val="22"/>
          <w:szCs w:val="22"/>
        </w:rPr>
      </w:pPr>
    </w:p>
    <w:p w:rsidR="00724703" w:rsidRPr="00724703" w:rsidRDefault="00724703" w:rsidP="0033533E">
      <w:pPr>
        <w:pStyle w:val="NormalWeb"/>
        <w:rPr>
          <w:rFonts w:asciiTheme="minorHAnsi" w:hAnsiTheme="minorHAnsi" w:cstheme="minorHAnsi"/>
          <w:color w:val="000000" w:themeColor="text1"/>
          <w:sz w:val="22"/>
          <w:szCs w:val="22"/>
        </w:rPr>
      </w:pPr>
      <w:r w:rsidRPr="00724703">
        <w:rPr>
          <w:rFonts w:asciiTheme="minorHAnsi" w:hAnsiTheme="minorHAnsi" w:cstheme="minorHAnsi"/>
          <w:color w:val="000000" w:themeColor="text1"/>
          <w:sz w:val="22"/>
          <w:szCs w:val="22"/>
        </w:rPr>
        <w:t xml:space="preserve">Participants will get: </w:t>
      </w:r>
    </w:p>
    <w:p w:rsidR="00724703" w:rsidRPr="00724703" w:rsidRDefault="00724703" w:rsidP="00724703">
      <w:pPr>
        <w:pStyle w:val="NormalWeb"/>
        <w:numPr>
          <w:ilvl w:val="0"/>
          <w:numId w:val="16"/>
        </w:numPr>
        <w:textAlignment w:val="baseline"/>
        <w:rPr>
          <w:rFonts w:asciiTheme="minorHAnsi" w:hAnsiTheme="minorHAnsi" w:cstheme="minorHAnsi"/>
          <w:b/>
          <w:bCs/>
          <w:color w:val="000000" w:themeColor="text1"/>
          <w:sz w:val="22"/>
          <w:szCs w:val="22"/>
        </w:rPr>
      </w:pPr>
      <w:r w:rsidRPr="00724703">
        <w:rPr>
          <w:rFonts w:asciiTheme="minorHAnsi" w:hAnsiTheme="minorHAnsi" w:cstheme="minorHAnsi"/>
          <w:b/>
          <w:bCs/>
          <w:color w:val="000000" w:themeColor="text1"/>
          <w:sz w:val="22"/>
          <w:szCs w:val="22"/>
        </w:rPr>
        <w:t xml:space="preserve">A professional health coach </w:t>
      </w:r>
      <w:r w:rsidRPr="00724703">
        <w:rPr>
          <w:rFonts w:asciiTheme="minorHAnsi" w:hAnsiTheme="minorHAnsi" w:cstheme="minorHAnsi"/>
          <w:color w:val="000000" w:themeColor="text1"/>
          <w:sz w:val="22"/>
          <w:szCs w:val="22"/>
        </w:rPr>
        <w:t>to keep you on track</w:t>
      </w:r>
    </w:p>
    <w:p w:rsidR="00724703" w:rsidRPr="00724703" w:rsidRDefault="00724703" w:rsidP="00724703">
      <w:pPr>
        <w:pStyle w:val="NormalWeb"/>
        <w:numPr>
          <w:ilvl w:val="0"/>
          <w:numId w:val="16"/>
        </w:numPr>
        <w:textAlignment w:val="baseline"/>
        <w:rPr>
          <w:rFonts w:asciiTheme="minorHAnsi" w:hAnsiTheme="minorHAnsi" w:cstheme="minorHAnsi"/>
          <w:color w:val="000000" w:themeColor="text1"/>
          <w:sz w:val="22"/>
          <w:szCs w:val="22"/>
        </w:rPr>
      </w:pPr>
      <w:r w:rsidRPr="00724703">
        <w:rPr>
          <w:rFonts w:asciiTheme="minorHAnsi" w:hAnsiTheme="minorHAnsi" w:cstheme="minorHAnsi"/>
          <w:b/>
          <w:bCs/>
          <w:color w:val="000000" w:themeColor="text1"/>
          <w:sz w:val="22"/>
          <w:szCs w:val="22"/>
        </w:rPr>
        <w:t xml:space="preserve">A wireless smart scale </w:t>
      </w:r>
      <w:r w:rsidRPr="00724703">
        <w:rPr>
          <w:rFonts w:asciiTheme="minorHAnsi" w:hAnsiTheme="minorHAnsi" w:cstheme="minorHAnsi"/>
          <w:color w:val="000000" w:themeColor="text1"/>
          <w:sz w:val="22"/>
          <w:szCs w:val="22"/>
        </w:rPr>
        <w:t>to monitor your progress</w:t>
      </w:r>
    </w:p>
    <w:p w:rsidR="00724703" w:rsidRPr="00724703" w:rsidRDefault="00724703" w:rsidP="00724703">
      <w:pPr>
        <w:pStyle w:val="NormalWeb"/>
        <w:numPr>
          <w:ilvl w:val="0"/>
          <w:numId w:val="16"/>
        </w:numPr>
        <w:textAlignment w:val="baseline"/>
        <w:rPr>
          <w:rFonts w:asciiTheme="minorHAnsi" w:hAnsiTheme="minorHAnsi" w:cstheme="minorHAnsi"/>
          <w:color w:val="000000" w:themeColor="text1"/>
          <w:sz w:val="22"/>
          <w:szCs w:val="22"/>
        </w:rPr>
      </w:pPr>
      <w:r w:rsidRPr="00724703">
        <w:rPr>
          <w:rFonts w:asciiTheme="minorHAnsi" w:hAnsiTheme="minorHAnsi" w:cstheme="minorHAnsi"/>
          <w:b/>
          <w:bCs/>
          <w:color w:val="000000" w:themeColor="text1"/>
          <w:sz w:val="22"/>
          <w:szCs w:val="22"/>
        </w:rPr>
        <w:t xml:space="preserve">An interactive program </w:t>
      </w:r>
      <w:r w:rsidRPr="00724703">
        <w:rPr>
          <w:rFonts w:asciiTheme="minorHAnsi" w:hAnsiTheme="minorHAnsi" w:cstheme="minorHAnsi"/>
          <w:color w:val="000000" w:themeColor="text1"/>
          <w:sz w:val="22"/>
          <w:szCs w:val="22"/>
        </w:rPr>
        <w:t xml:space="preserve">with weekly lessons </w:t>
      </w:r>
    </w:p>
    <w:p w:rsidR="00724703" w:rsidRPr="00724703" w:rsidRDefault="00724703" w:rsidP="00724703">
      <w:pPr>
        <w:pStyle w:val="NormalWeb"/>
        <w:numPr>
          <w:ilvl w:val="0"/>
          <w:numId w:val="16"/>
        </w:numPr>
        <w:textAlignment w:val="baseline"/>
        <w:rPr>
          <w:rFonts w:asciiTheme="minorHAnsi" w:hAnsiTheme="minorHAnsi" w:cstheme="minorHAnsi"/>
          <w:color w:val="000000" w:themeColor="text1"/>
          <w:sz w:val="22"/>
          <w:szCs w:val="22"/>
        </w:rPr>
      </w:pPr>
      <w:r w:rsidRPr="00724703">
        <w:rPr>
          <w:rFonts w:asciiTheme="minorHAnsi" w:hAnsiTheme="minorHAnsi" w:cstheme="minorHAnsi"/>
          <w:b/>
          <w:bCs/>
          <w:color w:val="000000" w:themeColor="text1"/>
          <w:sz w:val="22"/>
          <w:szCs w:val="22"/>
        </w:rPr>
        <w:t xml:space="preserve">A supportive peer group </w:t>
      </w:r>
      <w:r w:rsidRPr="00724703">
        <w:rPr>
          <w:rFonts w:asciiTheme="minorHAnsi" w:hAnsiTheme="minorHAnsi" w:cstheme="minorHAnsi"/>
          <w:bCs/>
          <w:color w:val="000000" w:themeColor="text1"/>
          <w:sz w:val="22"/>
          <w:szCs w:val="22"/>
        </w:rPr>
        <w:t xml:space="preserve">and much more! </w:t>
      </w:r>
    </w:p>
    <w:p w:rsidR="00724703" w:rsidRPr="00724703" w:rsidRDefault="00724703" w:rsidP="00724703">
      <w:pPr>
        <w:pStyle w:val="NormalWeb"/>
        <w:textAlignment w:val="baseline"/>
        <w:rPr>
          <w:rFonts w:asciiTheme="minorHAnsi" w:hAnsiTheme="minorHAnsi" w:cstheme="minorHAnsi"/>
          <w:color w:val="000000" w:themeColor="text1"/>
          <w:sz w:val="22"/>
          <w:szCs w:val="22"/>
        </w:rPr>
      </w:pPr>
      <w:r w:rsidRPr="00724703">
        <w:rPr>
          <w:rFonts w:asciiTheme="minorHAnsi" w:hAnsiTheme="minorHAnsi" w:cstheme="minorHAnsi"/>
          <w:bCs/>
          <w:color w:val="000000" w:themeColor="text1"/>
          <w:sz w:val="22"/>
          <w:szCs w:val="22"/>
        </w:rPr>
        <w:t xml:space="preserve"> </w:t>
      </w:r>
    </w:p>
    <w:p w:rsidR="0033533E" w:rsidRDefault="00D22029" w:rsidP="00724703">
      <w:pPr>
        <w:rPr>
          <w:rFonts w:cstheme="minorHAnsi"/>
          <w:color w:val="000000" w:themeColor="text1"/>
        </w:rPr>
      </w:pPr>
      <w:hyperlink r:id="rId11" w:history="1">
        <w:r w:rsidR="00724703" w:rsidRPr="00724703">
          <w:rPr>
            <w:rStyle w:val="Hyperlink"/>
            <w:rFonts w:cstheme="minorHAnsi"/>
            <w:b/>
          </w:rPr>
          <w:t>See if you’re eligible</w:t>
        </w:r>
      </w:hyperlink>
      <w:r w:rsidR="00724703" w:rsidRPr="00724703">
        <w:rPr>
          <w:rStyle w:val="Hyperlink"/>
          <w:rFonts w:cstheme="minorHAnsi"/>
          <w:b/>
          <w:color w:val="000000" w:themeColor="text1"/>
        </w:rPr>
        <w:t>.</w:t>
      </w:r>
      <w:r w:rsidR="00724703" w:rsidRPr="00724703" w:rsidDel="00BF12BB">
        <w:rPr>
          <w:rFonts w:cstheme="minorHAnsi"/>
          <w:color w:val="000000" w:themeColor="text1"/>
        </w:rPr>
        <w:t xml:space="preserve"> </w:t>
      </w:r>
      <w:r w:rsidR="00724703" w:rsidRPr="00724703">
        <w:rPr>
          <w:rFonts w:cstheme="minorHAnsi"/>
          <w:color w:val="000000" w:themeColor="text1"/>
        </w:rPr>
        <w:t>I can’t</w:t>
      </w:r>
      <w:r w:rsidR="0033533E">
        <w:rPr>
          <w:rFonts w:cstheme="minorHAnsi"/>
          <w:color w:val="000000" w:themeColor="text1"/>
        </w:rPr>
        <w:t xml:space="preserve"> wait to see what we accomplish!</w:t>
      </w:r>
    </w:p>
    <w:p w:rsidR="0033533E" w:rsidRPr="0033533E" w:rsidRDefault="0033533E" w:rsidP="00724703">
      <w:pPr>
        <w:rPr>
          <w:rFonts w:cstheme="minorHAnsi"/>
          <w:color w:val="000000" w:themeColor="text1"/>
        </w:rPr>
      </w:pPr>
      <w:r>
        <w:rPr>
          <w:rFonts w:cstheme="minorHAnsi"/>
          <w:color w:val="000000" w:themeColor="text1"/>
        </w:rPr>
        <w:t>Happy in health,</w:t>
      </w:r>
    </w:p>
    <w:p w:rsidR="0033533E" w:rsidRPr="002A0CF2" w:rsidRDefault="00724703" w:rsidP="00724703">
      <w:pPr>
        <w:rPr>
          <w:rFonts w:cstheme="minorHAnsi"/>
          <w:b/>
          <w:color w:val="000000" w:themeColor="text1"/>
        </w:rPr>
      </w:pPr>
      <w:r w:rsidRPr="002A0CF2">
        <w:rPr>
          <w:rFonts w:cstheme="minorHAnsi"/>
          <w:b/>
          <w:color w:val="000000" w:themeColor="text1"/>
          <w:highlight w:val="green"/>
        </w:rPr>
        <w:t>ADD YOUR CONTACT INFO</w:t>
      </w:r>
    </w:p>
    <w:p w:rsidR="000C7E30" w:rsidRDefault="00724703" w:rsidP="000C7E30">
      <w:pPr>
        <w:rPr>
          <w:rFonts w:cstheme="minorHAnsi"/>
          <w:color w:val="222222"/>
          <w:sz w:val="16"/>
          <w:szCs w:val="16"/>
          <w:shd w:val="clear" w:color="auto" w:fill="FFFFFF"/>
        </w:rPr>
      </w:pPr>
      <w:r w:rsidRPr="00724703">
        <w:rPr>
          <w:rFonts w:cstheme="minorHAnsi"/>
          <w:color w:val="222222"/>
          <w:sz w:val="16"/>
          <w:szCs w:val="16"/>
          <w:shd w:val="clear" w:color="auto" w:fill="FFFFFF"/>
        </w:rPr>
        <w:t xml:space="preserve">The </w:t>
      </w:r>
      <w:hyperlink r:id="rId12" w:history="1">
        <w:r w:rsidRPr="00724703">
          <w:rPr>
            <w:rStyle w:val="Hyperlink"/>
            <w:rFonts w:cstheme="minorHAnsi"/>
            <w:sz w:val="16"/>
            <w:szCs w:val="16"/>
            <w:shd w:val="clear" w:color="auto" w:fill="FFFFFF"/>
          </w:rPr>
          <w:t>PEBB Diabetes Prevention Program</w:t>
        </w:r>
      </w:hyperlink>
      <w:r>
        <w:rPr>
          <w:rFonts w:cstheme="minorHAnsi"/>
          <w:color w:val="222222"/>
          <w:sz w:val="16"/>
          <w:szCs w:val="16"/>
          <w:shd w:val="clear" w:color="auto" w:fill="FFFFFF"/>
        </w:rPr>
        <w:t xml:space="preserve"> is powered by Omada</w:t>
      </w:r>
      <w:r w:rsidR="000C7E30">
        <w:rPr>
          <w:rFonts w:cstheme="minorHAnsi"/>
          <w:color w:val="222222"/>
          <w:sz w:val="16"/>
          <w:szCs w:val="16"/>
          <w:shd w:val="clear" w:color="auto" w:fill="FFFFFF"/>
        </w:rPr>
        <w:t>.</w:t>
      </w:r>
    </w:p>
    <w:p w:rsidR="00412D54" w:rsidRDefault="00412D54" w:rsidP="000C7E30">
      <w:pPr>
        <w:rPr>
          <w:rFonts w:eastAsia="Proxima Nova" w:cstheme="minorHAnsi"/>
          <w:b/>
          <w:sz w:val="28"/>
          <w:highlight w:val="yellow"/>
          <w:u w:val="single"/>
        </w:rPr>
      </w:pPr>
    </w:p>
    <w:p w:rsidR="0033533E" w:rsidRPr="0033533E" w:rsidRDefault="0033533E" w:rsidP="000C7E30">
      <w:pPr>
        <w:rPr>
          <w:rFonts w:cstheme="minorHAnsi"/>
          <w:sz w:val="28"/>
        </w:rPr>
      </w:pPr>
      <w:r w:rsidRPr="0033533E">
        <w:rPr>
          <w:rFonts w:eastAsia="Proxima Nova" w:cstheme="minorHAnsi"/>
          <w:b/>
          <w:sz w:val="28"/>
          <w:highlight w:val="yellow"/>
          <w:u w:val="single"/>
        </w:rPr>
        <w:t>END</w:t>
      </w:r>
    </w:p>
    <w:p w:rsidR="00F94DDA" w:rsidRPr="00F94DDA" w:rsidRDefault="0033533E" w:rsidP="00F94DDA">
      <w:pPr>
        <w:pStyle w:val="Heading2"/>
        <w:rPr>
          <w:rFonts w:asciiTheme="minorHAnsi" w:eastAsia="Proxima Nova" w:hAnsiTheme="minorHAnsi"/>
          <w:b/>
          <w:szCs w:val="22"/>
        </w:rPr>
      </w:pPr>
      <w:bookmarkStart w:id="1" w:name="_MESSAGE_2"/>
      <w:bookmarkEnd w:id="1"/>
      <w:r w:rsidRPr="00F94DDA">
        <w:rPr>
          <w:rFonts w:eastAsia="Proxima Nova"/>
          <w:b/>
          <w:highlight w:val="yellow"/>
        </w:rPr>
        <w:lastRenderedPageBreak/>
        <w:t>MESSAGE</w:t>
      </w:r>
      <w:r w:rsidR="00724703" w:rsidRPr="00F94DDA">
        <w:rPr>
          <w:rFonts w:asciiTheme="minorHAnsi" w:eastAsia="Proxima Nova" w:hAnsiTheme="minorHAnsi"/>
          <w:b/>
          <w:szCs w:val="22"/>
          <w:highlight w:val="yellow"/>
        </w:rPr>
        <w:t xml:space="preserve"> 2</w:t>
      </w:r>
    </w:p>
    <w:p w:rsidR="00F94DDA" w:rsidRDefault="00F94DDA" w:rsidP="00DD3878">
      <w:pPr>
        <w:pStyle w:val="NoSpacing"/>
      </w:pPr>
    </w:p>
    <w:p w:rsidR="00F94DDA" w:rsidRPr="00F94DDA" w:rsidRDefault="00F94DDA" w:rsidP="00F94DDA">
      <w:pPr>
        <w:rPr>
          <w:rFonts w:cstheme="minorHAnsi"/>
        </w:rPr>
      </w:pPr>
      <w:r w:rsidRPr="00F94DDA">
        <w:rPr>
          <w:rFonts w:cstheme="minorHAnsi"/>
          <w:b/>
          <w:i/>
        </w:rPr>
        <w:t>Subject</w:t>
      </w:r>
      <w:r w:rsidRPr="00F94DDA">
        <w:rPr>
          <w:rFonts w:cstheme="minorHAnsi"/>
          <w:i/>
        </w:rPr>
        <w:t>:</w:t>
      </w:r>
      <w:r w:rsidRPr="00F94DDA">
        <w:rPr>
          <w:rFonts w:cstheme="minorHAnsi"/>
        </w:rPr>
        <w:t xml:space="preserve"> 3 reasons to try your new digital lifestyle benefit  </w:t>
      </w:r>
    </w:p>
    <w:p w:rsidR="00F94DDA" w:rsidRPr="00F94DDA" w:rsidRDefault="00F94DDA" w:rsidP="00F94DDA">
      <w:pPr>
        <w:rPr>
          <w:rFonts w:cstheme="minorHAnsi"/>
        </w:rPr>
      </w:pPr>
      <w:bookmarkStart w:id="2" w:name="_GoBack"/>
      <w:r w:rsidRPr="00F94DDA">
        <w:rPr>
          <w:rFonts w:cstheme="minorHAnsi"/>
          <w:noProof/>
        </w:rPr>
        <w:drawing>
          <wp:inline distT="0" distB="0" distL="0" distR="0" wp14:anchorId="50FF5B9D" wp14:editId="6F6A7C76">
            <wp:extent cx="5216770" cy="2260600"/>
            <wp:effectExtent l="0" t="0" r="317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mpion%20Toolkit/coach.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95556" cy="2294740"/>
                    </a:xfrm>
                    <a:prstGeom prst="rect">
                      <a:avLst/>
                    </a:prstGeom>
                    <a:noFill/>
                    <a:ln>
                      <a:noFill/>
                    </a:ln>
                  </pic:spPr>
                </pic:pic>
              </a:graphicData>
            </a:graphic>
          </wp:inline>
        </w:drawing>
      </w:r>
      <w:bookmarkEnd w:id="2"/>
    </w:p>
    <w:p w:rsidR="00F94DDA" w:rsidRPr="00F94DDA" w:rsidRDefault="00F94DDA" w:rsidP="00F94DDA">
      <w:pPr>
        <w:rPr>
          <w:rFonts w:cstheme="minorHAnsi"/>
        </w:rPr>
      </w:pPr>
      <w:r w:rsidRPr="00F94DDA">
        <w:rPr>
          <w:rFonts w:eastAsia="Proxima Nova" w:cstheme="minorHAnsi"/>
        </w:rPr>
        <w:t xml:space="preserve">Hi team, </w:t>
      </w:r>
    </w:p>
    <w:p w:rsidR="00F94DDA" w:rsidRPr="00F94DDA" w:rsidRDefault="00DD3878" w:rsidP="00F94DDA">
      <w:pPr>
        <w:rPr>
          <w:rFonts w:cstheme="minorHAnsi"/>
        </w:rPr>
      </w:pPr>
      <w:r>
        <w:rPr>
          <w:rFonts w:eastAsia="Proxima Nova" w:cstheme="minorHAnsi"/>
        </w:rPr>
        <w:t>Check out</w:t>
      </w:r>
      <w:r w:rsidR="00F94DDA" w:rsidRPr="00F94DDA">
        <w:rPr>
          <w:rFonts w:eastAsia="Proxima Nova" w:cstheme="minorHAnsi"/>
        </w:rPr>
        <w:t xml:space="preserve"> our new digital lifestyle change program that helps combat obesity-related chronic diseases. I’ve had a chance to check it out, and wanted to share a few of my favorite parts about the program. </w:t>
      </w:r>
    </w:p>
    <w:p w:rsidR="00F94DDA" w:rsidRPr="00F94DDA" w:rsidRDefault="00F94DDA" w:rsidP="00F94DDA">
      <w:pPr>
        <w:rPr>
          <w:rFonts w:cstheme="minorHAnsi"/>
        </w:rPr>
      </w:pPr>
      <w:r w:rsidRPr="00F94DDA">
        <w:rPr>
          <w:rFonts w:eastAsia="Proxima Nova" w:cstheme="minorHAnsi"/>
          <w:b/>
        </w:rPr>
        <w:t xml:space="preserve">First, the health coach. </w:t>
      </w:r>
      <w:r w:rsidRPr="00F94DDA">
        <w:rPr>
          <w:rFonts w:eastAsia="Proxima Nova" w:cstheme="minorHAnsi"/>
        </w:rPr>
        <w:t xml:space="preserve">The program includes your own professional coach (like Emily!) who is there to keep you on track—on your best days and your worst. They personalize the experience to ensure you’re getting exactly what </w:t>
      </w:r>
      <w:r w:rsidRPr="00F94DDA">
        <w:rPr>
          <w:rFonts w:eastAsia="Proxima Nova" w:cstheme="minorHAnsi"/>
          <w:i/>
        </w:rPr>
        <w:t>you</w:t>
      </w:r>
      <w:r w:rsidRPr="00F94DDA">
        <w:rPr>
          <w:rFonts w:eastAsia="Proxima Nova" w:cstheme="minorHAnsi"/>
        </w:rPr>
        <w:t xml:space="preserve"> need to be successful.</w:t>
      </w:r>
    </w:p>
    <w:p w:rsidR="00F94DDA" w:rsidRPr="00F94DDA" w:rsidRDefault="00F94DDA" w:rsidP="00F94DDA">
      <w:pPr>
        <w:rPr>
          <w:rFonts w:cstheme="minorHAnsi"/>
        </w:rPr>
      </w:pPr>
      <w:r w:rsidRPr="00F94DDA">
        <w:rPr>
          <w:rFonts w:eastAsia="Proxima Nova" w:cstheme="minorHAnsi"/>
          <w:b/>
        </w:rPr>
        <w:t xml:space="preserve">Second, the tools and technology. </w:t>
      </w:r>
      <w:r w:rsidRPr="00F94DDA">
        <w:rPr>
          <w:rFonts w:eastAsia="Proxima Nova" w:cstheme="minorHAnsi"/>
        </w:rPr>
        <w:t xml:space="preserve">Once you sign up, you’ll get a welcome kit delivered to your doorstep. It includes a wireless smart scale that’s automatically linked to your online account, making it easy (and addictive) to monitor your weight loss progress. </w:t>
      </w:r>
    </w:p>
    <w:p w:rsidR="00F94DDA" w:rsidRPr="00F94DDA" w:rsidRDefault="00F94DDA" w:rsidP="00F94DDA">
      <w:pPr>
        <w:rPr>
          <w:rFonts w:cstheme="minorHAnsi"/>
        </w:rPr>
      </w:pPr>
      <w:r w:rsidRPr="00F94DDA">
        <w:rPr>
          <w:rFonts w:eastAsia="Proxima Nova" w:cstheme="minorHAnsi"/>
          <w:b/>
        </w:rPr>
        <w:t xml:space="preserve">Last but not least: it actually works. </w:t>
      </w:r>
      <w:r w:rsidRPr="00F94DDA">
        <w:rPr>
          <w:rFonts w:eastAsia="Proxima Nova" w:cstheme="minorHAnsi"/>
        </w:rPr>
        <w:t xml:space="preserve">You may have tried other programs or diets in the past. (Who hasn’t?) But the Diabetes Prevention Program powered by Omada is different. The average graduate continues to engage in the program and loses more than 10 pounds over 16 weeks. </w:t>
      </w:r>
      <w:r w:rsidRPr="00F94DDA">
        <w:rPr>
          <w:rStyle w:val="FootnoteReference"/>
          <w:rFonts w:eastAsia="Proxima Nova" w:cstheme="minorHAnsi"/>
        </w:rPr>
        <w:footnoteReference w:id="1"/>
      </w:r>
    </w:p>
    <w:p w:rsidR="00F94DDA" w:rsidRPr="00F94DDA" w:rsidRDefault="00F94DDA" w:rsidP="00F94DDA">
      <w:pPr>
        <w:rPr>
          <w:rFonts w:cstheme="minorHAnsi"/>
        </w:rPr>
      </w:pPr>
      <w:r w:rsidRPr="00F94DDA">
        <w:rPr>
          <w:rFonts w:eastAsia="Proxima Nova" w:cstheme="minorHAnsi"/>
        </w:rPr>
        <w:t xml:space="preserve">But don’t take it from me… </w:t>
      </w:r>
    </w:p>
    <w:p w:rsidR="00F94DDA" w:rsidRDefault="00F94DDA" w:rsidP="00F94DDA">
      <w:pPr>
        <w:rPr>
          <w:rFonts w:eastAsia="Proxima Nova" w:cstheme="minorHAnsi"/>
          <w:b/>
        </w:rPr>
      </w:pPr>
      <w:r w:rsidRPr="00F94DDA">
        <w:rPr>
          <w:rFonts w:eastAsia="Proxima Nova" w:cstheme="minorHAnsi"/>
          <w:b/>
        </w:rPr>
        <w:t xml:space="preserve">Take a </w:t>
      </w:r>
      <w:hyperlink r:id="rId14" w:history="1">
        <w:r w:rsidRPr="00F94DDA">
          <w:rPr>
            <w:rStyle w:val="Hyperlink"/>
            <w:rFonts w:eastAsia="Proxima Nova" w:cstheme="minorHAnsi"/>
            <w:b/>
          </w:rPr>
          <w:t>1-minute risk screener</w:t>
        </w:r>
      </w:hyperlink>
      <w:r w:rsidRPr="00F94DDA">
        <w:rPr>
          <w:rFonts w:eastAsia="Proxima Nova" w:cstheme="minorHAnsi"/>
          <w:b/>
        </w:rPr>
        <w:t xml:space="preserve"> today to find out if you’re eligible. </w:t>
      </w:r>
    </w:p>
    <w:p w:rsidR="00F94DDA" w:rsidRPr="00F94DDA" w:rsidRDefault="00F94DDA" w:rsidP="00F94DDA">
      <w:pPr>
        <w:rPr>
          <w:rFonts w:cstheme="minorHAnsi"/>
        </w:rPr>
      </w:pPr>
      <w:r w:rsidRPr="00F94DDA">
        <w:rPr>
          <w:rFonts w:eastAsia="Proxima Nova" w:cstheme="minorHAnsi"/>
        </w:rPr>
        <w:t xml:space="preserve">Happy in health, </w:t>
      </w:r>
    </w:p>
    <w:p w:rsidR="00F94DDA" w:rsidRDefault="00F94DDA" w:rsidP="00F94DDA">
      <w:pPr>
        <w:rPr>
          <w:rFonts w:cstheme="minorHAnsi"/>
          <w:b/>
          <w:color w:val="000000" w:themeColor="text1"/>
        </w:rPr>
      </w:pPr>
      <w:r w:rsidRPr="002A0CF2">
        <w:rPr>
          <w:rFonts w:cstheme="minorHAnsi"/>
          <w:b/>
          <w:color w:val="000000" w:themeColor="text1"/>
          <w:highlight w:val="green"/>
        </w:rPr>
        <w:t>ADD YOUR CONTACT INFO</w:t>
      </w:r>
    </w:p>
    <w:p w:rsidR="000C7E30" w:rsidRDefault="00F94DDA" w:rsidP="000C7E30">
      <w:pPr>
        <w:rPr>
          <w:rFonts w:cstheme="minorHAnsi"/>
          <w:color w:val="222222"/>
          <w:sz w:val="16"/>
          <w:szCs w:val="16"/>
          <w:shd w:val="clear" w:color="auto" w:fill="FFFFFF"/>
        </w:rPr>
      </w:pPr>
      <w:r w:rsidRPr="00724703">
        <w:rPr>
          <w:rFonts w:cstheme="minorHAnsi"/>
          <w:color w:val="222222"/>
          <w:sz w:val="16"/>
          <w:szCs w:val="16"/>
          <w:shd w:val="clear" w:color="auto" w:fill="FFFFFF"/>
        </w:rPr>
        <w:t xml:space="preserve">The </w:t>
      </w:r>
      <w:hyperlink r:id="rId15" w:history="1">
        <w:r w:rsidRPr="00724703">
          <w:rPr>
            <w:rStyle w:val="Hyperlink"/>
            <w:rFonts w:cstheme="minorHAnsi"/>
            <w:sz w:val="16"/>
            <w:szCs w:val="16"/>
            <w:shd w:val="clear" w:color="auto" w:fill="FFFFFF"/>
          </w:rPr>
          <w:t>PEBB Diabetes Prevention Program</w:t>
        </w:r>
      </w:hyperlink>
      <w:r>
        <w:rPr>
          <w:rFonts w:cstheme="minorHAnsi"/>
          <w:color w:val="222222"/>
          <w:sz w:val="16"/>
          <w:szCs w:val="16"/>
          <w:shd w:val="clear" w:color="auto" w:fill="FFFFFF"/>
        </w:rPr>
        <w:t xml:space="preserve"> is powered by Omada</w:t>
      </w:r>
      <w:r w:rsidR="000C7E30">
        <w:rPr>
          <w:rFonts w:cstheme="minorHAnsi"/>
          <w:color w:val="222222"/>
          <w:sz w:val="16"/>
          <w:szCs w:val="16"/>
          <w:shd w:val="clear" w:color="auto" w:fill="FFFFFF"/>
        </w:rPr>
        <w:t>.</w:t>
      </w:r>
    </w:p>
    <w:p w:rsidR="00F94DDA" w:rsidRPr="0033533E" w:rsidRDefault="00F94DDA" w:rsidP="000C7E30">
      <w:pPr>
        <w:rPr>
          <w:rFonts w:cstheme="minorHAnsi"/>
          <w:sz w:val="28"/>
        </w:rPr>
      </w:pPr>
      <w:r w:rsidRPr="0033533E">
        <w:rPr>
          <w:rFonts w:eastAsia="Proxima Nova" w:cstheme="minorHAnsi"/>
          <w:b/>
          <w:sz w:val="28"/>
          <w:highlight w:val="yellow"/>
          <w:u w:val="single"/>
        </w:rPr>
        <w:t>END</w:t>
      </w:r>
    </w:p>
    <w:p w:rsidR="00F94DDA" w:rsidRDefault="00F94DDA" w:rsidP="00F94DDA">
      <w:pPr>
        <w:rPr>
          <w:rFonts w:cstheme="minorHAnsi"/>
          <w:color w:val="222222"/>
          <w:sz w:val="16"/>
          <w:szCs w:val="16"/>
          <w:shd w:val="clear" w:color="auto" w:fill="FFFFFF"/>
        </w:rPr>
      </w:pPr>
    </w:p>
    <w:p w:rsidR="00F94DDA" w:rsidRDefault="00F94DDA" w:rsidP="00F94DDA">
      <w:pPr>
        <w:pStyle w:val="Heading2"/>
        <w:rPr>
          <w:rFonts w:eastAsia="Proxima Nova"/>
          <w:b/>
        </w:rPr>
      </w:pPr>
      <w:bookmarkStart w:id="3" w:name="_MESSAGE_3"/>
      <w:bookmarkEnd w:id="3"/>
      <w:r w:rsidRPr="00F94DDA">
        <w:rPr>
          <w:rFonts w:eastAsia="Proxima Nova"/>
          <w:b/>
          <w:highlight w:val="yellow"/>
        </w:rPr>
        <w:t>MESSAGE</w:t>
      </w:r>
      <w:r w:rsidRPr="00F94DDA">
        <w:rPr>
          <w:rFonts w:asciiTheme="minorHAnsi" w:eastAsia="Proxima Nova" w:hAnsiTheme="minorHAnsi"/>
          <w:b/>
          <w:szCs w:val="22"/>
          <w:highlight w:val="yellow"/>
        </w:rPr>
        <w:t xml:space="preserve"> </w:t>
      </w:r>
      <w:r w:rsidRPr="00F94DDA">
        <w:rPr>
          <w:rFonts w:eastAsia="Proxima Nova"/>
          <w:b/>
          <w:highlight w:val="yellow"/>
        </w:rPr>
        <w:t>3</w:t>
      </w:r>
    </w:p>
    <w:p w:rsidR="00F94DDA" w:rsidRPr="00F94DDA" w:rsidRDefault="00F94DDA" w:rsidP="00F94DDA"/>
    <w:p w:rsidR="0070469B" w:rsidRPr="00EA4BF3" w:rsidRDefault="0070469B" w:rsidP="0070469B">
      <w:pPr>
        <w:rPr>
          <w:rFonts w:cstheme="minorHAnsi"/>
        </w:rPr>
      </w:pPr>
      <w:r w:rsidRPr="00EA4BF3">
        <w:rPr>
          <w:rFonts w:cstheme="minorHAnsi"/>
          <w:b/>
          <w:i/>
        </w:rPr>
        <w:t>Subject</w:t>
      </w:r>
      <w:r w:rsidRPr="00EA4BF3">
        <w:rPr>
          <w:rFonts w:cstheme="minorHAnsi"/>
          <w:i/>
        </w:rPr>
        <w:t>:</w:t>
      </w:r>
      <w:r w:rsidRPr="00EA4BF3">
        <w:rPr>
          <w:rFonts w:cstheme="minorHAnsi"/>
        </w:rPr>
        <w:t xml:space="preserve"> Play the Don’t Buy the Baloney game</w:t>
      </w:r>
    </w:p>
    <w:p w:rsidR="0070469B" w:rsidRPr="00EA4BF3" w:rsidRDefault="0070469B" w:rsidP="0070469B">
      <w:pPr>
        <w:rPr>
          <w:rFonts w:cstheme="minorHAnsi"/>
        </w:rPr>
      </w:pPr>
      <w:r w:rsidRPr="00EA4BF3">
        <w:rPr>
          <w:rFonts w:cstheme="minorHAnsi"/>
          <w:noProof/>
        </w:rPr>
        <w:drawing>
          <wp:inline distT="0" distB="0" distL="0" distR="0" wp14:anchorId="3A02F814" wp14:editId="1EF3EB7D">
            <wp:extent cx="5822950" cy="2518284"/>
            <wp:effectExtent l="0" t="0" r="6350" b="0"/>
            <wp:docPr id="29" name="Picture 29" descr="Champion%20Toolkit/bal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mpion%20Toolkit/balone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1674" cy="2522057"/>
                    </a:xfrm>
                    <a:prstGeom prst="rect">
                      <a:avLst/>
                    </a:prstGeom>
                    <a:noFill/>
                    <a:ln>
                      <a:noFill/>
                    </a:ln>
                  </pic:spPr>
                </pic:pic>
              </a:graphicData>
            </a:graphic>
          </wp:inline>
        </w:drawing>
      </w:r>
    </w:p>
    <w:p w:rsidR="0070469B" w:rsidRPr="00EA4BF3" w:rsidRDefault="0070469B" w:rsidP="0070469B">
      <w:pPr>
        <w:rPr>
          <w:rFonts w:cstheme="minorHAnsi"/>
          <w:color w:val="000000" w:themeColor="text1"/>
        </w:rPr>
      </w:pPr>
      <w:r w:rsidRPr="00EA4BF3">
        <w:rPr>
          <w:rFonts w:eastAsia="Proxima Nova" w:cstheme="minorHAnsi"/>
          <w:color w:val="000000" w:themeColor="text1"/>
        </w:rPr>
        <w:t xml:space="preserve">Hi team, </w:t>
      </w:r>
    </w:p>
    <w:p w:rsidR="0070469B" w:rsidRPr="00EA4BF3" w:rsidRDefault="0070469B" w:rsidP="0070469B">
      <w:pPr>
        <w:rPr>
          <w:rFonts w:cstheme="minorHAnsi"/>
          <w:color w:val="000000" w:themeColor="text1"/>
        </w:rPr>
      </w:pPr>
      <w:r w:rsidRPr="00EA4BF3">
        <w:rPr>
          <w:rFonts w:eastAsia="Proxima Nova" w:cstheme="minorHAnsi"/>
          <w:color w:val="000000" w:themeColor="text1"/>
        </w:rPr>
        <w:t>Food companies work hard to make their products seem healthy, even when they’re not. But a new Public Employees Benefits Board (PEBB) health benefit offered to eligible employees and their adult family members can help you navigate the grocery store like a pro.</w:t>
      </w:r>
    </w:p>
    <w:p w:rsidR="0070469B" w:rsidRPr="00EA4BF3" w:rsidRDefault="0070469B" w:rsidP="0070469B">
      <w:pPr>
        <w:rPr>
          <w:rFonts w:cstheme="minorHAnsi"/>
          <w:color w:val="000000" w:themeColor="text1"/>
        </w:rPr>
      </w:pPr>
      <w:r w:rsidRPr="00EA4BF3">
        <w:rPr>
          <w:rFonts w:eastAsia="Proxima Nova" w:cstheme="minorHAnsi"/>
          <w:color w:val="000000" w:themeColor="text1"/>
        </w:rPr>
        <w:t xml:space="preserve">Here’s an example, straight from the program. Play </w:t>
      </w:r>
      <w:r w:rsidRPr="00EA4BF3">
        <w:rPr>
          <w:rFonts w:eastAsia="Proxima Nova" w:cstheme="minorHAnsi"/>
        </w:rPr>
        <w:t xml:space="preserve">the </w:t>
      </w:r>
      <w:r w:rsidRPr="00EA4BF3">
        <w:rPr>
          <w:rStyle w:val="Hyperlink"/>
          <w:rFonts w:eastAsia="Proxima Nova" w:cstheme="minorHAnsi"/>
          <w:i/>
          <w:color w:val="auto"/>
          <w:u w:val="none"/>
        </w:rPr>
        <w:t>Don’t Buy the Baloney</w:t>
      </w:r>
      <w:r w:rsidRPr="00EA4BF3">
        <w:rPr>
          <w:rFonts w:eastAsia="Proxima Nova" w:cstheme="minorHAnsi"/>
          <w:i/>
        </w:rPr>
        <w:t xml:space="preserve"> </w:t>
      </w:r>
      <w:r w:rsidRPr="00EA4BF3">
        <w:rPr>
          <w:rFonts w:eastAsia="Proxima Nova" w:cstheme="minorHAnsi"/>
          <w:color w:val="000000" w:themeColor="text1"/>
        </w:rPr>
        <w:t>game and find out which health food claims are actually full of it.</w:t>
      </w:r>
    </w:p>
    <w:p w:rsidR="0070469B" w:rsidRPr="00EA4BF3" w:rsidRDefault="0070469B" w:rsidP="0070469B">
      <w:pPr>
        <w:rPr>
          <w:rFonts w:cstheme="minorHAnsi"/>
          <w:color w:val="000000" w:themeColor="text1"/>
        </w:rPr>
      </w:pPr>
      <w:r w:rsidRPr="00EA4BF3">
        <w:rPr>
          <w:rFonts w:eastAsia="Proxima Nova" w:cstheme="minorHAnsi"/>
          <w:color w:val="000000" w:themeColor="text1"/>
        </w:rPr>
        <w:t>If you’d rather have fun than go on another crash diet, check out the Diabetes Prevention Program powered by Omada. Joining won’t cost you a thing, and you’ll learn to build healthy habits that actually stick.</w:t>
      </w:r>
    </w:p>
    <w:p w:rsidR="0070469B" w:rsidRPr="00EA4BF3" w:rsidRDefault="0070469B" w:rsidP="0033533E">
      <w:pPr>
        <w:widowControl w:val="0"/>
        <w:rPr>
          <w:rFonts w:cstheme="minorHAnsi"/>
          <w:color w:val="000000" w:themeColor="text1"/>
        </w:rPr>
      </w:pPr>
      <w:r w:rsidRPr="00EA4BF3">
        <w:rPr>
          <w:rFonts w:eastAsia="Proxima Nova" w:cstheme="minorHAnsi"/>
          <w:b/>
          <w:color w:val="000000" w:themeColor="text1"/>
        </w:rPr>
        <w:t xml:space="preserve">See if you’re eligible by taking a </w:t>
      </w:r>
      <w:hyperlink r:id="rId17" w:history="1">
        <w:r w:rsidRPr="00EA4BF3">
          <w:rPr>
            <w:rStyle w:val="Hyperlink"/>
            <w:rFonts w:eastAsia="Proxima Nova" w:cstheme="minorHAnsi"/>
            <w:b/>
          </w:rPr>
          <w:t>1-minute risk screener</w:t>
        </w:r>
      </w:hyperlink>
      <w:r w:rsidRPr="00EA4BF3">
        <w:rPr>
          <w:rFonts w:eastAsia="Proxima Nova" w:cstheme="minorHAnsi"/>
          <w:b/>
          <w:color w:val="000000" w:themeColor="text1"/>
        </w:rPr>
        <w:t>.</w:t>
      </w:r>
    </w:p>
    <w:p w:rsidR="0070469B" w:rsidRPr="00EA4BF3" w:rsidRDefault="0070469B" w:rsidP="0070469B">
      <w:pPr>
        <w:rPr>
          <w:rFonts w:cstheme="minorHAnsi"/>
          <w:color w:val="000000" w:themeColor="text1"/>
        </w:rPr>
      </w:pPr>
      <w:r w:rsidRPr="00EA4BF3">
        <w:rPr>
          <w:rFonts w:eastAsia="Proxima Nova" w:cstheme="minorHAnsi"/>
          <w:color w:val="000000" w:themeColor="text1"/>
        </w:rPr>
        <w:t>I’m rooting for you already,</w:t>
      </w:r>
    </w:p>
    <w:p w:rsidR="0070469B" w:rsidRPr="00EA4BF3" w:rsidRDefault="0033533E" w:rsidP="0070469B">
      <w:pPr>
        <w:rPr>
          <w:rFonts w:cstheme="minorHAnsi"/>
          <w:b/>
          <w:color w:val="000000" w:themeColor="text1"/>
        </w:rPr>
      </w:pPr>
      <w:r w:rsidRPr="00EA4BF3">
        <w:rPr>
          <w:rFonts w:cstheme="minorHAnsi"/>
          <w:b/>
          <w:color w:val="000000" w:themeColor="text1"/>
          <w:highlight w:val="green"/>
        </w:rPr>
        <w:t>ADD YOUR CONTACT INFO</w:t>
      </w:r>
    </w:p>
    <w:p w:rsidR="0070469B" w:rsidRPr="00EA4BF3" w:rsidRDefault="0070469B" w:rsidP="0070469B">
      <w:pPr>
        <w:rPr>
          <w:rFonts w:cstheme="minorHAnsi"/>
          <w:sz w:val="16"/>
          <w:szCs w:val="16"/>
        </w:rPr>
      </w:pPr>
      <w:r w:rsidRPr="00EA4BF3">
        <w:rPr>
          <w:rFonts w:cstheme="minorHAnsi"/>
          <w:color w:val="222222"/>
          <w:sz w:val="16"/>
          <w:szCs w:val="16"/>
          <w:shd w:val="clear" w:color="auto" w:fill="FFFFFF"/>
        </w:rPr>
        <w:t xml:space="preserve">The </w:t>
      </w:r>
      <w:hyperlink r:id="rId18" w:history="1">
        <w:r w:rsidRPr="00EA4BF3">
          <w:rPr>
            <w:rStyle w:val="Hyperlink"/>
            <w:rFonts w:cstheme="minorHAnsi"/>
            <w:sz w:val="16"/>
            <w:szCs w:val="16"/>
            <w:shd w:val="clear" w:color="auto" w:fill="FFFFFF"/>
          </w:rPr>
          <w:t>PEBB Diabetes Prevention Program</w:t>
        </w:r>
      </w:hyperlink>
      <w:r w:rsidRPr="00EA4BF3">
        <w:rPr>
          <w:rFonts w:cstheme="minorHAnsi"/>
          <w:color w:val="222222"/>
          <w:sz w:val="16"/>
          <w:szCs w:val="16"/>
          <w:shd w:val="clear" w:color="auto" w:fill="FFFFFF"/>
        </w:rPr>
        <w:t xml:space="preserve"> is powered by Omada.</w:t>
      </w:r>
    </w:p>
    <w:p w:rsidR="0033533E" w:rsidRPr="00EA4BF3" w:rsidRDefault="0033533E" w:rsidP="00724703">
      <w:pPr>
        <w:spacing w:line="276" w:lineRule="auto"/>
        <w:rPr>
          <w:rFonts w:eastAsia="Proxima Nova" w:cstheme="minorHAnsi"/>
          <w:b/>
          <w:highlight w:val="yellow"/>
          <w:u w:val="single"/>
        </w:rPr>
      </w:pPr>
    </w:p>
    <w:p w:rsidR="0033533E" w:rsidRPr="00EA4BF3" w:rsidRDefault="0033533E" w:rsidP="0033533E">
      <w:pPr>
        <w:outlineLvl w:val="0"/>
        <w:rPr>
          <w:rFonts w:cstheme="minorHAnsi"/>
          <w:sz w:val="28"/>
        </w:rPr>
      </w:pPr>
      <w:r w:rsidRPr="00EA4BF3">
        <w:rPr>
          <w:rFonts w:eastAsia="Proxima Nova" w:cstheme="minorHAnsi"/>
          <w:b/>
          <w:sz w:val="28"/>
          <w:highlight w:val="yellow"/>
          <w:u w:val="single"/>
        </w:rPr>
        <w:t>END</w:t>
      </w:r>
    </w:p>
    <w:p w:rsidR="00724703" w:rsidRDefault="00724703" w:rsidP="00724703">
      <w:pPr>
        <w:spacing w:line="276" w:lineRule="auto"/>
        <w:rPr>
          <w:rFonts w:ascii="Arial" w:eastAsia="Proxima Nova" w:hAnsi="Arial" w:cs="Arial"/>
          <w:b/>
          <w:highlight w:val="yellow"/>
          <w:u w:val="single"/>
        </w:rPr>
      </w:pPr>
      <w:r>
        <w:rPr>
          <w:rFonts w:ascii="Arial" w:eastAsia="Proxima Nova" w:hAnsi="Arial" w:cs="Arial"/>
          <w:b/>
          <w:highlight w:val="yellow"/>
          <w:u w:val="single"/>
        </w:rPr>
        <w:t xml:space="preserve"> </w:t>
      </w:r>
      <w:r>
        <w:rPr>
          <w:rFonts w:ascii="Arial" w:eastAsia="Proxima Nova" w:hAnsi="Arial" w:cs="Arial"/>
          <w:b/>
          <w:highlight w:val="yellow"/>
          <w:u w:val="single"/>
        </w:rPr>
        <w:br w:type="page"/>
      </w:r>
    </w:p>
    <w:p w:rsidR="00724703" w:rsidRDefault="00724703" w:rsidP="00724703">
      <w:pPr>
        <w:rPr>
          <w:rFonts w:cstheme="minorHAnsi"/>
        </w:rPr>
      </w:pPr>
    </w:p>
    <w:p w:rsidR="00F94DDA" w:rsidRDefault="00F94DDA" w:rsidP="00F94DDA">
      <w:pPr>
        <w:pStyle w:val="Heading2"/>
        <w:rPr>
          <w:rFonts w:eastAsia="Proxima Nova"/>
          <w:b/>
        </w:rPr>
      </w:pPr>
      <w:bookmarkStart w:id="4" w:name="_MESSAGE_4"/>
      <w:bookmarkEnd w:id="4"/>
      <w:r w:rsidRPr="00F94DDA">
        <w:rPr>
          <w:rFonts w:eastAsia="Proxima Nova"/>
          <w:b/>
          <w:highlight w:val="yellow"/>
        </w:rPr>
        <w:t>MESSAGE</w:t>
      </w:r>
      <w:r w:rsidRPr="00F94DDA">
        <w:rPr>
          <w:rFonts w:asciiTheme="minorHAnsi" w:eastAsia="Proxima Nova" w:hAnsiTheme="minorHAnsi"/>
          <w:b/>
          <w:szCs w:val="22"/>
          <w:highlight w:val="yellow"/>
        </w:rPr>
        <w:t xml:space="preserve"> </w:t>
      </w:r>
      <w:r w:rsidRPr="00F94DDA">
        <w:rPr>
          <w:rFonts w:eastAsia="Proxima Nova"/>
          <w:b/>
          <w:highlight w:val="yellow"/>
        </w:rPr>
        <w:t>4</w:t>
      </w:r>
    </w:p>
    <w:p w:rsidR="00DD3878" w:rsidRPr="00DD3878" w:rsidRDefault="00DD3878" w:rsidP="00DD3878"/>
    <w:p w:rsidR="00F94DDA" w:rsidRPr="00F94DDA" w:rsidRDefault="00F94DDA" w:rsidP="00DD3878">
      <w:pPr>
        <w:outlineLvl w:val="0"/>
        <w:rPr>
          <w:rFonts w:cstheme="minorHAnsi"/>
        </w:rPr>
      </w:pPr>
      <w:r w:rsidRPr="00F94DDA">
        <w:rPr>
          <w:rFonts w:cstheme="minorHAnsi"/>
          <w:b/>
          <w:i/>
        </w:rPr>
        <w:t>Subject</w:t>
      </w:r>
      <w:r w:rsidRPr="00F94DDA">
        <w:rPr>
          <w:rFonts w:cstheme="minorHAnsi"/>
          <w:i/>
        </w:rPr>
        <w:t>:</w:t>
      </w:r>
      <w:r w:rsidRPr="00F94DDA">
        <w:rPr>
          <w:rFonts w:cstheme="minorHAnsi"/>
        </w:rPr>
        <w:t xml:space="preserve"> </w:t>
      </w:r>
      <w:r w:rsidRPr="00F94DDA">
        <w:rPr>
          <w:rFonts w:eastAsia="Proxima Nova" w:cstheme="minorHAnsi"/>
        </w:rPr>
        <w:t>Take 1 minute to prioritize yourself</w:t>
      </w:r>
    </w:p>
    <w:p w:rsidR="00F94DDA" w:rsidRPr="00F94DDA" w:rsidRDefault="00F94DDA" w:rsidP="00F94DDA">
      <w:pPr>
        <w:rPr>
          <w:rFonts w:cstheme="minorHAnsi"/>
        </w:rPr>
      </w:pPr>
      <w:r w:rsidRPr="00F94DDA">
        <w:rPr>
          <w:rFonts w:cstheme="minorHAnsi"/>
          <w:noProof/>
        </w:rPr>
        <w:drawing>
          <wp:inline distT="0" distB="0" distL="0" distR="0" wp14:anchorId="0D29A074" wp14:editId="10FD461B">
            <wp:extent cx="5948045" cy="2572385"/>
            <wp:effectExtent l="0" t="0" r="0" b="0"/>
            <wp:docPr id="30" name="Picture 30" descr="Champion%20Toolkit/f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mpion%20Toolkit/fus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8045" cy="2572385"/>
                    </a:xfrm>
                    <a:prstGeom prst="rect">
                      <a:avLst/>
                    </a:prstGeom>
                    <a:noFill/>
                    <a:ln>
                      <a:noFill/>
                    </a:ln>
                  </pic:spPr>
                </pic:pic>
              </a:graphicData>
            </a:graphic>
          </wp:inline>
        </w:drawing>
      </w:r>
    </w:p>
    <w:p w:rsidR="00F94DDA" w:rsidRPr="00F94DDA" w:rsidRDefault="00F94DDA" w:rsidP="00F94DDA">
      <w:pPr>
        <w:rPr>
          <w:rFonts w:cstheme="minorHAnsi"/>
        </w:rPr>
      </w:pPr>
      <w:r w:rsidRPr="00F94DDA">
        <w:rPr>
          <w:rFonts w:eastAsia="Proxima Nova" w:cstheme="minorHAnsi"/>
        </w:rPr>
        <w:t xml:space="preserve">Hi team, </w:t>
      </w:r>
    </w:p>
    <w:p w:rsidR="00F94DDA" w:rsidRPr="00F94DDA" w:rsidRDefault="00F94DDA" w:rsidP="00F94DDA">
      <w:pPr>
        <w:rPr>
          <w:rFonts w:cstheme="minorHAnsi"/>
          <w:color w:val="000000" w:themeColor="text1"/>
        </w:rPr>
      </w:pPr>
      <w:r w:rsidRPr="00F94DDA">
        <w:rPr>
          <w:rFonts w:eastAsia="Proxima Nova" w:cstheme="minorHAnsi"/>
          <w:color w:val="000000" w:themeColor="text1"/>
        </w:rPr>
        <w:t xml:space="preserve">With work, kids, household obligations, and everything else you have going on, I know it’s sometimes hard to prioritize yourself. But every now and then, an opportunity comes around to be good to yourself. This is one of those times. </w:t>
      </w:r>
    </w:p>
    <w:p w:rsidR="00F94DDA" w:rsidRPr="00F94DDA" w:rsidRDefault="00F94DDA" w:rsidP="00F94DDA">
      <w:pPr>
        <w:rPr>
          <w:rFonts w:cstheme="minorHAnsi"/>
          <w:color w:val="000000" w:themeColor="text1"/>
        </w:rPr>
      </w:pPr>
      <w:r w:rsidRPr="00F94DDA">
        <w:rPr>
          <w:rFonts w:eastAsia="Proxima Nova" w:cstheme="minorHAnsi"/>
          <w:color w:val="000000" w:themeColor="text1"/>
        </w:rPr>
        <w:t xml:space="preserve">If there’s even a chance that you could be at-risk for obesity-related chronic diseases, </w:t>
      </w:r>
      <w:r w:rsidRPr="00F94DDA">
        <w:rPr>
          <w:rFonts w:eastAsia="Proxima Nova" w:cstheme="minorHAnsi"/>
          <w:b/>
          <w:color w:val="000000" w:themeColor="text1"/>
        </w:rPr>
        <w:t xml:space="preserve">I urge you to take this </w:t>
      </w:r>
      <w:hyperlink r:id="rId20" w:history="1">
        <w:r w:rsidRPr="00F94DDA">
          <w:rPr>
            <w:rStyle w:val="Hyperlink"/>
            <w:rFonts w:eastAsia="Proxima Nova" w:cstheme="minorHAnsi"/>
            <w:b/>
          </w:rPr>
          <w:t>1-minute risk screener</w:t>
        </w:r>
      </w:hyperlink>
      <w:r w:rsidRPr="00F94DDA">
        <w:rPr>
          <w:rFonts w:eastAsia="Proxima Nova" w:cstheme="minorHAnsi"/>
          <w:b/>
          <w:color w:val="000000" w:themeColor="text1"/>
        </w:rPr>
        <w:t xml:space="preserve"> now.</w:t>
      </w:r>
    </w:p>
    <w:p w:rsidR="00F94DDA" w:rsidRPr="00F94DDA" w:rsidRDefault="00F94DDA" w:rsidP="00F94DDA">
      <w:pPr>
        <w:rPr>
          <w:rFonts w:cstheme="minorHAnsi"/>
          <w:color w:val="000000" w:themeColor="text1"/>
        </w:rPr>
      </w:pPr>
      <w:r w:rsidRPr="00F94DDA">
        <w:rPr>
          <w:rFonts w:eastAsia="Proxima Nova" w:cstheme="minorHAnsi"/>
          <w:color w:val="000000" w:themeColor="text1"/>
        </w:rPr>
        <w:t xml:space="preserve">If you or your adult family members are at risk, the PEBB Diabetes Prevention Program powered by Omada could change your life. It inspires healthy habits you can live with long-term to help reduce your odds of developing heart disease and type 2 diabetes. </w:t>
      </w:r>
    </w:p>
    <w:p w:rsidR="00F94DDA" w:rsidRPr="00F94DDA" w:rsidRDefault="00F94DDA" w:rsidP="00F94DDA">
      <w:pPr>
        <w:rPr>
          <w:rFonts w:cstheme="minorHAnsi"/>
          <w:color w:val="000000" w:themeColor="text1"/>
        </w:rPr>
      </w:pPr>
      <w:r w:rsidRPr="00F94DDA">
        <w:rPr>
          <w:rFonts w:eastAsia="Proxima Nova" w:cstheme="minorHAnsi"/>
          <w:color w:val="000000" w:themeColor="text1"/>
        </w:rPr>
        <w:t xml:space="preserve">And it’s easier than you may think—for instance, fitness doesn’t have to be all about spandex and barbells. There are tons of little habits you can build into your day to boost your fitness level, no gym required. </w:t>
      </w:r>
    </w:p>
    <w:p w:rsidR="00F94DDA" w:rsidRPr="00F94DDA" w:rsidRDefault="00F94DDA" w:rsidP="00F94DDA">
      <w:pPr>
        <w:rPr>
          <w:rFonts w:cstheme="minorHAnsi"/>
          <w:color w:val="000000" w:themeColor="text1"/>
        </w:rPr>
      </w:pPr>
      <w:r w:rsidRPr="00F94DDA">
        <w:rPr>
          <w:rFonts w:eastAsia="Proxima Nova" w:cstheme="minorHAnsi"/>
          <w:color w:val="000000" w:themeColor="text1"/>
        </w:rPr>
        <w:t xml:space="preserve">Let’s do this!  </w:t>
      </w:r>
    </w:p>
    <w:p w:rsidR="00F94DDA" w:rsidRPr="00412D54" w:rsidRDefault="00DD3878" w:rsidP="00F94DDA">
      <w:pPr>
        <w:rPr>
          <w:rFonts w:cstheme="minorHAnsi"/>
          <w:b/>
          <w:color w:val="000000" w:themeColor="text1"/>
        </w:rPr>
      </w:pPr>
      <w:r w:rsidRPr="002A0CF2">
        <w:rPr>
          <w:rFonts w:cstheme="minorHAnsi"/>
          <w:b/>
          <w:color w:val="000000" w:themeColor="text1"/>
          <w:highlight w:val="green"/>
        </w:rPr>
        <w:t>ADD YOUR CONTACT INFO</w:t>
      </w:r>
    </w:p>
    <w:p w:rsidR="00F94DDA" w:rsidRDefault="00F94DDA" w:rsidP="00F94DDA">
      <w:pPr>
        <w:rPr>
          <w:rFonts w:cstheme="minorHAnsi"/>
          <w:color w:val="000000" w:themeColor="text1"/>
          <w:sz w:val="18"/>
          <w:szCs w:val="18"/>
          <w:shd w:val="clear" w:color="auto" w:fill="FFFFFF"/>
        </w:rPr>
      </w:pPr>
      <w:r w:rsidRPr="00F94DDA">
        <w:rPr>
          <w:rFonts w:cstheme="minorHAnsi"/>
          <w:color w:val="000000" w:themeColor="text1"/>
          <w:sz w:val="18"/>
          <w:szCs w:val="18"/>
          <w:shd w:val="clear" w:color="auto" w:fill="FFFFFF"/>
        </w:rPr>
        <w:t xml:space="preserve">The </w:t>
      </w:r>
      <w:hyperlink r:id="rId21" w:history="1">
        <w:r w:rsidRPr="00F94DDA">
          <w:rPr>
            <w:rStyle w:val="Hyperlink"/>
            <w:rFonts w:cstheme="minorHAnsi"/>
            <w:sz w:val="18"/>
            <w:szCs w:val="18"/>
            <w:shd w:val="clear" w:color="auto" w:fill="FFFFFF"/>
          </w:rPr>
          <w:t>PEBB Diabetes Prevention Program</w:t>
        </w:r>
      </w:hyperlink>
      <w:r w:rsidRPr="00F94DDA">
        <w:rPr>
          <w:rFonts w:cstheme="minorHAnsi"/>
          <w:color w:val="000000" w:themeColor="text1"/>
          <w:sz w:val="18"/>
          <w:szCs w:val="18"/>
          <w:shd w:val="clear" w:color="auto" w:fill="FFFFFF"/>
        </w:rPr>
        <w:t xml:space="preserve"> is powered by Omada.</w:t>
      </w:r>
    </w:p>
    <w:p w:rsidR="00412D54" w:rsidRPr="00F94DDA" w:rsidRDefault="00412D54" w:rsidP="00F94DDA">
      <w:pPr>
        <w:rPr>
          <w:rFonts w:cstheme="minorHAnsi"/>
          <w:color w:val="000000" w:themeColor="text1"/>
          <w:sz w:val="18"/>
          <w:szCs w:val="18"/>
        </w:rPr>
      </w:pPr>
    </w:p>
    <w:p w:rsidR="00F94DDA" w:rsidRPr="00DD3878" w:rsidRDefault="00DD3878" w:rsidP="00DD3878">
      <w:pPr>
        <w:outlineLvl w:val="0"/>
        <w:rPr>
          <w:rFonts w:ascii="Arial" w:hAnsi="Arial" w:cs="Arial"/>
          <w:sz w:val="28"/>
        </w:rPr>
      </w:pPr>
      <w:r>
        <w:rPr>
          <w:rFonts w:ascii="Arial" w:eastAsia="Proxima Nova" w:hAnsi="Arial" w:cs="Arial"/>
          <w:b/>
          <w:sz w:val="28"/>
          <w:highlight w:val="yellow"/>
          <w:u w:val="single"/>
        </w:rPr>
        <w:t>END</w:t>
      </w:r>
    </w:p>
    <w:sectPr w:rsidR="00F94DDA" w:rsidRPr="00DD387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03" w:rsidRDefault="00724703" w:rsidP="00724703">
      <w:pPr>
        <w:spacing w:after="0" w:line="240" w:lineRule="auto"/>
      </w:pPr>
      <w:r>
        <w:separator/>
      </w:r>
    </w:p>
  </w:endnote>
  <w:endnote w:type="continuationSeparator" w:id="0">
    <w:p w:rsidR="00724703" w:rsidRDefault="00724703" w:rsidP="0072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03" w:rsidRDefault="00724703" w:rsidP="00724703">
      <w:pPr>
        <w:spacing w:after="0" w:line="240" w:lineRule="auto"/>
      </w:pPr>
      <w:r>
        <w:separator/>
      </w:r>
    </w:p>
  </w:footnote>
  <w:footnote w:type="continuationSeparator" w:id="0">
    <w:p w:rsidR="00724703" w:rsidRDefault="00724703" w:rsidP="00724703">
      <w:pPr>
        <w:spacing w:after="0" w:line="240" w:lineRule="auto"/>
      </w:pPr>
      <w:r>
        <w:continuationSeparator/>
      </w:r>
    </w:p>
  </w:footnote>
  <w:footnote w:id="1">
    <w:p w:rsidR="00F94DDA" w:rsidRPr="00F8369E" w:rsidRDefault="00F94DDA" w:rsidP="00F94DDA">
      <w:pPr>
        <w:rPr>
          <w:sz w:val="20"/>
        </w:rPr>
      </w:pPr>
      <w:r w:rsidRPr="00F8369E">
        <w:rPr>
          <w:rStyle w:val="FootnoteReference"/>
          <w:sz w:val="20"/>
        </w:rPr>
        <w:footnoteRef/>
      </w:r>
      <w:r w:rsidRPr="00F8369E">
        <w:rPr>
          <w:sz w:val="20"/>
        </w:rPr>
        <w:t xml:space="preserve"> </w:t>
      </w:r>
      <w:r w:rsidRPr="00F8369E">
        <w:rPr>
          <w:rFonts w:ascii="Proxima Nova" w:hAnsi="Proxima Nova"/>
          <w:i/>
          <w:iCs/>
          <w:color w:val="000000"/>
          <w:sz w:val="14"/>
          <w:szCs w:val="16"/>
        </w:rPr>
        <w:t>Sepah SC, Jiang L, Peters AL. Long-term outcomes of a web-based diabetes prevention program: 2-year results of a single-arm longitudinal study. J Med Internet Res. 2015;17(4):e92.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03" w:rsidRDefault="00724703">
    <w:pPr>
      <w:pStyle w:val="Header"/>
    </w:pP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sidR="00EA4BF3">
      <w:rPr>
        <w:rFonts w:cstheme="minorHAnsi"/>
      </w:rPr>
      <w:fldChar w:fldCharType="begin"/>
    </w:r>
    <w:r w:rsidR="00EA4BF3">
      <w:rPr>
        <w:rFonts w:cstheme="minorHAnsi"/>
      </w:rPr>
      <w:instrText xml:space="preserve"> INCLUDEPICTURE  "cid:image001.png@01D2DDF6.DDCBF3F0" \* MERGEFORMATINET </w:instrText>
    </w:r>
    <w:r w:rsidR="00EA4BF3">
      <w:rPr>
        <w:rFonts w:cstheme="minorHAnsi"/>
      </w:rPr>
      <w:fldChar w:fldCharType="separate"/>
    </w:r>
    <w:r w:rsidR="006A6E06">
      <w:rPr>
        <w:rFonts w:cstheme="minorHAnsi"/>
      </w:rPr>
      <w:fldChar w:fldCharType="begin"/>
    </w:r>
    <w:r w:rsidR="006A6E06">
      <w:rPr>
        <w:rFonts w:cstheme="minorHAnsi"/>
      </w:rPr>
      <w:instrText xml:space="preserve"> INCLUDEPICTURE  "cid:image001.png@01D2DDF6.DDCBF3F0" \* MERGEFORMATINET </w:instrText>
    </w:r>
    <w:r w:rsidR="006A6E06">
      <w:rPr>
        <w:rFonts w:cstheme="minorHAnsi"/>
      </w:rPr>
      <w:fldChar w:fldCharType="separate"/>
    </w:r>
    <w:r w:rsidR="00D22029">
      <w:rPr>
        <w:rFonts w:cstheme="minorHAnsi"/>
      </w:rPr>
      <w:fldChar w:fldCharType="begin"/>
    </w:r>
    <w:r w:rsidR="00D22029">
      <w:rPr>
        <w:rFonts w:cstheme="minorHAnsi"/>
      </w:rPr>
      <w:instrText xml:space="preserve"> </w:instrText>
    </w:r>
    <w:r w:rsidR="00D22029">
      <w:rPr>
        <w:rFonts w:cstheme="minorHAnsi"/>
      </w:rPr>
      <w:instrText>INCLUDEPICTURE  "cid:image001.png@01D2DDF6.DDCBF3F0" \* MERGEFORMATINET</w:instrText>
    </w:r>
    <w:r w:rsidR="00D22029">
      <w:rPr>
        <w:rFonts w:cstheme="minorHAnsi"/>
      </w:rPr>
      <w:instrText xml:space="preserve"> </w:instrText>
    </w:r>
    <w:r w:rsidR="00D22029">
      <w:rPr>
        <w:rFonts w:cstheme="minorHAnsi"/>
      </w:rPr>
      <w:fldChar w:fldCharType="separate"/>
    </w:r>
    <w:r w:rsidR="00D22029">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4pt;height:49.65pt">
          <v:imagedata r:id="rId1" r:href="rId2"/>
        </v:shape>
      </w:pict>
    </w:r>
    <w:r w:rsidR="00D22029">
      <w:rPr>
        <w:rFonts w:cstheme="minorHAnsi"/>
      </w:rPr>
      <w:fldChar w:fldCharType="end"/>
    </w:r>
    <w:r w:rsidR="006A6E06">
      <w:rPr>
        <w:rFonts w:cstheme="minorHAnsi"/>
      </w:rPr>
      <w:fldChar w:fldCharType="end"/>
    </w:r>
    <w:r w:rsidR="00EA4BF3">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0A"/>
    <w:multiLevelType w:val="hybridMultilevel"/>
    <w:tmpl w:val="A3A8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7FCF"/>
    <w:multiLevelType w:val="hybridMultilevel"/>
    <w:tmpl w:val="01B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17CA8"/>
    <w:multiLevelType w:val="hybridMultilevel"/>
    <w:tmpl w:val="0C3E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E41CD"/>
    <w:multiLevelType w:val="hybridMultilevel"/>
    <w:tmpl w:val="10F8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D6DE4"/>
    <w:multiLevelType w:val="hybridMultilevel"/>
    <w:tmpl w:val="3A682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C05"/>
    <w:multiLevelType w:val="hybridMultilevel"/>
    <w:tmpl w:val="2926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300881"/>
    <w:multiLevelType w:val="hybridMultilevel"/>
    <w:tmpl w:val="D986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75D62"/>
    <w:multiLevelType w:val="hybridMultilevel"/>
    <w:tmpl w:val="77F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305B5"/>
    <w:multiLevelType w:val="hybridMultilevel"/>
    <w:tmpl w:val="5920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35BAF"/>
    <w:multiLevelType w:val="hybridMultilevel"/>
    <w:tmpl w:val="2E2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1753B"/>
    <w:multiLevelType w:val="multilevel"/>
    <w:tmpl w:val="5E60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063ADD"/>
    <w:multiLevelType w:val="hybridMultilevel"/>
    <w:tmpl w:val="8F7ABC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F6508"/>
    <w:multiLevelType w:val="hybridMultilevel"/>
    <w:tmpl w:val="6FF4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93DE8"/>
    <w:multiLevelType w:val="hybridMultilevel"/>
    <w:tmpl w:val="1E80708C"/>
    <w:lvl w:ilvl="0" w:tplc="04090019">
      <w:start w:val="1"/>
      <w:numFmt w:val="lowerLetter"/>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7216DA"/>
    <w:multiLevelType w:val="hybridMultilevel"/>
    <w:tmpl w:val="D84C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F355B"/>
    <w:multiLevelType w:val="hybridMultilevel"/>
    <w:tmpl w:val="3706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C4D0D"/>
    <w:multiLevelType w:val="hybridMultilevel"/>
    <w:tmpl w:val="410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B12CB1"/>
    <w:multiLevelType w:val="hybridMultilevel"/>
    <w:tmpl w:val="6660D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1"/>
  </w:num>
  <w:num w:numId="4">
    <w:abstractNumId w:val="7"/>
  </w:num>
  <w:num w:numId="5">
    <w:abstractNumId w:val="6"/>
  </w:num>
  <w:num w:numId="6">
    <w:abstractNumId w:val="1"/>
  </w:num>
  <w:num w:numId="7">
    <w:abstractNumId w:val="14"/>
  </w:num>
  <w:num w:numId="8">
    <w:abstractNumId w:val="4"/>
  </w:num>
  <w:num w:numId="9">
    <w:abstractNumId w:val="12"/>
  </w:num>
  <w:num w:numId="10">
    <w:abstractNumId w:val="16"/>
  </w:num>
  <w:num w:numId="11">
    <w:abstractNumId w:val="0"/>
  </w:num>
  <w:num w:numId="12">
    <w:abstractNumId w:val="15"/>
  </w:num>
  <w:num w:numId="13">
    <w:abstractNumId w:val="8"/>
  </w:num>
  <w:num w:numId="14">
    <w:abstractNumId w:val="15"/>
  </w:num>
  <w:num w:numId="15">
    <w:abstractNumId w:val="17"/>
  </w:num>
  <w:num w:numId="16">
    <w:abstractNumId w:val="10"/>
  </w:num>
  <w:num w:numId="17">
    <w:abstractNumId w:val="13"/>
  </w:num>
  <w:num w:numId="18">
    <w:abstractNumId w:val="1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EF"/>
    <w:rsid w:val="00006B6C"/>
    <w:rsid w:val="000243FF"/>
    <w:rsid w:val="000436A5"/>
    <w:rsid w:val="0006240E"/>
    <w:rsid w:val="00066CBD"/>
    <w:rsid w:val="0008423B"/>
    <w:rsid w:val="00097130"/>
    <w:rsid w:val="000C7E30"/>
    <w:rsid w:val="000F3D97"/>
    <w:rsid w:val="0010161B"/>
    <w:rsid w:val="0010733D"/>
    <w:rsid w:val="00143D3A"/>
    <w:rsid w:val="0014402A"/>
    <w:rsid w:val="001776D3"/>
    <w:rsid w:val="001977F7"/>
    <w:rsid w:val="001F6AF2"/>
    <w:rsid w:val="00215D80"/>
    <w:rsid w:val="002459D8"/>
    <w:rsid w:val="00251712"/>
    <w:rsid w:val="002A0CF2"/>
    <w:rsid w:val="002C1F7A"/>
    <w:rsid w:val="002D721B"/>
    <w:rsid w:val="003228AD"/>
    <w:rsid w:val="0033533E"/>
    <w:rsid w:val="00370BF9"/>
    <w:rsid w:val="0037709C"/>
    <w:rsid w:val="00391488"/>
    <w:rsid w:val="003C526F"/>
    <w:rsid w:val="003E1DD3"/>
    <w:rsid w:val="004041A9"/>
    <w:rsid w:val="00412D54"/>
    <w:rsid w:val="00436FE4"/>
    <w:rsid w:val="0044190F"/>
    <w:rsid w:val="00446480"/>
    <w:rsid w:val="004C5B8D"/>
    <w:rsid w:val="004E3C11"/>
    <w:rsid w:val="00501998"/>
    <w:rsid w:val="00552615"/>
    <w:rsid w:val="005B3B8F"/>
    <w:rsid w:val="005E12F9"/>
    <w:rsid w:val="005E1C68"/>
    <w:rsid w:val="0060626F"/>
    <w:rsid w:val="006924FD"/>
    <w:rsid w:val="006977B1"/>
    <w:rsid w:val="006A6E06"/>
    <w:rsid w:val="006D325B"/>
    <w:rsid w:val="0070469B"/>
    <w:rsid w:val="00724703"/>
    <w:rsid w:val="0075161D"/>
    <w:rsid w:val="007C616B"/>
    <w:rsid w:val="00804EEC"/>
    <w:rsid w:val="00820088"/>
    <w:rsid w:val="00844454"/>
    <w:rsid w:val="008B51A0"/>
    <w:rsid w:val="008B61D7"/>
    <w:rsid w:val="00911FFD"/>
    <w:rsid w:val="00927675"/>
    <w:rsid w:val="00994448"/>
    <w:rsid w:val="009A5D90"/>
    <w:rsid w:val="009B4D5F"/>
    <w:rsid w:val="00A358A8"/>
    <w:rsid w:val="00A533CA"/>
    <w:rsid w:val="00A95627"/>
    <w:rsid w:val="00AC0543"/>
    <w:rsid w:val="00AC73A0"/>
    <w:rsid w:val="00AD0A56"/>
    <w:rsid w:val="00B10FB5"/>
    <w:rsid w:val="00B6406C"/>
    <w:rsid w:val="00B74A3F"/>
    <w:rsid w:val="00B97343"/>
    <w:rsid w:val="00BD502D"/>
    <w:rsid w:val="00BD6FD6"/>
    <w:rsid w:val="00BF2BCF"/>
    <w:rsid w:val="00C130BA"/>
    <w:rsid w:val="00C37EB6"/>
    <w:rsid w:val="00C575FA"/>
    <w:rsid w:val="00C86495"/>
    <w:rsid w:val="00C9426E"/>
    <w:rsid w:val="00CC096A"/>
    <w:rsid w:val="00D118B8"/>
    <w:rsid w:val="00D22029"/>
    <w:rsid w:val="00D57FFB"/>
    <w:rsid w:val="00D7140A"/>
    <w:rsid w:val="00DD3878"/>
    <w:rsid w:val="00E2584A"/>
    <w:rsid w:val="00E774CF"/>
    <w:rsid w:val="00EA4BF3"/>
    <w:rsid w:val="00EC1890"/>
    <w:rsid w:val="00F16571"/>
    <w:rsid w:val="00F40CF8"/>
    <w:rsid w:val="00F8369E"/>
    <w:rsid w:val="00F94DDA"/>
    <w:rsid w:val="00FD1DEF"/>
    <w:rsid w:val="00FE3994"/>
    <w:rsid w:val="00FF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8494070"/>
  <w15:chartTrackingRefBased/>
  <w15:docId w15:val="{E78E13B0-5E8D-46FA-BD84-6F70F3EC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4D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DEF"/>
    <w:rPr>
      <w:color w:val="0563C1" w:themeColor="hyperlink"/>
      <w:u w:val="single"/>
    </w:rPr>
  </w:style>
  <w:style w:type="character" w:styleId="Strong">
    <w:name w:val="Strong"/>
    <w:basedOn w:val="DefaultParagraphFont"/>
    <w:uiPriority w:val="22"/>
    <w:qFormat/>
    <w:rsid w:val="0037709C"/>
    <w:rPr>
      <w:b/>
      <w:bCs/>
    </w:rPr>
  </w:style>
  <w:style w:type="paragraph" w:customStyle="1" w:styleId="gdp">
    <w:name w:val="gd_p"/>
    <w:basedOn w:val="Normal"/>
    <w:rsid w:val="003770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1488"/>
    <w:pPr>
      <w:spacing w:after="0" w:line="240" w:lineRule="auto"/>
      <w:ind w:left="720"/>
      <w:contextualSpacing/>
    </w:pPr>
    <w:rPr>
      <w:rFonts w:ascii="Calibri" w:hAnsi="Calibri" w:cs="Calibri"/>
    </w:rPr>
  </w:style>
  <w:style w:type="paragraph" w:styleId="NoSpacing">
    <w:name w:val="No Spacing"/>
    <w:uiPriority w:val="1"/>
    <w:qFormat/>
    <w:rsid w:val="003E1DD3"/>
    <w:pPr>
      <w:spacing w:after="0" w:line="240" w:lineRule="auto"/>
    </w:pPr>
  </w:style>
  <w:style w:type="paragraph" w:styleId="BalloonText">
    <w:name w:val="Balloon Text"/>
    <w:basedOn w:val="Normal"/>
    <w:link w:val="BalloonTextChar"/>
    <w:uiPriority w:val="99"/>
    <w:semiHidden/>
    <w:unhideWhenUsed/>
    <w:rsid w:val="00436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FE4"/>
    <w:rPr>
      <w:rFonts w:ascii="Segoe UI" w:hAnsi="Segoe UI" w:cs="Segoe UI"/>
      <w:sz w:val="18"/>
      <w:szCs w:val="18"/>
    </w:rPr>
  </w:style>
  <w:style w:type="character" w:styleId="FollowedHyperlink">
    <w:name w:val="FollowedHyperlink"/>
    <w:basedOn w:val="DefaultParagraphFont"/>
    <w:uiPriority w:val="99"/>
    <w:semiHidden/>
    <w:unhideWhenUsed/>
    <w:rsid w:val="00BD502D"/>
    <w:rPr>
      <w:color w:val="954F72" w:themeColor="followedHyperlink"/>
      <w:u w:val="single"/>
    </w:rPr>
  </w:style>
  <w:style w:type="paragraph" w:styleId="NormalWeb">
    <w:name w:val="Normal (Web)"/>
    <w:basedOn w:val="Normal"/>
    <w:uiPriority w:val="99"/>
    <w:unhideWhenUsed/>
    <w:rsid w:val="00AD0A5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24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703"/>
  </w:style>
  <w:style w:type="paragraph" w:styleId="Footer">
    <w:name w:val="footer"/>
    <w:basedOn w:val="Normal"/>
    <w:link w:val="FooterChar"/>
    <w:uiPriority w:val="99"/>
    <w:unhideWhenUsed/>
    <w:rsid w:val="00724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703"/>
  </w:style>
  <w:style w:type="character" w:styleId="FootnoteReference">
    <w:name w:val="footnote reference"/>
    <w:basedOn w:val="DefaultParagraphFont"/>
    <w:uiPriority w:val="99"/>
    <w:unhideWhenUsed/>
    <w:rsid w:val="00724703"/>
    <w:rPr>
      <w:vertAlign w:val="superscript"/>
    </w:rPr>
  </w:style>
  <w:style w:type="paragraph" w:styleId="FootnoteText">
    <w:name w:val="footnote text"/>
    <w:basedOn w:val="Normal"/>
    <w:link w:val="FootnoteTextChar"/>
    <w:uiPriority w:val="99"/>
    <w:semiHidden/>
    <w:unhideWhenUsed/>
    <w:rsid w:val="00F94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DDA"/>
    <w:rPr>
      <w:sz w:val="20"/>
      <w:szCs w:val="20"/>
    </w:rPr>
  </w:style>
  <w:style w:type="character" w:customStyle="1" w:styleId="Heading2Char">
    <w:name w:val="Heading 2 Char"/>
    <w:basedOn w:val="DefaultParagraphFont"/>
    <w:link w:val="Heading2"/>
    <w:uiPriority w:val="9"/>
    <w:rsid w:val="00F94DD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94D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0969">
      <w:bodyDiv w:val="1"/>
      <w:marLeft w:val="0"/>
      <w:marRight w:val="0"/>
      <w:marTop w:val="0"/>
      <w:marBottom w:val="0"/>
      <w:divBdr>
        <w:top w:val="none" w:sz="0" w:space="0" w:color="auto"/>
        <w:left w:val="none" w:sz="0" w:space="0" w:color="auto"/>
        <w:bottom w:val="none" w:sz="0" w:space="0" w:color="auto"/>
        <w:right w:val="none" w:sz="0" w:space="0" w:color="auto"/>
      </w:divBdr>
      <w:divsChild>
        <w:div w:id="1411073229">
          <w:marLeft w:val="0"/>
          <w:marRight w:val="0"/>
          <w:marTop w:val="0"/>
          <w:marBottom w:val="0"/>
          <w:divBdr>
            <w:top w:val="none" w:sz="0" w:space="0" w:color="auto"/>
            <w:left w:val="none" w:sz="0" w:space="0" w:color="auto"/>
            <w:bottom w:val="none" w:sz="0" w:space="0" w:color="auto"/>
            <w:right w:val="none" w:sz="0" w:space="0" w:color="auto"/>
          </w:divBdr>
          <w:divsChild>
            <w:div w:id="308898188">
              <w:marLeft w:val="0"/>
              <w:marRight w:val="0"/>
              <w:marTop w:val="1500"/>
              <w:marBottom w:val="1500"/>
              <w:divBdr>
                <w:top w:val="none" w:sz="0" w:space="0" w:color="auto"/>
                <w:left w:val="none" w:sz="0" w:space="0" w:color="auto"/>
                <w:bottom w:val="none" w:sz="0" w:space="0" w:color="auto"/>
                <w:right w:val="none" w:sz="0" w:space="0" w:color="auto"/>
              </w:divBdr>
              <w:divsChild>
                <w:div w:id="758407876">
                  <w:marLeft w:val="0"/>
                  <w:marRight w:val="0"/>
                  <w:marTop w:val="0"/>
                  <w:marBottom w:val="0"/>
                  <w:divBdr>
                    <w:top w:val="none" w:sz="0" w:space="0" w:color="auto"/>
                    <w:left w:val="none" w:sz="0" w:space="0" w:color="auto"/>
                    <w:bottom w:val="none" w:sz="0" w:space="0" w:color="auto"/>
                    <w:right w:val="none" w:sz="0" w:space="0" w:color="auto"/>
                  </w:divBdr>
                  <w:divsChild>
                    <w:div w:id="15370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5671">
      <w:bodyDiv w:val="1"/>
      <w:marLeft w:val="0"/>
      <w:marRight w:val="0"/>
      <w:marTop w:val="0"/>
      <w:marBottom w:val="0"/>
      <w:divBdr>
        <w:top w:val="none" w:sz="0" w:space="0" w:color="auto"/>
        <w:left w:val="none" w:sz="0" w:space="0" w:color="auto"/>
        <w:bottom w:val="none" w:sz="0" w:space="0" w:color="auto"/>
        <w:right w:val="none" w:sz="0" w:space="0" w:color="auto"/>
      </w:divBdr>
    </w:div>
    <w:div w:id="503516033">
      <w:bodyDiv w:val="1"/>
      <w:marLeft w:val="0"/>
      <w:marRight w:val="0"/>
      <w:marTop w:val="0"/>
      <w:marBottom w:val="0"/>
      <w:divBdr>
        <w:top w:val="none" w:sz="0" w:space="0" w:color="auto"/>
        <w:left w:val="none" w:sz="0" w:space="0" w:color="auto"/>
        <w:bottom w:val="none" w:sz="0" w:space="0" w:color="auto"/>
        <w:right w:val="none" w:sz="0" w:space="0" w:color="auto"/>
      </w:divBdr>
    </w:div>
    <w:div w:id="11651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bout-hca/washington-wellness/tracking-success" TargetMode="External"/><Relationship Id="rId13" Type="http://schemas.openxmlformats.org/officeDocument/2006/relationships/image" Target="media/image2.jpg"/><Relationship Id="rId18" Type="http://schemas.openxmlformats.org/officeDocument/2006/relationships/hyperlink" Target="http://www.hca.wa.gov/prevent-diabetes" TargetMode="External"/><Relationship Id="rId3" Type="http://schemas.openxmlformats.org/officeDocument/2006/relationships/settings" Target="settings.xml"/><Relationship Id="rId21" Type="http://schemas.openxmlformats.org/officeDocument/2006/relationships/hyperlink" Target="http://www.hca.wa.gov/prevent-diabetes" TargetMode="External"/><Relationship Id="rId7" Type="http://schemas.openxmlformats.org/officeDocument/2006/relationships/hyperlink" Target="https://www.hca.wa.gov/about-hca/washington-wellness/build-wellness-program" TargetMode="External"/><Relationship Id="rId12" Type="http://schemas.openxmlformats.org/officeDocument/2006/relationships/hyperlink" Target="http://www.hca.wa.gov/prevent-diabetes" TargetMode="External"/><Relationship Id="rId17" Type="http://schemas.openxmlformats.org/officeDocument/2006/relationships/hyperlink" Target="https://go.omadahealth.com/deployments/wapebb"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go.omadahealth.com/deployments/wapeb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madahealth.com/deployments/wapeb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ca.wa.gov/prevent-diabetes"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hca.wa.gov/about-hca/washington-wellness/diabetes-prevention" TargetMode="External"/><Relationship Id="rId14" Type="http://schemas.openxmlformats.org/officeDocument/2006/relationships/hyperlink" Target="https://go.omadahealth.com/deployments/wapeb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DDF6.DDCBF3F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Ronald (HCA)</dc:creator>
  <cp:keywords/>
  <dc:description/>
  <cp:lastModifiedBy>Kim, Ronald (HCA)</cp:lastModifiedBy>
  <cp:revision>10</cp:revision>
  <dcterms:created xsi:type="dcterms:W3CDTF">2018-11-13T21:09:00Z</dcterms:created>
  <dcterms:modified xsi:type="dcterms:W3CDTF">2019-10-04T15:49:00Z</dcterms:modified>
</cp:coreProperties>
</file>