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FE953" w14:textId="77777777" w:rsidR="00DF4D83" w:rsidRPr="00DF4D83" w:rsidRDefault="00DF4D83" w:rsidP="00DF4D83">
      <w:pPr>
        <w:rPr>
          <w:rFonts w:ascii="Arial" w:hAnsi="Arial" w:cs="Arial"/>
        </w:rPr>
      </w:pPr>
      <w:r w:rsidRPr="00DF4D83">
        <w:rPr>
          <w:rFonts w:ascii="Arial" w:hAnsi="Arial" w:cs="Arial"/>
          <w:noProof/>
        </w:rPr>
        <w:drawing>
          <wp:inline distT="0" distB="0" distL="0" distR="0" wp14:anchorId="6D8F37DF" wp14:editId="2A5F59ED">
            <wp:extent cx="3000375" cy="457200"/>
            <wp:effectExtent l="0" t="0" r="9525" b="0"/>
            <wp:docPr id="1" name="Picture 1" descr="HC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CA-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6FC07" w14:textId="77777777" w:rsidR="00DF4D83" w:rsidRPr="00DF4D83" w:rsidRDefault="00DF4D83" w:rsidP="00DF4D83">
      <w:pPr>
        <w:jc w:val="center"/>
        <w:rPr>
          <w:rFonts w:ascii="Arial" w:hAnsi="Arial" w:cs="Arial"/>
        </w:rPr>
      </w:pPr>
    </w:p>
    <w:p w14:paraId="3B1F8171" w14:textId="77777777" w:rsidR="00DF4D83" w:rsidRPr="00DF4D83" w:rsidRDefault="00DF4D83" w:rsidP="00DF4D8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F4D83">
        <w:rPr>
          <w:rFonts w:ascii="Arial" w:hAnsi="Arial" w:cs="Arial"/>
          <w:b/>
          <w:sz w:val="20"/>
          <w:szCs w:val="20"/>
        </w:rPr>
        <w:t>STATE OF WASHINGTON</w:t>
      </w:r>
    </w:p>
    <w:p w14:paraId="42B5B147" w14:textId="77777777" w:rsidR="00DF4D83" w:rsidRPr="00DF4D83" w:rsidRDefault="00DF4D83" w:rsidP="00DF4D8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F4D83">
        <w:rPr>
          <w:rFonts w:ascii="Arial" w:hAnsi="Arial" w:cs="Arial"/>
          <w:b/>
          <w:sz w:val="20"/>
          <w:szCs w:val="20"/>
        </w:rPr>
        <w:t>HEALTH CARE AUTHORITY</w:t>
      </w:r>
    </w:p>
    <w:p w14:paraId="4F5ED9D8" w14:textId="77777777" w:rsidR="00DF4D83" w:rsidRPr="00DF4D83" w:rsidRDefault="00DF4D83" w:rsidP="00DF4D8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F4D83">
        <w:rPr>
          <w:rFonts w:ascii="Arial" w:hAnsi="Arial" w:cs="Arial"/>
          <w:b/>
          <w:sz w:val="20"/>
          <w:szCs w:val="20"/>
        </w:rPr>
        <w:t>REQUEST FOR PROPOSALS (RFP)</w:t>
      </w:r>
    </w:p>
    <w:p w14:paraId="04D80046" w14:textId="188E6B6D" w:rsidR="00DF4D83" w:rsidRDefault="00DF4D83" w:rsidP="00DF4D8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F4D83">
        <w:rPr>
          <w:rFonts w:ascii="Arial" w:hAnsi="Arial" w:cs="Arial"/>
          <w:b/>
          <w:sz w:val="20"/>
          <w:szCs w:val="20"/>
        </w:rPr>
        <w:t>RFP NO. 2020HCA14 HCA Fraud</w:t>
      </w:r>
      <w:r w:rsidR="00E524D4">
        <w:rPr>
          <w:rFonts w:ascii="Arial" w:hAnsi="Arial" w:cs="Arial"/>
          <w:b/>
          <w:sz w:val="20"/>
          <w:szCs w:val="20"/>
        </w:rPr>
        <w:t xml:space="preserve"> and</w:t>
      </w:r>
      <w:r w:rsidRPr="00DF4D83">
        <w:rPr>
          <w:rFonts w:ascii="Arial" w:hAnsi="Arial" w:cs="Arial"/>
          <w:b/>
          <w:sz w:val="20"/>
          <w:szCs w:val="20"/>
        </w:rPr>
        <w:t xml:space="preserve"> Abuse Detection </w:t>
      </w:r>
      <w:r w:rsidR="00C162F4">
        <w:rPr>
          <w:rFonts w:ascii="Arial" w:hAnsi="Arial" w:cs="Arial"/>
          <w:b/>
          <w:sz w:val="20"/>
          <w:szCs w:val="20"/>
        </w:rPr>
        <w:t>Solution</w:t>
      </w:r>
      <w:r w:rsidR="00C162F4" w:rsidRPr="00DF4D83">
        <w:rPr>
          <w:rFonts w:ascii="Arial" w:hAnsi="Arial" w:cs="Arial"/>
          <w:b/>
          <w:sz w:val="20"/>
          <w:szCs w:val="20"/>
        </w:rPr>
        <w:t xml:space="preserve"> </w:t>
      </w:r>
      <w:r w:rsidRPr="00DF4D83">
        <w:rPr>
          <w:rFonts w:ascii="Arial" w:hAnsi="Arial" w:cs="Arial"/>
          <w:b/>
          <w:sz w:val="20"/>
          <w:szCs w:val="20"/>
        </w:rPr>
        <w:t>(FADS)</w:t>
      </w:r>
    </w:p>
    <w:p w14:paraId="11C6CB81" w14:textId="0A30F053" w:rsidR="00CB7C88" w:rsidRPr="00BC2242" w:rsidRDefault="00CB7C88" w:rsidP="00DF4D83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Response Form </w:t>
      </w:r>
      <w:r w:rsidR="009B34F7">
        <w:rPr>
          <w:rFonts w:ascii="Arial" w:hAnsi="Arial" w:cs="Arial"/>
          <w:b/>
          <w:sz w:val="20"/>
          <w:szCs w:val="20"/>
        </w:rPr>
        <w:t>10</w:t>
      </w:r>
      <w:r w:rsidR="00BC2242">
        <w:rPr>
          <w:rFonts w:ascii="Arial" w:hAnsi="Arial" w:cs="Arial"/>
          <w:b/>
          <w:color w:val="FF0000"/>
          <w:sz w:val="20"/>
          <w:szCs w:val="20"/>
        </w:rPr>
        <w:t>.</w:t>
      </w:r>
      <w:r w:rsidR="00044F83">
        <w:rPr>
          <w:rFonts w:ascii="Arial" w:hAnsi="Arial" w:cs="Arial"/>
          <w:b/>
          <w:color w:val="FF0000"/>
          <w:sz w:val="20"/>
          <w:szCs w:val="20"/>
        </w:rPr>
        <w:t>2</w:t>
      </w:r>
    </w:p>
    <w:p w14:paraId="2ACC64B5" w14:textId="2709B2F0" w:rsidR="00CF51F8" w:rsidRPr="00DF4D83" w:rsidRDefault="00CF51F8" w:rsidP="00CF51F8">
      <w:pPr>
        <w:ind w:left="360" w:right="360"/>
        <w:rPr>
          <w:rFonts w:ascii="Arial" w:hAnsi="Arial" w:cs="Arial"/>
        </w:rPr>
      </w:pPr>
    </w:p>
    <w:p w14:paraId="2ACC64BB" w14:textId="77777777" w:rsidR="00E0524B" w:rsidRPr="00DF4D83" w:rsidRDefault="00E0524B" w:rsidP="00E0524B">
      <w:pPr>
        <w:spacing w:before="240" w:after="360"/>
        <w:ind w:left="17"/>
        <w:jc w:val="center"/>
        <w:rPr>
          <w:rFonts w:ascii="Arial" w:hAnsi="Arial" w:cs="Arial"/>
          <w:b/>
          <w:color w:val="174A7C"/>
          <w:sz w:val="32"/>
          <w:szCs w:val="32"/>
        </w:rPr>
      </w:pPr>
      <w:r w:rsidRPr="00DF4D83">
        <w:rPr>
          <w:rFonts w:ascii="Arial" w:hAnsi="Arial" w:cs="Arial"/>
          <w:b/>
          <w:color w:val="174A7C"/>
          <w:sz w:val="32"/>
          <w:szCs w:val="32"/>
        </w:rPr>
        <w:t>Proposal Checklist</w:t>
      </w:r>
    </w:p>
    <w:p w14:paraId="2ACC64BD" w14:textId="5EFE45B4" w:rsidR="00323E13" w:rsidRDefault="009D532B" w:rsidP="00CB7C88">
      <w:pPr>
        <w:spacing w:after="120"/>
        <w:ind w:left="17"/>
        <w:rPr>
          <w:rFonts w:ascii="Arial" w:hAnsi="Arial" w:cs="Arial"/>
        </w:rPr>
      </w:pPr>
      <w:r w:rsidRPr="00DF4D83">
        <w:rPr>
          <w:rFonts w:ascii="Arial" w:hAnsi="Arial" w:cs="Arial"/>
        </w:rPr>
        <w:t xml:space="preserve">The following checklist identifies the instructions Bidders must follow when putting their </w:t>
      </w:r>
      <w:r w:rsidR="00E524D4">
        <w:rPr>
          <w:rFonts w:ascii="Arial" w:hAnsi="Arial" w:cs="Arial"/>
        </w:rPr>
        <w:t>P</w:t>
      </w:r>
      <w:r w:rsidRPr="00DF4D83">
        <w:rPr>
          <w:rFonts w:ascii="Arial" w:hAnsi="Arial" w:cs="Arial"/>
        </w:rPr>
        <w:t xml:space="preserve">roposals together and all </w:t>
      </w:r>
      <w:proofErr w:type="gramStart"/>
      <w:r w:rsidRPr="00DF4D83">
        <w:rPr>
          <w:rFonts w:ascii="Arial" w:hAnsi="Arial" w:cs="Arial"/>
        </w:rPr>
        <w:t>items</w:t>
      </w:r>
      <w:proofErr w:type="gramEnd"/>
      <w:r w:rsidRPr="00DF4D83">
        <w:rPr>
          <w:rFonts w:ascii="Arial" w:hAnsi="Arial" w:cs="Arial"/>
        </w:rPr>
        <w:t xml:space="preserve"> Bidders must submit in their </w:t>
      </w:r>
      <w:r w:rsidR="00E524D4">
        <w:rPr>
          <w:rFonts w:ascii="Arial" w:hAnsi="Arial" w:cs="Arial"/>
        </w:rPr>
        <w:t>P</w:t>
      </w:r>
      <w:r w:rsidRPr="00DF4D83">
        <w:rPr>
          <w:rFonts w:ascii="Arial" w:hAnsi="Arial" w:cs="Arial"/>
        </w:rPr>
        <w:t>roposals</w:t>
      </w:r>
      <w:r w:rsidR="007945E7" w:rsidRPr="00DF4D83">
        <w:rPr>
          <w:rFonts w:ascii="Arial" w:hAnsi="Arial" w:cs="Arial"/>
        </w:rPr>
        <w:t>.</w:t>
      </w:r>
      <w:r w:rsidR="00CB7C88">
        <w:rPr>
          <w:rFonts w:ascii="Arial" w:hAnsi="Arial" w:cs="Arial"/>
        </w:rPr>
        <w:t xml:space="preserve"> </w:t>
      </w:r>
      <w:r w:rsidR="00CB7C88" w:rsidRPr="00CB7C88">
        <w:rPr>
          <w:rFonts w:ascii="Arial" w:hAnsi="Arial" w:cs="Arial"/>
        </w:rPr>
        <w:t xml:space="preserve">Use the following template to provide Bidder's response as described in </w:t>
      </w:r>
      <w:r w:rsidR="00CB7C88" w:rsidRPr="00707589">
        <w:rPr>
          <w:rFonts w:ascii="Arial" w:hAnsi="Arial" w:cs="Arial"/>
          <w:i/>
        </w:rPr>
        <w:t>Section 3.1 of the RFP</w:t>
      </w:r>
      <w:r w:rsidR="00CB7C88">
        <w:rPr>
          <w:rFonts w:ascii="Arial" w:hAnsi="Arial" w:cs="Arial"/>
        </w:rPr>
        <w:t xml:space="preserve">. If there is any discrepancy between this </w:t>
      </w:r>
      <w:r w:rsidR="00AB639F">
        <w:rPr>
          <w:rFonts w:ascii="Arial" w:hAnsi="Arial" w:cs="Arial"/>
        </w:rPr>
        <w:t xml:space="preserve">Response </w:t>
      </w:r>
      <w:r w:rsidR="00CB7C88">
        <w:rPr>
          <w:rFonts w:ascii="Arial" w:hAnsi="Arial" w:cs="Arial"/>
        </w:rPr>
        <w:t>Form</w:t>
      </w:r>
      <w:r w:rsidR="00AB639F">
        <w:rPr>
          <w:rFonts w:ascii="Arial" w:hAnsi="Arial" w:cs="Arial"/>
        </w:rPr>
        <w:t xml:space="preserve"> 10</w:t>
      </w:r>
      <w:r w:rsidR="00BC2242">
        <w:rPr>
          <w:rFonts w:ascii="Arial" w:hAnsi="Arial" w:cs="Arial"/>
          <w:color w:val="FF0000"/>
        </w:rPr>
        <w:t>.</w:t>
      </w:r>
      <w:r w:rsidR="00044F83">
        <w:rPr>
          <w:rFonts w:ascii="Arial" w:hAnsi="Arial" w:cs="Arial"/>
          <w:color w:val="FF0000"/>
        </w:rPr>
        <w:t>2</w:t>
      </w:r>
      <w:r w:rsidR="00CB7C88">
        <w:rPr>
          <w:rFonts w:ascii="Arial" w:hAnsi="Arial" w:cs="Arial"/>
        </w:rPr>
        <w:t xml:space="preserve"> and the </w:t>
      </w:r>
      <w:r w:rsidR="00CB7C88" w:rsidRPr="00707589">
        <w:rPr>
          <w:rFonts w:ascii="Arial" w:hAnsi="Arial" w:cs="Arial"/>
          <w:i/>
        </w:rPr>
        <w:t>Appendix B</w:t>
      </w:r>
      <w:r w:rsidR="0042011C">
        <w:rPr>
          <w:rFonts w:ascii="Arial" w:hAnsi="Arial" w:cs="Arial"/>
          <w:i/>
        </w:rPr>
        <w:t xml:space="preserve"> </w:t>
      </w:r>
      <w:r w:rsidR="00CB7C88" w:rsidRPr="00707589">
        <w:rPr>
          <w:rFonts w:ascii="Arial" w:hAnsi="Arial" w:cs="Arial"/>
          <w:i/>
        </w:rPr>
        <w:t>Instructions to the Bidder</w:t>
      </w:r>
      <w:r w:rsidR="00CB7C88">
        <w:rPr>
          <w:rFonts w:ascii="Arial" w:hAnsi="Arial" w:cs="Arial"/>
        </w:rPr>
        <w:t>, the Instructions shall prevail.</w:t>
      </w:r>
    </w:p>
    <w:p w14:paraId="1A9C1B0C" w14:textId="77777777" w:rsidR="0047743E" w:rsidRDefault="0047743E" w:rsidP="0047743E">
      <w:pPr>
        <w:spacing w:before="40" w:after="4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B23E036" w14:textId="4EC6A4E9" w:rsidR="0047743E" w:rsidRPr="000E2177" w:rsidRDefault="00127D15" w:rsidP="00544E3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40" w:after="4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Bidder </w:t>
      </w:r>
      <w:r w:rsidR="0047743E" w:rsidRPr="000E2177">
        <w:rPr>
          <w:rFonts w:ascii="Arial" w:hAnsi="Arial" w:cs="Arial"/>
          <w:b/>
          <w:bCs/>
          <w:i/>
          <w:iCs/>
          <w:sz w:val="20"/>
          <w:szCs w:val="20"/>
        </w:rPr>
        <w:t>Name:</w:t>
      </w:r>
    </w:p>
    <w:p w14:paraId="459FD377" w14:textId="1F8054B9" w:rsidR="001D645B" w:rsidRDefault="001D645B" w:rsidP="00CB7C88">
      <w:pPr>
        <w:spacing w:after="120"/>
        <w:ind w:left="17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8"/>
        <w:gridCol w:w="970"/>
        <w:gridCol w:w="1008"/>
      </w:tblGrid>
      <w:tr w:rsidR="009D532B" w:rsidRPr="00DF4D83" w14:paraId="2ACC64C0" w14:textId="77777777" w:rsidTr="00B63BA3">
        <w:tc>
          <w:tcPr>
            <w:tcW w:w="7598" w:type="dxa"/>
            <w:vMerge w:val="restart"/>
            <w:tcBorders>
              <w:bottom w:val="single" w:sz="4" w:space="0" w:color="auto"/>
              <w:right w:val="nil"/>
            </w:tcBorders>
            <w:shd w:val="clear" w:color="auto" w:fill="174A7C"/>
            <w:vAlign w:val="center"/>
          </w:tcPr>
          <w:p w14:paraId="2ACC64BE" w14:textId="77777777" w:rsidR="009D532B" w:rsidRPr="00DF4D83" w:rsidRDefault="009D532B" w:rsidP="00B63BA3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F4D83">
              <w:rPr>
                <w:rFonts w:ascii="Arial" w:hAnsi="Arial" w:cs="Arial"/>
                <w:b/>
                <w:color w:val="FFFFFF" w:themeColor="background1"/>
              </w:rPr>
              <w:t>Instructions Followed by Bidder</w:t>
            </w:r>
          </w:p>
        </w:tc>
        <w:tc>
          <w:tcPr>
            <w:tcW w:w="1978" w:type="dxa"/>
            <w:gridSpan w:val="2"/>
            <w:tcBorders>
              <w:left w:val="nil"/>
              <w:bottom w:val="nil"/>
            </w:tcBorders>
            <w:shd w:val="clear" w:color="auto" w:fill="174A7C"/>
          </w:tcPr>
          <w:p w14:paraId="2ACC64BF" w14:textId="77777777" w:rsidR="009D532B" w:rsidRPr="00DF4D83" w:rsidRDefault="009D532B" w:rsidP="00B63BA3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F4D83">
              <w:rPr>
                <w:rFonts w:ascii="Arial" w:hAnsi="Arial" w:cs="Arial"/>
                <w:b/>
                <w:color w:val="FFFFFF" w:themeColor="background1"/>
              </w:rPr>
              <w:t>Complete</w:t>
            </w:r>
          </w:p>
        </w:tc>
      </w:tr>
      <w:tr w:rsidR="009D532B" w:rsidRPr="00DF4D83" w14:paraId="2ACC64C4" w14:textId="77777777" w:rsidTr="00B63BA3">
        <w:tc>
          <w:tcPr>
            <w:tcW w:w="7598" w:type="dxa"/>
            <w:vMerge/>
            <w:tcBorders>
              <w:top w:val="nil"/>
              <w:right w:val="nil"/>
            </w:tcBorders>
            <w:shd w:val="clear" w:color="auto" w:fill="D9D9D9"/>
          </w:tcPr>
          <w:p w14:paraId="2ACC64C1" w14:textId="77777777" w:rsidR="009D532B" w:rsidRPr="00DF4D83" w:rsidRDefault="009D532B" w:rsidP="00B63BA3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  <w:shd w:val="clear" w:color="auto" w:fill="174A7C"/>
          </w:tcPr>
          <w:p w14:paraId="2ACC64C2" w14:textId="77777777" w:rsidR="009D532B" w:rsidRPr="00DF4D83" w:rsidRDefault="009D532B" w:rsidP="00B63BA3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F4D83">
              <w:rPr>
                <w:rFonts w:ascii="Arial" w:hAnsi="Arial" w:cs="Arial"/>
                <w:b/>
                <w:color w:val="FFFFFF" w:themeColor="background1"/>
              </w:rPr>
              <w:t>Yes</w:t>
            </w:r>
          </w:p>
        </w:tc>
        <w:tc>
          <w:tcPr>
            <w:tcW w:w="1008" w:type="dxa"/>
            <w:tcBorders>
              <w:top w:val="nil"/>
              <w:left w:val="nil"/>
            </w:tcBorders>
            <w:shd w:val="clear" w:color="auto" w:fill="174A7C"/>
          </w:tcPr>
          <w:p w14:paraId="2ACC64C3" w14:textId="77777777" w:rsidR="009D532B" w:rsidRPr="00DF4D83" w:rsidRDefault="009D532B" w:rsidP="00B63BA3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F4D83">
              <w:rPr>
                <w:rFonts w:ascii="Arial" w:hAnsi="Arial" w:cs="Arial"/>
                <w:b/>
                <w:color w:val="FFFFFF" w:themeColor="background1"/>
              </w:rPr>
              <w:t>No</w:t>
            </w:r>
          </w:p>
        </w:tc>
      </w:tr>
      <w:tr w:rsidR="009D532B" w:rsidRPr="00DF4D83" w14:paraId="2ACC64D5" w14:textId="77777777" w:rsidTr="00C57107">
        <w:tc>
          <w:tcPr>
            <w:tcW w:w="7598" w:type="dxa"/>
            <w:shd w:val="clear" w:color="auto" w:fill="auto"/>
          </w:tcPr>
          <w:p w14:paraId="2ACC64D2" w14:textId="3A8DD9D7" w:rsidR="009D532B" w:rsidRPr="00DF4D83" w:rsidRDefault="009D532B" w:rsidP="00AE445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F4D83">
              <w:rPr>
                <w:rFonts w:ascii="Arial" w:hAnsi="Arial" w:cs="Arial"/>
                <w:sz w:val="20"/>
                <w:szCs w:val="20"/>
              </w:rPr>
              <w:t xml:space="preserve">Proposal is formatted and submitted in compliance with </w:t>
            </w:r>
            <w:r w:rsidR="00CB7C88" w:rsidRPr="0042011C">
              <w:rPr>
                <w:rFonts w:ascii="Arial" w:hAnsi="Arial" w:cs="Arial"/>
                <w:i/>
                <w:sz w:val="20"/>
                <w:szCs w:val="20"/>
              </w:rPr>
              <w:t>Appendix B Instructions to the Bidder</w:t>
            </w:r>
            <w:r w:rsidRPr="00DF4D8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0" w:type="dxa"/>
          </w:tcPr>
          <w:p w14:paraId="2ACC64D3" w14:textId="77777777" w:rsidR="009D532B" w:rsidRPr="00DF4D83" w:rsidRDefault="009D532B" w:rsidP="00B63BA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2ACC64D4" w14:textId="77777777" w:rsidR="009D532B" w:rsidRPr="00DF4D83" w:rsidRDefault="009D532B" w:rsidP="00B63BA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BA3" w:rsidRPr="00DF4D83" w14:paraId="2ACC64D8" w14:textId="77777777" w:rsidTr="0031601C">
        <w:tc>
          <w:tcPr>
            <w:tcW w:w="7598" w:type="dxa"/>
            <w:vMerge w:val="restart"/>
            <w:tcBorders>
              <w:bottom w:val="single" w:sz="4" w:space="0" w:color="auto"/>
              <w:right w:val="nil"/>
            </w:tcBorders>
            <w:shd w:val="clear" w:color="auto" w:fill="174A7C"/>
            <w:vAlign w:val="center"/>
          </w:tcPr>
          <w:p w14:paraId="2ACC64D6" w14:textId="1F3B5D06" w:rsidR="00B63BA3" w:rsidRPr="00DF4D83" w:rsidRDefault="00B63BA3" w:rsidP="0031601C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F4D83">
              <w:rPr>
                <w:rFonts w:ascii="Arial" w:hAnsi="Arial" w:cs="Arial"/>
                <w:b/>
                <w:color w:val="FFFFFF" w:themeColor="background1"/>
              </w:rPr>
              <w:t xml:space="preserve">Items Included </w:t>
            </w:r>
            <w:proofErr w:type="gramStart"/>
            <w:r w:rsidRPr="00DF4D83">
              <w:rPr>
                <w:rFonts w:ascii="Arial" w:hAnsi="Arial" w:cs="Arial"/>
                <w:b/>
                <w:color w:val="FFFFFF" w:themeColor="background1"/>
              </w:rPr>
              <w:t>In</w:t>
            </w:r>
            <w:proofErr w:type="gramEnd"/>
            <w:r w:rsidRPr="00DF4D83">
              <w:rPr>
                <w:rFonts w:ascii="Arial" w:hAnsi="Arial" w:cs="Arial"/>
                <w:b/>
                <w:color w:val="FFFFFF" w:themeColor="background1"/>
              </w:rPr>
              <w:t xml:space="preserve"> Bidder’s Proposal</w:t>
            </w:r>
            <w:r w:rsidR="00CB7C88">
              <w:rPr>
                <w:rFonts w:ascii="Arial" w:hAnsi="Arial" w:cs="Arial"/>
                <w:b/>
                <w:color w:val="FFFFFF" w:themeColor="background1"/>
              </w:rPr>
              <w:t xml:space="preserve"> – Phase 1</w:t>
            </w:r>
          </w:p>
        </w:tc>
        <w:tc>
          <w:tcPr>
            <w:tcW w:w="1978" w:type="dxa"/>
            <w:gridSpan w:val="2"/>
            <w:tcBorders>
              <w:left w:val="nil"/>
              <w:bottom w:val="nil"/>
            </w:tcBorders>
            <w:shd w:val="clear" w:color="auto" w:fill="174A7C"/>
          </w:tcPr>
          <w:p w14:paraId="2ACC64D7" w14:textId="77777777" w:rsidR="00B63BA3" w:rsidRPr="00DF4D83" w:rsidRDefault="00B63BA3" w:rsidP="0031601C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F4D83">
              <w:rPr>
                <w:rFonts w:ascii="Arial" w:hAnsi="Arial" w:cs="Arial"/>
                <w:b/>
                <w:color w:val="FFFFFF" w:themeColor="background1"/>
              </w:rPr>
              <w:t>Complete</w:t>
            </w:r>
          </w:p>
        </w:tc>
      </w:tr>
      <w:tr w:rsidR="00B63BA3" w:rsidRPr="00DF4D83" w14:paraId="2ACC64DC" w14:textId="77777777" w:rsidTr="0031601C">
        <w:tc>
          <w:tcPr>
            <w:tcW w:w="7598" w:type="dxa"/>
            <w:vMerge/>
            <w:tcBorders>
              <w:top w:val="nil"/>
              <w:right w:val="nil"/>
            </w:tcBorders>
            <w:shd w:val="clear" w:color="auto" w:fill="D9D9D9"/>
          </w:tcPr>
          <w:p w14:paraId="2ACC64D9" w14:textId="77777777" w:rsidR="00B63BA3" w:rsidRPr="00DF4D83" w:rsidRDefault="00B63BA3" w:rsidP="0031601C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  <w:shd w:val="clear" w:color="auto" w:fill="174A7C"/>
          </w:tcPr>
          <w:p w14:paraId="2ACC64DA" w14:textId="77777777" w:rsidR="00B63BA3" w:rsidRPr="00DF4D83" w:rsidRDefault="00B63BA3" w:rsidP="0031601C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F4D83">
              <w:rPr>
                <w:rFonts w:ascii="Arial" w:hAnsi="Arial" w:cs="Arial"/>
                <w:b/>
                <w:color w:val="FFFFFF" w:themeColor="background1"/>
              </w:rPr>
              <w:t>Yes</w:t>
            </w:r>
          </w:p>
        </w:tc>
        <w:tc>
          <w:tcPr>
            <w:tcW w:w="1008" w:type="dxa"/>
            <w:tcBorders>
              <w:top w:val="nil"/>
              <w:left w:val="nil"/>
            </w:tcBorders>
            <w:shd w:val="clear" w:color="auto" w:fill="174A7C"/>
          </w:tcPr>
          <w:p w14:paraId="2ACC64DB" w14:textId="77777777" w:rsidR="00B63BA3" w:rsidRPr="00DF4D83" w:rsidRDefault="00B63BA3" w:rsidP="0031601C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F4D83">
              <w:rPr>
                <w:rFonts w:ascii="Arial" w:hAnsi="Arial" w:cs="Arial"/>
                <w:b/>
                <w:color w:val="FFFFFF" w:themeColor="background1"/>
              </w:rPr>
              <w:t>No</w:t>
            </w:r>
          </w:p>
        </w:tc>
      </w:tr>
      <w:tr w:rsidR="009C4297" w:rsidRPr="00DF4D83" w14:paraId="261A9E6F" w14:textId="77777777" w:rsidTr="0031601C">
        <w:tc>
          <w:tcPr>
            <w:tcW w:w="7598" w:type="dxa"/>
          </w:tcPr>
          <w:p w14:paraId="05346FFA" w14:textId="2DCD4214" w:rsidR="009C4297" w:rsidRPr="00673199" w:rsidRDefault="009C4297" w:rsidP="009C4297">
            <w:pPr>
              <w:spacing w:before="40" w:after="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3199">
              <w:rPr>
                <w:rFonts w:ascii="Arial" w:hAnsi="Arial" w:cs="Arial"/>
                <w:i/>
                <w:iCs/>
                <w:sz w:val="20"/>
                <w:szCs w:val="20"/>
              </w:rPr>
              <w:t>Response Form 10</w:t>
            </w:r>
            <w:r w:rsidR="00702421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.</w:t>
            </w:r>
            <w:r w:rsidR="00044F83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2</w:t>
            </w:r>
            <w:r w:rsidRPr="006731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Proposal Checklist (this document)</w:t>
            </w:r>
          </w:p>
        </w:tc>
        <w:tc>
          <w:tcPr>
            <w:tcW w:w="970" w:type="dxa"/>
          </w:tcPr>
          <w:p w14:paraId="47B88FE1" w14:textId="77777777" w:rsidR="009C4297" w:rsidRPr="00DF4D83" w:rsidRDefault="009C4297" w:rsidP="009C42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0E747E36" w14:textId="77777777" w:rsidR="009C4297" w:rsidRPr="00DF4D83" w:rsidRDefault="009C4297" w:rsidP="009C42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297" w:rsidRPr="00DF4D83" w14:paraId="3A3CD1B0" w14:textId="77777777" w:rsidTr="0031601C">
        <w:tc>
          <w:tcPr>
            <w:tcW w:w="7598" w:type="dxa"/>
          </w:tcPr>
          <w:p w14:paraId="637DDAB6" w14:textId="3E3E4717" w:rsidR="009C4297" w:rsidRPr="00673199" w:rsidRDefault="009C4297" w:rsidP="009C4297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673199">
              <w:rPr>
                <w:rFonts w:ascii="Arial" w:hAnsi="Arial" w:cs="Arial"/>
                <w:i/>
                <w:iCs/>
                <w:sz w:val="20"/>
                <w:szCs w:val="20"/>
              </w:rPr>
              <w:t>Response Form 01 – Minimum Qualifications</w:t>
            </w:r>
          </w:p>
        </w:tc>
        <w:tc>
          <w:tcPr>
            <w:tcW w:w="970" w:type="dxa"/>
          </w:tcPr>
          <w:p w14:paraId="6E3C6FDA" w14:textId="77777777" w:rsidR="009C4297" w:rsidRPr="00DF4D83" w:rsidRDefault="009C4297" w:rsidP="009C42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1F9BE214" w14:textId="77777777" w:rsidR="009C4297" w:rsidRPr="00DF4D83" w:rsidRDefault="009C4297" w:rsidP="009C42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297" w:rsidRPr="00DF4D83" w14:paraId="2ACC64E0" w14:textId="77777777" w:rsidTr="0031601C">
        <w:tc>
          <w:tcPr>
            <w:tcW w:w="7598" w:type="dxa"/>
          </w:tcPr>
          <w:p w14:paraId="2ACC64DD" w14:textId="5D81E1F8" w:rsidR="009C4297" w:rsidRPr="00DF4D83" w:rsidRDefault="006E7B75" w:rsidP="009C42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44F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Response Form 11 – Letter </w:t>
            </w:r>
            <w:r w:rsidR="009C4297" w:rsidRPr="00044F83">
              <w:rPr>
                <w:rFonts w:ascii="Arial" w:hAnsi="Arial" w:cs="Arial"/>
                <w:i/>
                <w:iCs/>
                <w:sz w:val="20"/>
                <w:szCs w:val="20"/>
              </w:rPr>
              <w:t>of Submittal</w:t>
            </w:r>
          </w:p>
        </w:tc>
        <w:tc>
          <w:tcPr>
            <w:tcW w:w="970" w:type="dxa"/>
          </w:tcPr>
          <w:p w14:paraId="2ACC64DE" w14:textId="77777777" w:rsidR="009C4297" w:rsidRPr="00DF4D83" w:rsidRDefault="009C4297" w:rsidP="009C42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2ACC64DF" w14:textId="77777777" w:rsidR="009C4297" w:rsidRPr="00DF4D83" w:rsidRDefault="009C4297" w:rsidP="009C42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297" w:rsidRPr="00DF4D83" w14:paraId="04C1EA61" w14:textId="77777777" w:rsidTr="0031601C">
        <w:tc>
          <w:tcPr>
            <w:tcW w:w="7598" w:type="dxa"/>
          </w:tcPr>
          <w:p w14:paraId="39BC4E78" w14:textId="1FF83193" w:rsidR="009C4297" w:rsidRPr="00673199" w:rsidRDefault="009C4297" w:rsidP="009C4297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673199">
              <w:rPr>
                <w:rFonts w:ascii="Arial" w:hAnsi="Arial" w:cs="Arial"/>
                <w:i/>
                <w:iCs/>
                <w:sz w:val="20"/>
                <w:szCs w:val="20"/>
              </w:rPr>
              <w:t>Response Form 02 – Certification and Assurances</w:t>
            </w:r>
          </w:p>
        </w:tc>
        <w:tc>
          <w:tcPr>
            <w:tcW w:w="970" w:type="dxa"/>
          </w:tcPr>
          <w:p w14:paraId="081B1961" w14:textId="77777777" w:rsidR="009C4297" w:rsidRPr="00DF4D83" w:rsidRDefault="009C4297" w:rsidP="009C42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12A9522B" w14:textId="77777777" w:rsidR="009C4297" w:rsidRPr="00DF4D83" w:rsidRDefault="009C4297" w:rsidP="009C42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297" w:rsidRPr="00DF4D83" w14:paraId="2ACC64E4" w14:textId="77777777" w:rsidTr="0031601C">
        <w:tc>
          <w:tcPr>
            <w:tcW w:w="7598" w:type="dxa"/>
          </w:tcPr>
          <w:p w14:paraId="2ACC64E1" w14:textId="1F7BFF73" w:rsidR="009C4297" w:rsidRPr="00DF4D83" w:rsidRDefault="009C4297" w:rsidP="009C42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Subcontractors</w:t>
            </w:r>
          </w:p>
        </w:tc>
        <w:tc>
          <w:tcPr>
            <w:tcW w:w="970" w:type="dxa"/>
          </w:tcPr>
          <w:p w14:paraId="2ACC64E2" w14:textId="77777777" w:rsidR="009C4297" w:rsidRPr="00DF4D83" w:rsidRDefault="009C4297" w:rsidP="009C42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2ACC64E3" w14:textId="77777777" w:rsidR="009C4297" w:rsidRPr="00DF4D83" w:rsidRDefault="009C4297" w:rsidP="009C42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297" w:rsidRPr="00DF4D83" w14:paraId="2ACC64EC" w14:textId="77777777" w:rsidTr="0031601C">
        <w:tc>
          <w:tcPr>
            <w:tcW w:w="7598" w:type="dxa"/>
          </w:tcPr>
          <w:p w14:paraId="2ACC64E9" w14:textId="08AA9296" w:rsidR="009C4297" w:rsidRPr="00DF4D83" w:rsidRDefault="009C4297" w:rsidP="009C4297">
            <w:pPr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Related Information</w:t>
            </w:r>
            <w:r w:rsidRPr="00DF4D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70" w:type="dxa"/>
          </w:tcPr>
          <w:p w14:paraId="2ACC64EA" w14:textId="77777777" w:rsidR="009C4297" w:rsidRPr="00DF4D83" w:rsidRDefault="009C4297" w:rsidP="009C42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2ACC64EB" w14:textId="77777777" w:rsidR="009C4297" w:rsidRPr="00DF4D83" w:rsidRDefault="009C4297" w:rsidP="009C42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297" w:rsidRPr="00DF4D83" w14:paraId="2AA710DB" w14:textId="77777777" w:rsidTr="0031601C">
        <w:tc>
          <w:tcPr>
            <w:tcW w:w="7598" w:type="dxa"/>
          </w:tcPr>
          <w:p w14:paraId="7909CDD3" w14:textId="4AE86FD7" w:rsidR="009C4297" w:rsidRDefault="009C4297" w:rsidP="009C42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OMWBE Response (Optional)</w:t>
            </w:r>
          </w:p>
        </w:tc>
        <w:tc>
          <w:tcPr>
            <w:tcW w:w="970" w:type="dxa"/>
          </w:tcPr>
          <w:p w14:paraId="082A1E9A" w14:textId="77777777" w:rsidR="009C4297" w:rsidRPr="00DF4D83" w:rsidRDefault="009C4297" w:rsidP="009C42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52E4B2AA" w14:textId="77777777" w:rsidR="009C4297" w:rsidRPr="00DF4D83" w:rsidRDefault="009C4297" w:rsidP="009C42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297" w:rsidRPr="00DF4D83" w14:paraId="4D07ECD3" w14:textId="77777777" w:rsidTr="0031601C">
        <w:tc>
          <w:tcPr>
            <w:tcW w:w="7598" w:type="dxa"/>
          </w:tcPr>
          <w:p w14:paraId="4DDED696" w14:textId="5F841AF5" w:rsidR="009C4297" w:rsidRPr="00673199" w:rsidRDefault="009C4297" w:rsidP="009C4297">
            <w:pPr>
              <w:spacing w:before="40" w:after="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3199">
              <w:rPr>
                <w:rFonts w:ascii="Arial" w:hAnsi="Arial" w:cs="Arial"/>
                <w:i/>
                <w:iCs/>
                <w:sz w:val="20"/>
                <w:szCs w:val="20"/>
              </w:rPr>
              <w:t>Response Form 05 – Diverse and Small Business Inclusion Plan</w:t>
            </w:r>
          </w:p>
        </w:tc>
        <w:tc>
          <w:tcPr>
            <w:tcW w:w="970" w:type="dxa"/>
          </w:tcPr>
          <w:p w14:paraId="78DB0896" w14:textId="77777777" w:rsidR="009C4297" w:rsidRPr="00DF4D83" w:rsidRDefault="009C4297" w:rsidP="009C42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05E5695E" w14:textId="77777777" w:rsidR="009C4297" w:rsidRPr="00DF4D83" w:rsidRDefault="009C4297" w:rsidP="009C42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297" w:rsidRPr="00DF4D83" w14:paraId="5D0F6D78" w14:textId="77777777" w:rsidTr="0031601C">
        <w:tc>
          <w:tcPr>
            <w:tcW w:w="7598" w:type="dxa"/>
          </w:tcPr>
          <w:p w14:paraId="01B00910" w14:textId="534FEAA8" w:rsidR="009C4297" w:rsidRPr="00673199" w:rsidRDefault="009C4297" w:rsidP="009C4297">
            <w:pPr>
              <w:spacing w:before="40" w:after="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3199">
              <w:rPr>
                <w:rFonts w:ascii="Arial" w:hAnsi="Arial" w:cs="Arial"/>
                <w:i/>
                <w:iCs/>
                <w:sz w:val="20"/>
                <w:szCs w:val="20"/>
              </w:rPr>
              <w:t>Response Form 09 – Wage Theft Prevention</w:t>
            </w:r>
          </w:p>
        </w:tc>
        <w:tc>
          <w:tcPr>
            <w:tcW w:w="970" w:type="dxa"/>
          </w:tcPr>
          <w:p w14:paraId="59586243" w14:textId="77777777" w:rsidR="009C4297" w:rsidRPr="00DF4D83" w:rsidRDefault="009C4297" w:rsidP="009C42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2EBE7EB3" w14:textId="77777777" w:rsidR="009C4297" w:rsidRPr="00DF4D83" w:rsidRDefault="009C4297" w:rsidP="009C42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297" w:rsidRPr="00DF4D83" w14:paraId="1F7C0FF6" w14:textId="77777777" w:rsidTr="0031601C">
        <w:tc>
          <w:tcPr>
            <w:tcW w:w="7598" w:type="dxa"/>
          </w:tcPr>
          <w:p w14:paraId="466CCD31" w14:textId="06AC633B" w:rsidR="009C4297" w:rsidRDefault="009C4297" w:rsidP="009C42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Bidder Knowledge and Experience</w:t>
            </w:r>
          </w:p>
        </w:tc>
        <w:tc>
          <w:tcPr>
            <w:tcW w:w="970" w:type="dxa"/>
          </w:tcPr>
          <w:p w14:paraId="5708B820" w14:textId="77777777" w:rsidR="009C4297" w:rsidRPr="00DF4D83" w:rsidRDefault="009C4297" w:rsidP="009C42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048C8FFA" w14:textId="77777777" w:rsidR="009C4297" w:rsidRPr="00DF4D83" w:rsidRDefault="009C4297" w:rsidP="009C42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297" w:rsidRPr="00DF4D83" w14:paraId="2857661F" w14:textId="77777777" w:rsidTr="0031601C">
        <w:tc>
          <w:tcPr>
            <w:tcW w:w="7598" w:type="dxa"/>
          </w:tcPr>
          <w:p w14:paraId="4DDCE4B1" w14:textId="640491DF" w:rsidR="009C4297" w:rsidRDefault="009C4297" w:rsidP="009C42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Bidder </w:t>
            </w:r>
            <w:r w:rsidR="004956B2">
              <w:rPr>
                <w:rFonts w:ascii="Arial" w:hAnsi="Arial" w:cs="Arial"/>
                <w:sz w:val="20"/>
                <w:szCs w:val="20"/>
              </w:rPr>
              <w:t xml:space="preserve">Proposed </w:t>
            </w:r>
            <w:r>
              <w:rPr>
                <w:rFonts w:ascii="Arial" w:hAnsi="Arial" w:cs="Arial"/>
                <w:sz w:val="20"/>
                <w:szCs w:val="20"/>
              </w:rPr>
              <w:t>Solution</w:t>
            </w:r>
          </w:p>
        </w:tc>
        <w:tc>
          <w:tcPr>
            <w:tcW w:w="970" w:type="dxa"/>
          </w:tcPr>
          <w:p w14:paraId="2E3E29E0" w14:textId="77777777" w:rsidR="009C4297" w:rsidRPr="00DF4D83" w:rsidRDefault="009C4297" w:rsidP="009C42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21D94C78" w14:textId="77777777" w:rsidR="009C4297" w:rsidRPr="00DF4D83" w:rsidRDefault="009C4297" w:rsidP="009C42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297" w:rsidRPr="00DF4D83" w14:paraId="7745D8D8" w14:textId="77777777" w:rsidTr="00CB7C88">
        <w:trPr>
          <w:trHeight w:val="368"/>
        </w:trPr>
        <w:tc>
          <w:tcPr>
            <w:tcW w:w="7598" w:type="dxa"/>
          </w:tcPr>
          <w:p w14:paraId="62B2442F" w14:textId="3C7C7A5E" w:rsidR="009C4297" w:rsidRDefault="009C4297" w:rsidP="009C42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Management Approach</w:t>
            </w:r>
          </w:p>
        </w:tc>
        <w:tc>
          <w:tcPr>
            <w:tcW w:w="970" w:type="dxa"/>
          </w:tcPr>
          <w:p w14:paraId="6BEE9B89" w14:textId="77777777" w:rsidR="009C4297" w:rsidRPr="00DF4D83" w:rsidRDefault="009C4297" w:rsidP="009C42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3BD1B627" w14:textId="77777777" w:rsidR="009C4297" w:rsidRPr="00DF4D83" w:rsidRDefault="009C4297" w:rsidP="009C42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297" w:rsidRPr="00DF4D83" w14:paraId="6B5D97E4" w14:textId="77777777" w:rsidTr="0031601C">
        <w:tc>
          <w:tcPr>
            <w:tcW w:w="7598" w:type="dxa"/>
          </w:tcPr>
          <w:p w14:paraId="43F02383" w14:textId="0AB2D5DB" w:rsidR="009C4297" w:rsidRPr="00673199" w:rsidRDefault="009C4297" w:rsidP="009C4297">
            <w:pPr>
              <w:spacing w:before="40" w:after="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3199">
              <w:rPr>
                <w:rFonts w:ascii="Arial" w:hAnsi="Arial" w:cs="Arial"/>
                <w:i/>
                <w:iCs/>
                <w:sz w:val="20"/>
                <w:szCs w:val="20"/>
              </w:rPr>
              <w:t>Response Form 03 – Key Staff Skill Sets</w:t>
            </w:r>
          </w:p>
        </w:tc>
        <w:tc>
          <w:tcPr>
            <w:tcW w:w="970" w:type="dxa"/>
          </w:tcPr>
          <w:p w14:paraId="6E8F34D3" w14:textId="77777777" w:rsidR="009C4297" w:rsidRPr="00DF4D83" w:rsidRDefault="009C4297" w:rsidP="009C42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06EA7380" w14:textId="77777777" w:rsidR="009C4297" w:rsidRPr="00DF4D83" w:rsidRDefault="009C4297" w:rsidP="009C42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B63" w:rsidRPr="00DF4D83" w14:paraId="62C638B8" w14:textId="77777777" w:rsidTr="009A3B63"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1B6B" w14:textId="20D53313" w:rsidR="009A3B63" w:rsidRPr="009A3B63" w:rsidRDefault="009A3B63" w:rsidP="006F1CFF">
            <w:pPr>
              <w:spacing w:before="40" w:after="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3B63">
              <w:rPr>
                <w:rFonts w:ascii="Arial" w:hAnsi="Arial" w:cs="Arial"/>
                <w:i/>
                <w:iCs/>
                <w:sz w:val="20"/>
                <w:szCs w:val="20"/>
              </w:rPr>
              <w:t>Appendix C</w:t>
            </w:r>
            <w:r w:rsidR="006E7B75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.</w:t>
            </w:r>
            <w:r w:rsidR="00044F83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2</w:t>
            </w:r>
            <w:r w:rsidRPr="009A3B6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FADS Requirements and Checklist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89FF" w14:textId="77777777" w:rsidR="009A3B63" w:rsidRPr="00DF4D83" w:rsidRDefault="009A3B63" w:rsidP="006F1CF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E955" w14:textId="77777777" w:rsidR="009A3B63" w:rsidRPr="00DF4D83" w:rsidRDefault="009A3B63" w:rsidP="006F1CF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06C" w:rsidRPr="00DF4D83" w14:paraId="2ACC64F1" w14:textId="77777777" w:rsidTr="00BF006C">
        <w:tc>
          <w:tcPr>
            <w:tcW w:w="7598" w:type="dxa"/>
            <w:vMerge w:val="restart"/>
            <w:tcBorders>
              <w:bottom w:val="nil"/>
              <w:right w:val="nil"/>
            </w:tcBorders>
            <w:shd w:val="clear" w:color="auto" w:fill="174A7C"/>
            <w:vAlign w:val="center"/>
          </w:tcPr>
          <w:p w14:paraId="2ACC64EF" w14:textId="3CFFD9B8" w:rsidR="00BF006C" w:rsidRPr="00DF4D83" w:rsidRDefault="001B5655" w:rsidP="009E0F61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F4D83">
              <w:rPr>
                <w:rFonts w:ascii="Arial" w:hAnsi="Arial" w:cs="Arial"/>
                <w:b/>
                <w:color w:val="FFFFFF" w:themeColor="background1"/>
              </w:rPr>
              <w:lastRenderedPageBreak/>
              <w:t xml:space="preserve">Items Included </w:t>
            </w:r>
            <w:proofErr w:type="gramStart"/>
            <w:r w:rsidRPr="00DF4D83">
              <w:rPr>
                <w:rFonts w:ascii="Arial" w:hAnsi="Arial" w:cs="Arial"/>
                <w:b/>
                <w:color w:val="FFFFFF" w:themeColor="background1"/>
              </w:rPr>
              <w:t>In</w:t>
            </w:r>
            <w:proofErr w:type="gramEnd"/>
            <w:r w:rsidRPr="00DF4D83">
              <w:rPr>
                <w:rFonts w:ascii="Arial" w:hAnsi="Arial" w:cs="Arial"/>
                <w:b/>
                <w:color w:val="FFFFFF" w:themeColor="background1"/>
              </w:rPr>
              <w:t xml:space="preserve"> Bidder’s Proposal</w:t>
            </w:r>
            <w:r w:rsidR="00CB7C88">
              <w:rPr>
                <w:rFonts w:ascii="Arial" w:hAnsi="Arial" w:cs="Arial"/>
                <w:b/>
                <w:color w:val="FFFFFF" w:themeColor="background1"/>
              </w:rPr>
              <w:t xml:space="preserve"> – Phase 2</w:t>
            </w:r>
            <w:r w:rsidR="005C72BD">
              <w:rPr>
                <w:rFonts w:ascii="Arial" w:hAnsi="Arial" w:cs="Arial"/>
                <w:b/>
                <w:color w:val="FFFFFF" w:themeColor="background1"/>
              </w:rPr>
              <w:t xml:space="preserve"> and Phase 3</w:t>
            </w:r>
          </w:p>
        </w:tc>
        <w:tc>
          <w:tcPr>
            <w:tcW w:w="1978" w:type="dxa"/>
            <w:gridSpan w:val="2"/>
            <w:tcBorders>
              <w:left w:val="nil"/>
              <w:bottom w:val="nil"/>
            </w:tcBorders>
            <w:shd w:val="clear" w:color="auto" w:fill="174A7C"/>
          </w:tcPr>
          <w:p w14:paraId="2ACC64F0" w14:textId="77777777" w:rsidR="00BF006C" w:rsidRPr="00DF4D83" w:rsidRDefault="00BF006C" w:rsidP="009E0F61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F4D83">
              <w:rPr>
                <w:rFonts w:ascii="Arial" w:hAnsi="Arial" w:cs="Arial"/>
                <w:b/>
                <w:color w:val="FFFFFF" w:themeColor="background1"/>
              </w:rPr>
              <w:t>Complete</w:t>
            </w:r>
          </w:p>
        </w:tc>
      </w:tr>
      <w:tr w:rsidR="00BF006C" w:rsidRPr="00DF4D83" w14:paraId="2ACC64F5" w14:textId="77777777" w:rsidTr="00BF006C">
        <w:tc>
          <w:tcPr>
            <w:tcW w:w="7598" w:type="dxa"/>
            <w:vMerge/>
            <w:tcBorders>
              <w:top w:val="nil"/>
              <w:bottom w:val="nil"/>
              <w:right w:val="nil"/>
            </w:tcBorders>
            <w:shd w:val="clear" w:color="auto" w:fill="D9D9D9"/>
          </w:tcPr>
          <w:p w14:paraId="2ACC64F2" w14:textId="77777777" w:rsidR="00BF006C" w:rsidRPr="00DF4D83" w:rsidRDefault="00BF006C" w:rsidP="009E0F61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174A7C"/>
          </w:tcPr>
          <w:p w14:paraId="2ACC64F3" w14:textId="77777777" w:rsidR="00BF006C" w:rsidRPr="00DF4D83" w:rsidRDefault="00BF006C" w:rsidP="009E0F61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F4D83">
              <w:rPr>
                <w:rFonts w:ascii="Arial" w:hAnsi="Arial" w:cs="Arial"/>
                <w:b/>
                <w:color w:val="FFFFFF" w:themeColor="background1"/>
              </w:rPr>
              <w:t>Yes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</w:tcBorders>
            <w:shd w:val="clear" w:color="auto" w:fill="174A7C"/>
          </w:tcPr>
          <w:p w14:paraId="2ACC64F4" w14:textId="77777777" w:rsidR="00BF006C" w:rsidRPr="00DF4D83" w:rsidRDefault="00BF006C" w:rsidP="009E0F61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F4D83">
              <w:rPr>
                <w:rFonts w:ascii="Arial" w:hAnsi="Arial" w:cs="Arial"/>
                <w:b/>
                <w:color w:val="FFFFFF" w:themeColor="background1"/>
              </w:rPr>
              <w:t>No</w:t>
            </w:r>
          </w:p>
        </w:tc>
      </w:tr>
      <w:tr w:rsidR="00B00D3A" w:rsidRPr="00DF4D83" w14:paraId="2ACC64FF" w14:textId="77777777" w:rsidTr="003D635A">
        <w:tc>
          <w:tcPr>
            <w:tcW w:w="7598" w:type="dxa"/>
            <w:tcBorders>
              <w:top w:val="single" w:sz="4" w:space="0" w:color="auto"/>
              <w:bottom w:val="single" w:sz="4" w:space="0" w:color="auto"/>
            </w:tcBorders>
          </w:tcPr>
          <w:p w14:paraId="2ACC64FC" w14:textId="3E1303E4" w:rsidR="00B00D3A" w:rsidRPr="00DF4D83" w:rsidRDefault="00CB7C88" w:rsidP="00B00D3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</w:t>
            </w:r>
            <w:r w:rsidR="00B3711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Cost Proposal – Solution Description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14:paraId="2ACC64FD" w14:textId="77777777" w:rsidR="00B00D3A" w:rsidRPr="00DF4D83" w:rsidRDefault="00B00D3A" w:rsidP="00B63BA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2ACC64FE" w14:textId="77777777" w:rsidR="00B00D3A" w:rsidRPr="00DF4D83" w:rsidRDefault="00B00D3A" w:rsidP="00B63BA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E43" w:rsidRPr="00DF4D83" w14:paraId="7387A36B" w14:textId="77777777" w:rsidTr="00A5149C">
        <w:tc>
          <w:tcPr>
            <w:tcW w:w="7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DA888D" w14:textId="7A891046" w:rsidR="00714E43" w:rsidRPr="00DF4D83" w:rsidRDefault="00CB7C88" w:rsidP="00A5149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</w:t>
            </w:r>
            <w:r w:rsidR="00B3711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Cost Proposal – Functional Requirements Response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B54C81" w14:textId="77777777" w:rsidR="00714E43" w:rsidRPr="00DF4D83" w:rsidRDefault="00714E43" w:rsidP="00A5149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44F569" w14:textId="77777777" w:rsidR="00714E43" w:rsidRPr="00DF4D83" w:rsidRDefault="00714E43" w:rsidP="00A5149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E43" w:rsidRPr="00DF4D83" w14:paraId="49919DAF" w14:textId="77777777" w:rsidTr="00A5149C">
        <w:tc>
          <w:tcPr>
            <w:tcW w:w="7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953DC0" w14:textId="77425473" w:rsidR="00714E43" w:rsidRPr="00DF4D83" w:rsidRDefault="00CB7C88" w:rsidP="00A5149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</w:t>
            </w:r>
            <w:r w:rsidR="00B3711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Cost Proposal – Technical Response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6ECE96" w14:textId="77777777" w:rsidR="00714E43" w:rsidRPr="00DF4D83" w:rsidRDefault="00714E43" w:rsidP="00A5149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F8102E" w14:textId="77777777" w:rsidR="00714E43" w:rsidRPr="00DF4D83" w:rsidRDefault="00714E43" w:rsidP="00A5149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C88" w:rsidRPr="00DF4D83" w14:paraId="52BAE4D4" w14:textId="77777777" w:rsidTr="00A5149C">
        <w:tc>
          <w:tcPr>
            <w:tcW w:w="7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85DCCB" w14:textId="46AEA5E8" w:rsidR="00CB7C88" w:rsidRDefault="009C4297" w:rsidP="00A5149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Non-Cost Proposal </w:t>
            </w:r>
            <w:r w:rsidR="00673199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>Assumptions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740A67" w14:textId="77777777" w:rsidR="00CB7C88" w:rsidRPr="00DF4D83" w:rsidRDefault="00CB7C88" w:rsidP="00A5149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BFBCCE" w14:textId="77777777" w:rsidR="00CB7C88" w:rsidRPr="00DF4D83" w:rsidRDefault="00CB7C88" w:rsidP="00A5149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297" w:rsidRPr="00DF4D83" w14:paraId="73C76D31" w14:textId="77777777" w:rsidTr="00A5149C">
        <w:tc>
          <w:tcPr>
            <w:tcW w:w="7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144191" w14:textId="580BB10C" w:rsidR="009C4297" w:rsidRDefault="009C4297" w:rsidP="00A5149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Non-Cost Proposal – Approach to the SOW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242407" w14:textId="77777777" w:rsidR="009C4297" w:rsidRPr="00DF4D83" w:rsidRDefault="009C4297" w:rsidP="00A5149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86FDE8" w14:textId="77777777" w:rsidR="009C4297" w:rsidRPr="00DF4D83" w:rsidRDefault="009C4297" w:rsidP="00A5149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297" w:rsidRPr="00DF4D83" w14:paraId="086CD5CE" w14:textId="77777777" w:rsidTr="00A5149C">
        <w:tc>
          <w:tcPr>
            <w:tcW w:w="7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2AFCA0" w14:textId="71493146" w:rsidR="009C4297" w:rsidRPr="00702421" w:rsidRDefault="009C4297" w:rsidP="009C4297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Proposal – </w:t>
            </w:r>
            <w:r w:rsidRPr="00673199">
              <w:rPr>
                <w:rFonts w:ascii="Arial" w:hAnsi="Arial" w:cs="Arial"/>
                <w:i/>
                <w:iCs/>
                <w:sz w:val="20"/>
                <w:szCs w:val="20"/>
              </w:rPr>
              <w:t>Response F</w:t>
            </w:r>
            <w:r w:rsidR="00BA3B47">
              <w:rPr>
                <w:rFonts w:ascii="Arial" w:hAnsi="Arial" w:cs="Arial"/>
                <w:i/>
                <w:iCs/>
                <w:sz w:val="20"/>
                <w:szCs w:val="20"/>
              </w:rPr>
              <w:t>or</w:t>
            </w:r>
            <w:r w:rsidRPr="00673199">
              <w:rPr>
                <w:rFonts w:ascii="Arial" w:hAnsi="Arial" w:cs="Arial"/>
                <w:i/>
                <w:iCs/>
                <w:sz w:val="20"/>
                <w:szCs w:val="20"/>
              </w:rPr>
              <w:t>m 04a and 04b</w:t>
            </w:r>
            <w:r w:rsidR="0070242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702421" w:rsidRPr="00044F83">
              <w:rPr>
                <w:rFonts w:ascii="Arial" w:hAnsi="Arial" w:cs="Arial"/>
                <w:i/>
                <w:iCs/>
                <w:strike/>
                <w:color w:val="FF0000"/>
                <w:sz w:val="20"/>
                <w:szCs w:val="20"/>
              </w:rPr>
              <w:t>and 04c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2A5195" w14:textId="77777777" w:rsidR="009C4297" w:rsidRPr="00DF4D83" w:rsidRDefault="009C4297" w:rsidP="009C42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88713C" w14:textId="77777777" w:rsidR="009C4297" w:rsidRPr="00DF4D83" w:rsidRDefault="009C4297" w:rsidP="009C42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297" w:rsidRPr="00DF4D83" w14:paraId="482E442B" w14:textId="77777777" w:rsidTr="00A5149C">
        <w:tc>
          <w:tcPr>
            <w:tcW w:w="7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A75DC4" w14:textId="30BBC7DF" w:rsidR="009C4297" w:rsidRPr="00673199" w:rsidRDefault="009C4297" w:rsidP="009C4297">
            <w:pPr>
              <w:spacing w:before="40" w:after="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3199">
              <w:rPr>
                <w:rFonts w:ascii="Arial" w:hAnsi="Arial" w:cs="Arial"/>
                <w:i/>
                <w:iCs/>
                <w:sz w:val="20"/>
                <w:szCs w:val="20"/>
              </w:rPr>
              <w:t>Response Form 08 Executive Order 18-03 Contractor Certification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C50663" w14:textId="77777777" w:rsidR="009C4297" w:rsidRPr="00DF4D83" w:rsidRDefault="009C4297" w:rsidP="009C42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92EA2B" w14:textId="77777777" w:rsidR="009C4297" w:rsidRPr="00DF4D83" w:rsidRDefault="009C4297" w:rsidP="009C42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297" w:rsidRPr="00DF4D83" w14:paraId="7E04A363" w14:textId="77777777" w:rsidTr="00A5149C">
        <w:tc>
          <w:tcPr>
            <w:tcW w:w="7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D38A10" w14:textId="4E917B44" w:rsidR="009C4297" w:rsidRDefault="009C4297" w:rsidP="009C42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 (evaluated in Phase 3, but submitted with Proposal)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6468EC" w14:textId="77777777" w:rsidR="009C4297" w:rsidRPr="00DF4D83" w:rsidRDefault="009C4297" w:rsidP="009C42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19E8CB" w14:textId="77777777" w:rsidR="009C4297" w:rsidRPr="00DF4D83" w:rsidRDefault="009C4297" w:rsidP="009C42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297" w:rsidRPr="00DF4D83" w14:paraId="35AEEFA0" w14:textId="77777777" w:rsidTr="00A5149C">
        <w:tc>
          <w:tcPr>
            <w:tcW w:w="7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DF6CD1" w14:textId="37A94B93" w:rsidR="009C4297" w:rsidRPr="00673199" w:rsidRDefault="009C4297" w:rsidP="009C4297">
            <w:pPr>
              <w:spacing w:before="40" w:after="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3199">
              <w:rPr>
                <w:rFonts w:ascii="Arial" w:hAnsi="Arial" w:cs="Arial"/>
                <w:i/>
                <w:iCs/>
                <w:sz w:val="20"/>
                <w:szCs w:val="20"/>
              </w:rPr>
              <w:t>Response Form 06 – SOW Issues List (evaluated in Phase 3, but submitted with Proposal)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5E8CC8" w14:textId="77777777" w:rsidR="009C4297" w:rsidRPr="00DF4D83" w:rsidRDefault="009C4297" w:rsidP="009C42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4B9C0F" w14:textId="77777777" w:rsidR="009C4297" w:rsidRPr="00DF4D83" w:rsidRDefault="009C4297" w:rsidP="009C42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297" w:rsidRPr="00DF4D83" w14:paraId="0E597931" w14:textId="77777777" w:rsidTr="00A5149C">
        <w:tc>
          <w:tcPr>
            <w:tcW w:w="7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127415" w14:textId="627546BD" w:rsidR="009C4297" w:rsidRPr="00673199" w:rsidRDefault="009C4297" w:rsidP="009C4297">
            <w:pPr>
              <w:spacing w:before="40" w:after="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31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Response Form 07 – </w:t>
            </w:r>
            <w:r w:rsidR="0042011C" w:rsidRPr="00673199">
              <w:rPr>
                <w:rFonts w:ascii="Arial" w:hAnsi="Arial" w:cs="Arial"/>
                <w:i/>
                <w:iCs/>
                <w:sz w:val="20"/>
                <w:szCs w:val="20"/>
              </w:rPr>
              <w:t>Draft</w:t>
            </w:r>
            <w:r w:rsidRPr="006731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Contract/BAA/DSA Issues List (evaluated in Phase 3, but submitted with Proposal)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FC0C8A" w14:textId="77777777" w:rsidR="009C4297" w:rsidRPr="00DF4D83" w:rsidRDefault="009C4297" w:rsidP="009C42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79EBD8" w14:textId="77777777" w:rsidR="009C4297" w:rsidRPr="00DF4D83" w:rsidRDefault="009C4297" w:rsidP="009C42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CC6534" w14:textId="52708B84" w:rsidR="009D532B" w:rsidRDefault="009D532B" w:rsidP="00B63BA3">
      <w:pPr>
        <w:spacing w:before="40" w:after="40"/>
        <w:rPr>
          <w:rFonts w:ascii="Arial" w:hAnsi="Arial" w:cs="Arial"/>
          <w:sz w:val="20"/>
        </w:rPr>
      </w:pPr>
    </w:p>
    <w:p w14:paraId="42A52896" w14:textId="77777777" w:rsidR="00767193" w:rsidRPr="00DF4D83" w:rsidRDefault="00767193" w:rsidP="00B63BA3">
      <w:pPr>
        <w:spacing w:before="40" w:after="40"/>
        <w:rPr>
          <w:rFonts w:ascii="Arial" w:hAnsi="Arial" w:cs="Arial"/>
          <w:sz w:val="20"/>
        </w:rPr>
      </w:pPr>
    </w:p>
    <w:sectPr w:rsidR="00767193" w:rsidRPr="00DF4D83" w:rsidSect="00F664B8">
      <w:footerReference w:type="default" r:id="rId12"/>
      <w:pgSz w:w="12240" w:h="15840"/>
      <w:pgMar w:top="1350" w:right="1440" w:bottom="720" w:left="117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C6539" w14:textId="77777777" w:rsidR="009E0F61" w:rsidRDefault="009E0F61" w:rsidP="00E0524B">
      <w:pPr>
        <w:spacing w:after="0" w:line="240" w:lineRule="auto"/>
      </w:pPr>
      <w:r>
        <w:separator/>
      </w:r>
    </w:p>
  </w:endnote>
  <w:endnote w:type="continuationSeparator" w:id="0">
    <w:p w14:paraId="2ACC653A" w14:textId="77777777" w:rsidR="009E0F61" w:rsidRDefault="009E0F61" w:rsidP="00E05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AD3E2" w14:textId="47F9C332" w:rsidR="0098490A" w:rsidRPr="00544E37" w:rsidRDefault="0098490A">
    <w:pPr>
      <w:pStyle w:val="Footer"/>
      <w:jc w:val="center"/>
      <w:rPr>
        <w:sz w:val="18"/>
        <w:szCs w:val="18"/>
      </w:rPr>
    </w:pPr>
    <w:r w:rsidRPr="00544E37">
      <w:rPr>
        <w:sz w:val="18"/>
        <w:szCs w:val="18"/>
      </w:rPr>
      <w:t xml:space="preserve">Page </w:t>
    </w:r>
    <w:sdt>
      <w:sdtPr>
        <w:rPr>
          <w:sz w:val="18"/>
          <w:szCs w:val="18"/>
        </w:rPr>
        <w:id w:val="-45563855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44E37">
          <w:rPr>
            <w:sz w:val="18"/>
            <w:szCs w:val="18"/>
          </w:rPr>
          <w:fldChar w:fldCharType="begin"/>
        </w:r>
        <w:r w:rsidRPr="00544E37">
          <w:rPr>
            <w:sz w:val="18"/>
            <w:szCs w:val="18"/>
          </w:rPr>
          <w:instrText xml:space="preserve"> PAGE   \* MERGEFORMAT </w:instrText>
        </w:r>
        <w:r w:rsidRPr="00544E37">
          <w:rPr>
            <w:sz w:val="18"/>
            <w:szCs w:val="18"/>
          </w:rPr>
          <w:fldChar w:fldCharType="separate"/>
        </w:r>
        <w:r w:rsidRPr="00544E37">
          <w:rPr>
            <w:noProof/>
            <w:sz w:val="18"/>
            <w:szCs w:val="18"/>
          </w:rPr>
          <w:t>2</w:t>
        </w:r>
        <w:r w:rsidRPr="00544E37">
          <w:rPr>
            <w:noProof/>
            <w:sz w:val="18"/>
            <w:szCs w:val="18"/>
          </w:rPr>
          <w:fldChar w:fldCharType="end"/>
        </w:r>
      </w:sdtContent>
    </w:sdt>
  </w:p>
  <w:p w14:paraId="70C1C040" w14:textId="77777777" w:rsidR="00673199" w:rsidRPr="00544E37" w:rsidRDefault="00673199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C6537" w14:textId="77777777" w:rsidR="009E0F61" w:rsidRDefault="009E0F61" w:rsidP="00E0524B">
      <w:pPr>
        <w:spacing w:after="0" w:line="240" w:lineRule="auto"/>
      </w:pPr>
      <w:r>
        <w:separator/>
      </w:r>
    </w:p>
  </w:footnote>
  <w:footnote w:type="continuationSeparator" w:id="0">
    <w:p w14:paraId="2ACC6538" w14:textId="77777777" w:rsidR="009E0F61" w:rsidRDefault="009E0F61" w:rsidP="00E05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2F2CB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D052F"/>
    <w:multiLevelType w:val="multilevel"/>
    <w:tmpl w:val="773E1BE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2" w15:restartNumberingAfterBreak="0">
    <w:nsid w:val="0A563E2F"/>
    <w:multiLevelType w:val="multilevel"/>
    <w:tmpl w:val="1D4ADFAA"/>
    <w:lvl w:ilvl="0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3" w15:restartNumberingAfterBreak="0">
    <w:nsid w:val="10F37756"/>
    <w:multiLevelType w:val="multilevel"/>
    <w:tmpl w:val="DE92338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CC2AA4"/>
    <w:multiLevelType w:val="hybridMultilevel"/>
    <w:tmpl w:val="DA42CAC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C4691"/>
    <w:multiLevelType w:val="multilevel"/>
    <w:tmpl w:val="B74EA7C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13D22D4"/>
    <w:multiLevelType w:val="multilevel"/>
    <w:tmpl w:val="5E566040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54D10BA"/>
    <w:multiLevelType w:val="multilevel"/>
    <w:tmpl w:val="CF30EB3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96E7A92"/>
    <w:multiLevelType w:val="hybridMultilevel"/>
    <w:tmpl w:val="05F4A4A8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9" w15:restartNumberingAfterBreak="0">
    <w:nsid w:val="6CFB2670"/>
    <w:multiLevelType w:val="hybridMultilevel"/>
    <w:tmpl w:val="B8728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1DC1F40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05328"/>
    <w:multiLevelType w:val="multilevel"/>
    <w:tmpl w:val="F48C5C98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7F6F1D3A"/>
    <w:multiLevelType w:val="multilevel"/>
    <w:tmpl w:val="FF7CFF2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1"/>
  </w:num>
  <w:num w:numId="7">
    <w:abstractNumId w:val="11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0"/>
  </w:num>
  <w:num w:numId="13">
    <w:abstractNumId w:val="10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sS4yVJmL1hY09DNPEZvOL2G3DrUFN4i1/g5XxwoAomuFDNXirO33WHeaCiJDBpaYOLe29RvfjsdQl2hmueSFjg==" w:salt="rP9wYmckPfZuGFho69rw0Q=="/>
  <w:defaultTabStop w:val="720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E4A"/>
    <w:rsid w:val="00003CFB"/>
    <w:rsid w:val="00003EC6"/>
    <w:rsid w:val="00003ECC"/>
    <w:rsid w:val="00004143"/>
    <w:rsid w:val="00012838"/>
    <w:rsid w:val="00021253"/>
    <w:rsid w:val="0002176E"/>
    <w:rsid w:val="000364A5"/>
    <w:rsid w:val="00036819"/>
    <w:rsid w:val="0003698D"/>
    <w:rsid w:val="00042844"/>
    <w:rsid w:val="00043A83"/>
    <w:rsid w:val="00044F83"/>
    <w:rsid w:val="00050B21"/>
    <w:rsid w:val="00050F2A"/>
    <w:rsid w:val="00055DDF"/>
    <w:rsid w:val="000562B8"/>
    <w:rsid w:val="00060433"/>
    <w:rsid w:val="00066F04"/>
    <w:rsid w:val="00067B47"/>
    <w:rsid w:val="00071F90"/>
    <w:rsid w:val="00073214"/>
    <w:rsid w:val="00077D0C"/>
    <w:rsid w:val="00083AB2"/>
    <w:rsid w:val="00084B77"/>
    <w:rsid w:val="00085084"/>
    <w:rsid w:val="000A0B13"/>
    <w:rsid w:val="000B1EB2"/>
    <w:rsid w:val="000B6314"/>
    <w:rsid w:val="000C01C7"/>
    <w:rsid w:val="000C4007"/>
    <w:rsid w:val="000C6390"/>
    <w:rsid w:val="000C7E04"/>
    <w:rsid w:val="000E3083"/>
    <w:rsid w:val="000E581F"/>
    <w:rsid w:val="000F0538"/>
    <w:rsid w:val="000F0CE8"/>
    <w:rsid w:val="000F28E4"/>
    <w:rsid w:val="000F6AC2"/>
    <w:rsid w:val="000F763F"/>
    <w:rsid w:val="0010585C"/>
    <w:rsid w:val="001122F3"/>
    <w:rsid w:val="00116A29"/>
    <w:rsid w:val="00126E3C"/>
    <w:rsid w:val="00127D15"/>
    <w:rsid w:val="00133C25"/>
    <w:rsid w:val="00134063"/>
    <w:rsid w:val="0014230A"/>
    <w:rsid w:val="00143A21"/>
    <w:rsid w:val="00146B75"/>
    <w:rsid w:val="00154CD2"/>
    <w:rsid w:val="00156502"/>
    <w:rsid w:val="0015730E"/>
    <w:rsid w:val="00157443"/>
    <w:rsid w:val="00157B16"/>
    <w:rsid w:val="00157DA8"/>
    <w:rsid w:val="00160FC8"/>
    <w:rsid w:val="00162B99"/>
    <w:rsid w:val="001634E6"/>
    <w:rsid w:val="00163C95"/>
    <w:rsid w:val="00167523"/>
    <w:rsid w:val="00167CA2"/>
    <w:rsid w:val="00170650"/>
    <w:rsid w:val="00173752"/>
    <w:rsid w:val="00174AAE"/>
    <w:rsid w:val="00176BDA"/>
    <w:rsid w:val="0018028A"/>
    <w:rsid w:val="00185FB7"/>
    <w:rsid w:val="0019251C"/>
    <w:rsid w:val="001925D7"/>
    <w:rsid w:val="001926FB"/>
    <w:rsid w:val="00193AC3"/>
    <w:rsid w:val="0019778D"/>
    <w:rsid w:val="001A10F8"/>
    <w:rsid w:val="001A473A"/>
    <w:rsid w:val="001A7A1C"/>
    <w:rsid w:val="001B1A7F"/>
    <w:rsid w:val="001B36F8"/>
    <w:rsid w:val="001B5655"/>
    <w:rsid w:val="001C71FF"/>
    <w:rsid w:val="001D3B41"/>
    <w:rsid w:val="001D57E7"/>
    <w:rsid w:val="001D645B"/>
    <w:rsid w:val="001D7745"/>
    <w:rsid w:val="001E7164"/>
    <w:rsid w:val="001F07C9"/>
    <w:rsid w:val="001F0B9B"/>
    <w:rsid w:val="001F5DB9"/>
    <w:rsid w:val="00204D19"/>
    <w:rsid w:val="00207F82"/>
    <w:rsid w:val="0021102B"/>
    <w:rsid w:val="00211C12"/>
    <w:rsid w:val="00212505"/>
    <w:rsid w:val="002144DB"/>
    <w:rsid w:val="00214BA2"/>
    <w:rsid w:val="0022093E"/>
    <w:rsid w:val="002233E6"/>
    <w:rsid w:val="00223AED"/>
    <w:rsid w:val="0022465B"/>
    <w:rsid w:val="00224D74"/>
    <w:rsid w:val="00225FC9"/>
    <w:rsid w:val="00226E14"/>
    <w:rsid w:val="00227874"/>
    <w:rsid w:val="00227F63"/>
    <w:rsid w:val="002306E5"/>
    <w:rsid w:val="00234F89"/>
    <w:rsid w:val="00236801"/>
    <w:rsid w:val="00237198"/>
    <w:rsid w:val="00240030"/>
    <w:rsid w:val="002425C4"/>
    <w:rsid w:val="0024337C"/>
    <w:rsid w:val="00244D60"/>
    <w:rsid w:val="00244F80"/>
    <w:rsid w:val="00247FE5"/>
    <w:rsid w:val="0025151E"/>
    <w:rsid w:val="002810B7"/>
    <w:rsid w:val="00281992"/>
    <w:rsid w:val="0028381F"/>
    <w:rsid w:val="00291E02"/>
    <w:rsid w:val="002A06A0"/>
    <w:rsid w:val="002A1C88"/>
    <w:rsid w:val="002A2224"/>
    <w:rsid w:val="002A46DB"/>
    <w:rsid w:val="002A58D3"/>
    <w:rsid w:val="002B076C"/>
    <w:rsid w:val="002B3C4B"/>
    <w:rsid w:val="002C32BC"/>
    <w:rsid w:val="002D2037"/>
    <w:rsid w:val="002D3D36"/>
    <w:rsid w:val="002E09B4"/>
    <w:rsid w:val="002E28A1"/>
    <w:rsid w:val="002F0399"/>
    <w:rsid w:val="002F0A07"/>
    <w:rsid w:val="002F3755"/>
    <w:rsid w:val="002F3DBF"/>
    <w:rsid w:val="002F4088"/>
    <w:rsid w:val="00300806"/>
    <w:rsid w:val="0030222A"/>
    <w:rsid w:val="00303515"/>
    <w:rsid w:val="00304CEB"/>
    <w:rsid w:val="00312F44"/>
    <w:rsid w:val="00313B7C"/>
    <w:rsid w:val="0031601C"/>
    <w:rsid w:val="00323E13"/>
    <w:rsid w:val="00323FEC"/>
    <w:rsid w:val="0032600C"/>
    <w:rsid w:val="00331BA6"/>
    <w:rsid w:val="003324E0"/>
    <w:rsid w:val="003358A0"/>
    <w:rsid w:val="0034129C"/>
    <w:rsid w:val="00343ECE"/>
    <w:rsid w:val="00345040"/>
    <w:rsid w:val="0035104F"/>
    <w:rsid w:val="00351C9E"/>
    <w:rsid w:val="00356576"/>
    <w:rsid w:val="00363226"/>
    <w:rsid w:val="003650FD"/>
    <w:rsid w:val="00370BD3"/>
    <w:rsid w:val="00375045"/>
    <w:rsid w:val="003816F8"/>
    <w:rsid w:val="003818E5"/>
    <w:rsid w:val="00383606"/>
    <w:rsid w:val="003920ED"/>
    <w:rsid w:val="00392688"/>
    <w:rsid w:val="0039400D"/>
    <w:rsid w:val="003A26B4"/>
    <w:rsid w:val="003A4F2D"/>
    <w:rsid w:val="003A5ADE"/>
    <w:rsid w:val="003B08A2"/>
    <w:rsid w:val="003B0EED"/>
    <w:rsid w:val="003B120B"/>
    <w:rsid w:val="003B3AC6"/>
    <w:rsid w:val="003B4974"/>
    <w:rsid w:val="003B4B1F"/>
    <w:rsid w:val="003D03A3"/>
    <w:rsid w:val="003D266B"/>
    <w:rsid w:val="003D635A"/>
    <w:rsid w:val="003E0C9D"/>
    <w:rsid w:val="003F05CC"/>
    <w:rsid w:val="003F246B"/>
    <w:rsid w:val="00400ADA"/>
    <w:rsid w:val="00403DB1"/>
    <w:rsid w:val="00407461"/>
    <w:rsid w:val="0041034E"/>
    <w:rsid w:val="00411816"/>
    <w:rsid w:val="0041273F"/>
    <w:rsid w:val="00412C31"/>
    <w:rsid w:val="004143C5"/>
    <w:rsid w:val="00415ECC"/>
    <w:rsid w:val="00415F3C"/>
    <w:rsid w:val="004168D7"/>
    <w:rsid w:val="0042011C"/>
    <w:rsid w:val="00420204"/>
    <w:rsid w:val="004247AF"/>
    <w:rsid w:val="004249B2"/>
    <w:rsid w:val="004271A1"/>
    <w:rsid w:val="004302B5"/>
    <w:rsid w:val="004311D5"/>
    <w:rsid w:val="00433B1E"/>
    <w:rsid w:val="00433BD2"/>
    <w:rsid w:val="00435A55"/>
    <w:rsid w:val="00443FE3"/>
    <w:rsid w:val="00447D1D"/>
    <w:rsid w:val="004506D8"/>
    <w:rsid w:val="00450DE4"/>
    <w:rsid w:val="00451784"/>
    <w:rsid w:val="00451DAA"/>
    <w:rsid w:val="004525D2"/>
    <w:rsid w:val="0045383C"/>
    <w:rsid w:val="004557F6"/>
    <w:rsid w:val="00461615"/>
    <w:rsid w:val="00464C1A"/>
    <w:rsid w:val="0046606C"/>
    <w:rsid w:val="00466CE9"/>
    <w:rsid w:val="00472962"/>
    <w:rsid w:val="00474A81"/>
    <w:rsid w:val="00474E4A"/>
    <w:rsid w:val="0047743E"/>
    <w:rsid w:val="00480069"/>
    <w:rsid w:val="004821E6"/>
    <w:rsid w:val="00487A1D"/>
    <w:rsid w:val="0049436E"/>
    <w:rsid w:val="004956B2"/>
    <w:rsid w:val="004A0FC5"/>
    <w:rsid w:val="004A2B23"/>
    <w:rsid w:val="004A3030"/>
    <w:rsid w:val="004A7A50"/>
    <w:rsid w:val="004B4337"/>
    <w:rsid w:val="004B5F21"/>
    <w:rsid w:val="004B5F7F"/>
    <w:rsid w:val="004B67AB"/>
    <w:rsid w:val="004C12C4"/>
    <w:rsid w:val="004C720F"/>
    <w:rsid w:val="004C7A43"/>
    <w:rsid w:val="004D13BE"/>
    <w:rsid w:val="004E279D"/>
    <w:rsid w:val="004E3617"/>
    <w:rsid w:val="004E7E58"/>
    <w:rsid w:val="004F0064"/>
    <w:rsid w:val="005007E2"/>
    <w:rsid w:val="005042E8"/>
    <w:rsid w:val="005057B2"/>
    <w:rsid w:val="00505F35"/>
    <w:rsid w:val="00507927"/>
    <w:rsid w:val="00510800"/>
    <w:rsid w:val="005109FB"/>
    <w:rsid w:val="00515F5B"/>
    <w:rsid w:val="00516CF6"/>
    <w:rsid w:val="005201F5"/>
    <w:rsid w:val="0052594E"/>
    <w:rsid w:val="00531EEE"/>
    <w:rsid w:val="005332F5"/>
    <w:rsid w:val="005333C4"/>
    <w:rsid w:val="00544E37"/>
    <w:rsid w:val="0054609B"/>
    <w:rsid w:val="00546E40"/>
    <w:rsid w:val="005634C2"/>
    <w:rsid w:val="00565F07"/>
    <w:rsid w:val="00567DBA"/>
    <w:rsid w:val="0057271B"/>
    <w:rsid w:val="00572C5C"/>
    <w:rsid w:val="005750BB"/>
    <w:rsid w:val="00577BA8"/>
    <w:rsid w:val="00577E9F"/>
    <w:rsid w:val="00580291"/>
    <w:rsid w:val="00581EA9"/>
    <w:rsid w:val="00592C9A"/>
    <w:rsid w:val="00594703"/>
    <w:rsid w:val="00594C15"/>
    <w:rsid w:val="00597717"/>
    <w:rsid w:val="005A267D"/>
    <w:rsid w:val="005A2A31"/>
    <w:rsid w:val="005A2AB1"/>
    <w:rsid w:val="005A4753"/>
    <w:rsid w:val="005B2339"/>
    <w:rsid w:val="005B5A17"/>
    <w:rsid w:val="005C543E"/>
    <w:rsid w:val="005C5F65"/>
    <w:rsid w:val="005C72BD"/>
    <w:rsid w:val="005D0B9C"/>
    <w:rsid w:val="005D170B"/>
    <w:rsid w:val="005E1233"/>
    <w:rsid w:val="005E309D"/>
    <w:rsid w:val="005E3CBD"/>
    <w:rsid w:val="005F2957"/>
    <w:rsid w:val="005F307C"/>
    <w:rsid w:val="005F63CE"/>
    <w:rsid w:val="006003CA"/>
    <w:rsid w:val="0061364D"/>
    <w:rsid w:val="00620BF2"/>
    <w:rsid w:val="00623881"/>
    <w:rsid w:val="00626E6C"/>
    <w:rsid w:val="00626E73"/>
    <w:rsid w:val="0063048B"/>
    <w:rsid w:val="00631AAF"/>
    <w:rsid w:val="00637002"/>
    <w:rsid w:val="006370CC"/>
    <w:rsid w:val="0064198E"/>
    <w:rsid w:val="0064208F"/>
    <w:rsid w:val="00642D3C"/>
    <w:rsid w:val="00642F7B"/>
    <w:rsid w:val="00643F3E"/>
    <w:rsid w:val="00654AE0"/>
    <w:rsid w:val="00662B91"/>
    <w:rsid w:val="00666334"/>
    <w:rsid w:val="00666AF0"/>
    <w:rsid w:val="00667A32"/>
    <w:rsid w:val="00673199"/>
    <w:rsid w:val="006742CE"/>
    <w:rsid w:val="006761A9"/>
    <w:rsid w:val="00676C0F"/>
    <w:rsid w:val="006809A9"/>
    <w:rsid w:val="00683736"/>
    <w:rsid w:val="00685FB0"/>
    <w:rsid w:val="00686800"/>
    <w:rsid w:val="006871BB"/>
    <w:rsid w:val="0069313B"/>
    <w:rsid w:val="006A0EF6"/>
    <w:rsid w:val="006A19D7"/>
    <w:rsid w:val="006A1A18"/>
    <w:rsid w:val="006A1F5B"/>
    <w:rsid w:val="006A50D5"/>
    <w:rsid w:val="006B448A"/>
    <w:rsid w:val="006B503C"/>
    <w:rsid w:val="006B6065"/>
    <w:rsid w:val="006B787B"/>
    <w:rsid w:val="006B7B2F"/>
    <w:rsid w:val="006C5EE2"/>
    <w:rsid w:val="006D018F"/>
    <w:rsid w:val="006E18F0"/>
    <w:rsid w:val="006E2BA8"/>
    <w:rsid w:val="006E3A6D"/>
    <w:rsid w:val="006E6E2C"/>
    <w:rsid w:val="006E7AF0"/>
    <w:rsid w:val="006E7B75"/>
    <w:rsid w:val="006F1135"/>
    <w:rsid w:val="0070009F"/>
    <w:rsid w:val="00701683"/>
    <w:rsid w:val="00702123"/>
    <w:rsid w:val="00702421"/>
    <w:rsid w:val="0070255B"/>
    <w:rsid w:val="007049D3"/>
    <w:rsid w:val="00705B77"/>
    <w:rsid w:val="00705DDB"/>
    <w:rsid w:val="00707589"/>
    <w:rsid w:val="00712EDF"/>
    <w:rsid w:val="007149E8"/>
    <w:rsid w:val="00714B6E"/>
    <w:rsid w:val="00714E43"/>
    <w:rsid w:val="00715975"/>
    <w:rsid w:val="007160EC"/>
    <w:rsid w:val="007220E2"/>
    <w:rsid w:val="007254D7"/>
    <w:rsid w:val="007274A9"/>
    <w:rsid w:val="007317D6"/>
    <w:rsid w:val="00731C77"/>
    <w:rsid w:val="00732BE7"/>
    <w:rsid w:val="00734A02"/>
    <w:rsid w:val="00737D35"/>
    <w:rsid w:val="00743E37"/>
    <w:rsid w:val="00746542"/>
    <w:rsid w:val="0074715C"/>
    <w:rsid w:val="00747C9B"/>
    <w:rsid w:val="00750C2E"/>
    <w:rsid w:val="00761A01"/>
    <w:rsid w:val="007638AB"/>
    <w:rsid w:val="007638BC"/>
    <w:rsid w:val="00767193"/>
    <w:rsid w:val="00767930"/>
    <w:rsid w:val="00770C69"/>
    <w:rsid w:val="00771A8D"/>
    <w:rsid w:val="00783A73"/>
    <w:rsid w:val="007852EE"/>
    <w:rsid w:val="0078685D"/>
    <w:rsid w:val="0078762F"/>
    <w:rsid w:val="0079124D"/>
    <w:rsid w:val="00791545"/>
    <w:rsid w:val="00791C28"/>
    <w:rsid w:val="007945E7"/>
    <w:rsid w:val="0079493A"/>
    <w:rsid w:val="007965BF"/>
    <w:rsid w:val="0079771C"/>
    <w:rsid w:val="007A1728"/>
    <w:rsid w:val="007A190A"/>
    <w:rsid w:val="007A6AFE"/>
    <w:rsid w:val="007B540C"/>
    <w:rsid w:val="007B64BF"/>
    <w:rsid w:val="007B659A"/>
    <w:rsid w:val="007B7108"/>
    <w:rsid w:val="007C335B"/>
    <w:rsid w:val="007C47BB"/>
    <w:rsid w:val="007D08AB"/>
    <w:rsid w:val="007D196F"/>
    <w:rsid w:val="007D6537"/>
    <w:rsid w:val="007E557C"/>
    <w:rsid w:val="007E7473"/>
    <w:rsid w:val="007E7CF9"/>
    <w:rsid w:val="007E7DF8"/>
    <w:rsid w:val="007F2D0B"/>
    <w:rsid w:val="007F57D3"/>
    <w:rsid w:val="0080231E"/>
    <w:rsid w:val="008038A4"/>
    <w:rsid w:val="00806F85"/>
    <w:rsid w:val="00810C92"/>
    <w:rsid w:val="008121DC"/>
    <w:rsid w:val="008123B8"/>
    <w:rsid w:val="00817AFE"/>
    <w:rsid w:val="008226BE"/>
    <w:rsid w:val="0083048C"/>
    <w:rsid w:val="008366F8"/>
    <w:rsid w:val="00837FAC"/>
    <w:rsid w:val="0084292C"/>
    <w:rsid w:val="00845628"/>
    <w:rsid w:val="00845B23"/>
    <w:rsid w:val="0085058E"/>
    <w:rsid w:val="00852A4D"/>
    <w:rsid w:val="00852FA7"/>
    <w:rsid w:val="00853D21"/>
    <w:rsid w:val="00854D7E"/>
    <w:rsid w:val="00861081"/>
    <w:rsid w:val="00863A9B"/>
    <w:rsid w:val="00863F25"/>
    <w:rsid w:val="00866668"/>
    <w:rsid w:val="00866AA9"/>
    <w:rsid w:val="00870432"/>
    <w:rsid w:val="008707DB"/>
    <w:rsid w:val="00871B2B"/>
    <w:rsid w:val="00873965"/>
    <w:rsid w:val="0087472B"/>
    <w:rsid w:val="00883575"/>
    <w:rsid w:val="00885F79"/>
    <w:rsid w:val="00886273"/>
    <w:rsid w:val="00887EB8"/>
    <w:rsid w:val="008900CE"/>
    <w:rsid w:val="0089139A"/>
    <w:rsid w:val="00894239"/>
    <w:rsid w:val="00897502"/>
    <w:rsid w:val="008A2014"/>
    <w:rsid w:val="008A22F2"/>
    <w:rsid w:val="008A3F81"/>
    <w:rsid w:val="008A783A"/>
    <w:rsid w:val="008B13FC"/>
    <w:rsid w:val="008B50F4"/>
    <w:rsid w:val="008B5FB8"/>
    <w:rsid w:val="008C245D"/>
    <w:rsid w:val="008C38F6"/>
    <w:rsid w:val="008D0C22"/>
    <w:rsid w:val="008D34AA"/>
    <w:rsid w:val="008D3BFD"/>
    <w:rsid w:val="008D7748"/>
    <w:rsid w:val="008E02B7"/>
    <w:rsid w:val="008E485A"/>
    <w:rsid w:val="008E4DC7"/>
    <w:rsid w:val="008F1BB7"/>
    <w:rsid w:val="008F4AE6"/>
    <w:rsid w:val="008F6D41"/>
    <w:rsid w:val="008F7F36"/>
    <w:rsid w:val="00902C53"/>
    <w:rsid w:val="009111A6"/>
    <w:rsid w:val="00911A77"/>
    <w:rsid w:val="0091555D"/>
    <w:rsid w:val="0091728B"/>
    <w:rsid w:val="00922451"/>
    <w:rsid w:val="00925EA3"/>
    <w:rsid w:val="00936556"/>
    <w:rsid w:val="00937703"/>
    <w:rsid w:val="00941819"/>
    <w:rsid w:val="009436D2"/>
    <w:rsid w:val="00956584"/>
    <w:rsid w:val="009636AC"/>
    <w:rsid w:val="009706FE"/>
    <w:rsid w:val="009734C4"/>
    <w:rsid w:val="00977FB2"/>
    <w:rsid w:val="0098490A"/>
    <w:rsid w:val="00984B4B"/>
    <w:rsid w:val="00986FD0"/>
    <w:rsid w:val="00990B98"/>
    <w:rsid w:val="00991B7A"/>
    <w:rsid w:val="0099225C"/>
    <w:rsid w:val="00993396"/>
    <w:rsid w:val="00995865"/>
    <w:rsid w:val="00995F83"/>
    <w:rsid w:val="00996650"/>
    <w:rsid w:val="009A3B63"/>
    <w:rsid w:val="009A4605"/>
    <w:rsid w:val="009A6AC6"/>
    <w:rsid w:val="009B1A24"/>
    <w:rsid w:val="009B1EBF"/>
    <w:rsid w:val="009B34F7"/>
    <w:rsid w:val="009B481C"/>
    <w:rsid w:val="009B69BF"/>
    <w:rsid w:val="009C100A"/>
    <w:rsid w:val="009C1FDD"/>
    <w:rsid w:val="009C4297"/>
    <w:rsid w:val="009C67E4"/>
    <w:rsid w:val="009D1540"/>
    <w:rsid w:val="009D19FA"/>
    <w:rsid w:val="009D2538"/>
    <w:rsid w:val="009D532B"/>
    <w:rsid w:val="009D773F"/>
    <w:rsid w:val="009E0B28"/>
    <w:rsid w:val="009E0F61"/>
    <w:rsid w:val="009E4430"/>
    <w:rsid w:val="009F28FD"/>
    <w:rsid w:val="009F4578"/>
    <w:rsid w:val="009F4AE2"/>
    <w:rsid w:val="009F4C84"/>
    <w:rsid w:val="00A03542"/>
    <w:rsid w:val="00A035C7"/>
    <w:rsid w:val="00A039BD"/>
    <w:rsid w:val="00A05117"/>
    <w:rsid w:val="00A069BE"/>
    <w:rsid w:val="00A06C65"/>
    <w:rsid w:val="00A06E90"/>
    <w:rsid w:val="00A20805"/>
    <w:rsid w:val="00A22CF0"/>
    <w:rsid w:val="00A23E62"/>
    <w:rsid w:val="00A26CE5"/>
    <w:rsid w:val="00A279DF"/>
    <w:rsid w:val="00A3031D"/>
    <w:rsid w:val="00A33BB4"/>
    <w:rsid w:val="00A368C8"/>
    <w:rsid w:val="00A37726"/>
    <w:rsid w:val="00A40552"/>
    <w:rsid w:val="00A43FA6"/>
    <w:rsid w:val="00A45BB4"/>
    <w:rsid w:val="00A465FE"/>
    <w:rsid w:val="00A52370"/>
    <w:rsid w:val="00A52A68"/>
    <w:rsid w:val="00A5358A"/>
    <w:rsid w:val="00A563DA"/>
    <w:rsid w:val="00A61706"/>
    <w:rsid w:val="00A64FE7"/>
    <w:rsid w:val="00A70C0C"/>
    <w:rsid w:val="00A81D1C"/>
    <w:rsid w:val="00A851D9"/>
    <w:rsid w:val="00A858B7"/>
    <w:rsid w:val="00A8714F"/>
    <w:rsid w:val="00A9343C"/>
    <w:rsid w:val="00A93DAC"/>
    <w:rsid w:val="00A95475"/>
    <w:rsid w:val="00A95C3D"/>
    <w:rsid w:val="00A96C43"/>
    <w:rsid w:val="00AA2456"/>
    <w:rsid w:val="00AA4E4A"/>
    <w:rsid w:val="00AA647B"/>
    <w:rsid w:val="00AA7078"/>
    <w:rsid w:val="00AA73D4"/>
    <w:rsid w:val="00AB184D"/>
    <w:rsid w:val="00AB197D"/>
    <w:rsid w:val="00AB2E9D"/>
    <w:rsid w:val="00AB639F"/>
    <w:rsid w:val="00AC2B97"/>
    <w:rsid w:val="00AC4FB8"/>
    <w:rsid w:val="00AD06F9"/>
    <w:rsid w:val="00AD3699"/>
    <w:rsid w:val="00AD7D6F"/>
    <w:rsid w:val="00AE0F1B"/>
    <w:rsid w:val="00AE4452"/>
    <w:rsid w:val="00AE6521"/>
    <w:rsid w:val="00AE65D9"/>
    <w:rsid w:val="00AE6795"/>
    <w:rsid w:val="00AF192B"/>
    <w:rsid w:val="00AF1BEA"/>
    <w:rsid w:val="00AF2DAD"/>
    <w:rsid w:val="00AF3A62"/>
    <w:rsid w:val="00AF6E11"/>
    <w:rsid w:val="00B0092F"/>
    <w:rsid w:val="00B00D3A"/>
    <w:rsid w:val="00B015FA"/>
    <w:rsid w:val="00B01CB9"/>
    <w:rsid w:val="00B02A23"/>
    <w:rsid w:val="00B035B6"/>
    <w:rsid w:val="00B0362A"/>
    <w:rsid w:val="00B07DD3"/>
    <w:rsid w:val="00B13698"/>
    <w:rsid w:val="00B208DA"/>
    <w:rsid w:val="00B31600"/>
    <w:rsid w:val="00B31AB3"/>
    <w:rsid w:val="00B328C4"/>
    <w:rsid w:val="00B330B1"/>
    <w:rsid w:val="00B37112"/>
    <w:rsid w:val="00B379B2"/>
    <w:rsid w:val="00B37C5A"/>
    <w:rsid w:val="00B519F3"/>
    <w:rsid w:val="00B52ECE"/>
    <w:rsid w:val="00B545A7"/>
    <w:rsid w:val="00B56ABB"/>
    <w:rsid w:val="00B57F58"/>
    <w:rsid w:val="00B63BA3"/>
    <w:rsid w:val="00B869A1"/>
    <w:rsid w:val="00B9153B"/>
    <w:rsid w:val="00B91EA4"/>
    <w:rsid w:val="00B94686"/>
    <w:rsid w:val="00BA2DFF"/>
    <w:rsid w:val="00BA3B47"/>
    <w:rsid w:val="00BB010A"/>
    <w:rsid w:val="00BB0AEE"/>
    <w:rsid w:val="00BB5262"/>
    <w:rsid w:val="00BC119D"/>
    <w:rsid w:val="00BC2242"/>
    <w:rsid w:val="00BC4A2C"/>
    <w:rsid w:val="00BC5EB1"/>
    <w:rsid w:val="00BD7A6E"/>
    <w:rsid w:val="00BE0BBF"/>
    <w:rsid w:val="00BE3269"/>
    <w:rsid w:val="00BE636F"/>
    <w:rsid w:val="00BF006C"/>
    <w:rsid w:val="00BF6FE2"/>
    <w:rsid w:val="00C1017F"/>
    <w:rsid w:val="00C110A7"/>
    <w:rsid w:val="00C11B15"/>
    <w:rsid w:val="00C13234"/>
    <w:rsid w:val="00C147E9"/>
    <w:rsid w:val="00C162F4"/>
    <w:rsid w:val="00C179A4"/>
    <w:rsid w:val="00C20C10"/>
    <w:rsid w:val="00C226C8"/>
    <w:rsid w:val="00C320FC"/>
    <w:rsid w:val="00C32123"/>
    <w:rsid w:val="00C3477A"/>
    <w:rsid w:val="00C431BC"/>
    <w:rsid w:val="00C46DBA"/>
    <w:rsid w:val="00C53DB8"/>
    <w:rsid w:val="00C54EC4"/>
    <w:rsid w:val="00C57107"/>
    <w:rsid w:val="00C613A0"/>
    <w:rsid w:val="00C61D47"/>
    <w:rsid w:val="00C664FD"/>
    <w:rsid w:val="00C66ABB"/>
    <w:rsid w:val="00C678E6"/>
    <w:rsid w:val="00C75283"/>
    <w:rsid w:val="00C77783"/>
    <w:rsid w:val="00C80529"/>
    <w:rsid w:val="00C81115"/>
    <w:rsid w:val="00C83046"/>
    <w:rsid w:val="00C83AE1"/>
    <w:rsid w:val="00C856C3"/>
    <w:rsid w:val="00C86004"/>
    <w:rsid w:val="00C91F74"/>
    <w:rsid w:val="00CA0752"/>
    <w:rsid w:val="00CA24AA"/>
    <w:rsid w:val="00CA293A"/>
    <w:rsid w:val="00CA396D"/>
    <w:rsid w:val="00CA47FB"/>
    <w:rsid w:val="00CA5047"/>
    <w:rsid w:val="00CA56B3"/>
    <w:rsid w:val="00CA79BC"/>
    <w:rsid w:val="00CA7DC4"/>
    <w:rsid w:val="00CB46CB"/>
    <w:rsid w:val="00CB7C88"/>
    <w:rsid w:val="00CC0340"/>
    <w:rsid w:val="00CC3589"/>
    <w:rsid w:val="00CD00EA"/>
    <w:rsid w:val="00CD4152"/>
    <w:rsid w:val="00CD4E67"/>
    <w:rsid w:val="00CD6D6B"/>
    <w:rsid w:val="00CE2379"/>
    <w:rsid w:val="00CE2EE1"/>
    <w:rsid w:val="00CE4F52"/>
    <w:rsid w:val="00CF3A0D"/>
    <w:rsid w:val="00CF4174"/>
    <w:rsid w:val="00CF51F8"/>
    <w:rsid w:val="00D0610C"/>
    <w:rsid w:val="00D065EE"/>
    <w:rsid w:val="00D06D6A"/>
    <w:rsid w:val="00D11445"/>
    <w:rsid w:val="00D120FF"/>
    <w:rsid w:val="00D158C2"/>
    <w:rsid w:val="00D206AC"/>
    <w:rsid w:val="00D24C1B"/>
    <w:rsid w:val="00D25852"/>
    <w:rsid w:val="00D328CE"/>
    <w:rsid w:val="00D32B6E"/>
    <w:rsid w:val="00D54D9B"/>
    <w:rsid w:val="00D60401"/>
    <w:rsid w:val="00D61B73"/>
    <w:rsid w:val="00D61BF6"/>
    <w:rsid w:val="00D676FA"/>
    <w:rsid w:val="00D71F01"/>
    <w:rsid w:val="00D746C4"/>
    <w:rsid w:val="00D76BB8"/>
    <w:rsid w:val="00D92377"/>
    <w:rsid w:val="00D93210"/>
    <w:rsid w:val="00D933ED"/>
    <w:rsid w:val="00DA10D9"/>
    <w:rsid w:val="00DA2C54"/>
    <w:rsid w:val="00DB05BB"/>
    <w:rsid w:val="00DB7633"/>
    <w:rsid w:val="00DC1410"/>
    <w:rsid w:val="00DC2601"/>
    <w:rsid w:val="00DC2D59"/>
    <w:rsid w:val="00DC6D77"/>
    <w:rsid w:val="00DC762C"/>
    <w:rsid w:val="00DC772D"/>
    <w:rsid w:val="00DD0129"/>
    <w:rsid w:val="00DD05B3"/>
    <w:rsid w:val="00DD3205"/>
    <w:rsid w:val="00DD4894"/>
    <w:rsid w:val="00DD73D0"/>
    <w:rsid w:val="00DE1436"/>
    <w:rsid w:val="00DF0A87"/>
    <w:rsid w:val="00DF1648"/>
    <w:rsid w:val="00DF3CDB"/>
    <w:rsid w:val="00DF4D83"/>
    <w:rsid w:val="00DF5061"/>
    <w:rsid w:val="00DF79CC"/>
    <w:rsid w:val="00E0524B"/>
    <w:rsid w:val="00E06629"/>
    <w:rsid w:val="00E07D3A"/>
    <w:rsid w:val="00E07E27"/>
    <w:rsid w:val="00E13432"/>
    <w:rsid w:val="00E15D5F"/>
    <w:rsid w:val="00E24C90"/>
    <w:rsid w:val="00E262D6"/>
    <w:rsid w:val="00E377BC"/>
    <w:rsid w:val="00E4050E"/>
    <w:rsid w:val="00E45528"/>
    <w:rsid w:val="00E510D0"/>
    <w:rsid w:val="00E524D4"/>
    <w:rsid w:val="00E629E2"/>
    <w:rsid w:val="00E65B6A"/>
    <w:rsid w:val="00E6663D"/>
    <w:rsid w:val="00E678CE"/>
    <w:rsid w:val="00E702B9"/>
    <w:rsid w:val="00E7216B"/>
    <w:rsid w:val="00E7758E"/>
    <w:rsid w:val="00E821FA"/>
    <w:rsid w:val="00E968BA"/>
    <w:rsid w:val="00EA3AF9"/>
    <w:rsid w:val="00EA3F80"/>
    <w:rsid w:val="00EA614C"/>
    <w:rsid w:val="00EA656F"/>
    <w:rsid w:val="00EB172E"/>
    <w:rsid w:val="00EB502C"/>
    <w:rsid w:val="00EC3A95"/>
    <w:rsid w:val="00EC4554"/>
    <w:rsid w:val="00EC4A30"/>
    <w:rsid w:val="00EC5DED"/>
    <w:rsid w:val="00ED105C"/>
    <w:rsid w:val="00ED16E1"/>
    <w:rsid w:val="00ED740A"/>
    <w:rsid w:val="00EE1B0B"/>
    <w:rsid w:val="00EE258E"/>
    <w:rsid w:val="00EF7593"/>
    <w:rsid w:val="00F00A7B"/>
    <w:rsid w:val="00F07A89"/>
    <w:rsid w:val="00F11969"/>
    <w:rsid w:val="00F121BF"/>
    <w:rsid w:val="00F12407"/>
    <w:rsid w:val="00F16B42"/>
    <w:rsid w:val="00F17536"/>
    <w:rsid w:val="00F22E52"/>
    <w:rsid w:val="00F26CCD"/>
    <w:rsid w:val="00F32C13"/>
    <w:rsid w:val="00F3365D"/>
    <w:rsid w:val="00F354A2"/>
    <w:rsid w:val="00F468E6"/>
    <w:rsid w:val="00F532C5"/>
    <w:rsid w:val="00F54879"/>
    <w:rsid w:val="00F5638D"/>
    <w:rsid w:val="00F5703C"/>
    <w:rsid w:val="00F60BBA"/>
    <w:rsid w:val="00F61CFC"/>
    <w:rsid w:val="00F61F8F"/>
    <w:rsid w:val="00F629E2"/>
    <w:rsid w:val="00F64280"/>
    <w:rsid w:val="00F664B8"/>
    <w:rsid w:val="00F67DCA"/>
    <w:rsid w:val="00F70CD6"/>
    <w:rsid w:val="00F73C12"/>
    <w:rsid w:val="00F73ED3"/>
    <w:rsid w:val="00F76685"/>
    <w:rsid w:val="00F8226D"/>
    <w:rsid w:val="00F84219"/>
    <w:rsid w:val="00F85C6D"/>
    <w:rsid w:val="00F86A76"/>
    <w:rsid w:val="00F87CB4"/>
    <w:rsid w:val="00F90152"/>
    <w:rsid w:val="00FA0FB7"/>
    <w:rsid w:val="00FA2DCC"/>
    <w:rsid w:val="00FA37C3"/>
    <w:rsid w:val="00FB40C0"/>
    <w:rsid w:val="00FB5228"/>
    <w:rsid w:val="00FC1E6F"/>
    <w:rsid w:val="00FC2F44"/>
    <w:rsid w:val="00FC5774"/>
    <w:rsid w:val="00FC6E1C"/>
    <w:rsid w:val="00FC7392"/>
    <w:rsid w:val="00FD4444"/>
    <w:rsid w:val="00FD5F4F"/>
    <w:rsid w:val="00FD6517"/>
    <w:rsid w:val="00FD6920"/>
    <w:rsid w:val="00FD6F37"/>
    <w:rsid w:val="00FE273E"/>
    <w:rsid w:val="00FE3F00"/>
    <w:rsid w:val="00FE4398"/>
    <w:rsid w:val="00FE5D01"/>
    <w:rsid w:val="00FF35B7"/>
    <w:rsid w:val="00FF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2ACC64B0"/>
  <w15:docId w15:val="{452E10E1-2AC8-44A8-9DB5-A889693F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3C4"/>
  </w:style>
  <w:style w:type="paragraph" w:styleId="Heading1">
    <w:name w:val="heading 1"/>
    <w:basedOn w:val="ListParagraph"/>
    <w:next w:val="Normal"/>
    <w:link w:val="Heading1Char"/>
    <w:uiPriority w:val="9"/>
    <w:qFormat/>
    <w:rsid w:val="00AA4E4A"/>
    <w:pPr>
      <w:numPr>
        <w:numId w:val="2"/>
      </w:numPr>
      <w:pBdr>
        <w:bottom w:val="single" w:sz="8" w:space="1" w:color="002060"/>
      </w:pBdr>
      <w:spacing w:before="480" w:after="120"/>
      <w:outlineLvl w:val="0"/>
    </w:pPr>
    <w:rPr>
      <w:b/>
      <w:color w:val="00206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4E4A"/>
    <w:pPr>
      <w:keepNext/>
      <w:keepLines/>
      <w:numPr>
        <w:ilvl w:val="1"/>
        <w:numId w:val="1"/>
      </w:numPr>
      <w:pBdr>
        <w:top w:val="single" w:sz="8" w:space="1" w:color="002060"/>
        <w:bottom w:val="single" w:sz="8" w:space="1" w:color="002060"/>
      </w:pBdr>
      <w:tabs>
        <w:tab w:val="left" w:pos="720"/>
      </w:tabs>
      <w:spacing w:before="240" w:after="120"/>
      <w:outlineLvl w:val="1"/>
    </w:pPr>
    <w:rPr>
      <w:rFonts w:asciiTheme="majorHAnsi" w:eastAsiaTheme="majorEastAsia" w:hAnsiTheme="majorHAnsi" w:cstheme="majorBidi"/>
      <w:b/>
      <w:color w:val="00206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4E4A"/>
    <w:pPr>
      <w:numPr>
        <w:ilvl w:val="2"/>
        <w:numId w:val="1"/>
      </w:numPr>
      <w:spacing w:before="240" w:after="120"/>
      <w:outlineLvl w:val="2"/>
    </w:pPr>
    <w:rPr>
      <w:b/>
      <w:color w:val="00206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24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4E4A"/>
    <w:rPr>
      <w:b/>
      <w:color w:val="00206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4E4A"/>
    <w:rPr>
      <w:rFonts w:asciiTheme="majorHAnsi" w:eastAsiaTheme="majorEastAsia" w:hAnsiTheme="majorHAnsi" w:cstheme="majorBidi"/>
      <w:b/>
      <w:color w:val="00206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A4E4A"/>
    <w:rPr>
      <w:b/>
      <w:color w:val="002060"/>
      <w:sz w:val="26"/>
      <w:szCs w:val="26"/>
    </w:rPr>
  </w:style>
  <w:style w:type="paragraph" w:styleId="ListParagraph">
    <w:name w:val="List Paragraph"/>
    <w:aliases w:val="List Paragraph 1"/>
    <w:basedOn w:val="Normal"/>
    <w:link w:val="ListParagraphChar"/>
    <w:uiPriority w:val="34"/>
    <w:qFormat/>
    <w:rsid w:val="00AA4E4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A245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A87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ListParagraph"/>
    <w:uiPriority w:val="99"/>
    <w:unhideWhenUsed/>
    <w:qFormat/>
    <w:rsid w:val="00870432"/>
    <w:pPr>
      <w:numPr>
        <w:numId w:val="12"/>
      </w:numPr>
      <w:tabs>
        <w:tab w:val="clear" w:pos="360"/>
      </w:tabs>
      <w:spacing w:after="200" w:line="276" w:lineRule="auto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unhideWhenUsed/>
    <w:rsid w:val="007159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59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59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9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9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9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05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0524B"/>
  </w:style>
  <w:style w:type="paragraph" w:styleId="Title">
    <w:name w:val="Title"/>
    <w:basedOn w:val="Normal"/>
    <w:next w:val="Normal"/>
    <w:link w:val="TitleChar"/>
    <w:uiPriority w:val="10"/>
    <w:qFormat/>
    <w:rsid w:val="00E0524B"/>
    <w:pPr>
      <w:spacing w:after="200" w:line="276" w:lineRule="auto"/>
    </w:pPr>
    <w:rPr>
      <w:rFonts w:ascii="Gill Sans MT" w:hAnsi="Gill Sans MT" w:cstheme="minorHAnsi"/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E0524B"/>
    <w:rPr>
      <w:rFonts w:ascii="Gill Sans MT" w:hAnsi="Gill Sans MT" w:cstheme="minorHAnsi"/>
      <w:sz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524B"/>
    <w:pPr>
      <w:spacing w:after="200" w:line="276" w:lineRule="auto"/>
      <w:ind w:firstLine="720"/>
    </w:pPr>
    <w:rPr>
      <w:rFonts w:ascii="Gill Sans MT" w:hAnsi="Gill Sans MT" w:cstheme="minorHAnsi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E0524B"/>
    <w:rPr>
      <w:rFonts w:ascii="Gill Sans MT" w:hAnsi="Gill Sans MT" w:cstheme="minorHAnsi"/>
      <w:sz w:val="32"/>
    </w:rPr>
  </w:style>
  <w:style w:type="paragraph" w:styleId="Footer">
    <w:name w:val="footer"/>
    <w:basedOn w:val="Normal"/>
    <w:link w:val="FooterChar"/>
    <w:uiPriority w:val="99"/>
    <w:unhideWhenUsed/>
    <w:rsid w:val="00E0524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E0524B"/>
    <w:rPr>
      <w:rFonts w:ascii="Calibri" w:eastAsia="Times New Roman" w:hAnsi="Calibri" w:cs="Times New Roman"/>
      <w:lang w:bidi="en-US"/>
    </w:rPr>
  </w:style>
  <w:style w:type="paragraph" w:customStyle="1" w:styleId="Pagefoot1">
    <w:name w:val="Pagefoot1"/>
    <w:basedOn w:val="Normal"/>
    <w:link w:val="Pagefoot1Char"/>
    <w:uiPriority w:val="12"/>
    <w:qFormat/>
    <w:rsid w:val="00CF51F8"/>
    <w:pPr>
      <w:keepNext/>
      <w:keepLines/>
      <w:pBdr>
        <w:top w:val="single" w:sz="18" w:space="1" w:color="002060"/>
      </w:pBdr>
      <w:tabs>
        <w:tab w:val="center" w:pos="5040"/>
        <w:tab w:val="right" w:pos="10224"/>
      </w:tabs>
      <w:spacing w:before="360" w:after="0" w:line="240" w:lineRule="auto"/>
    </w:pPr>
    <w:rPr>
      <w:rFonts w:ascii="Arial" w:eastAsia="Times New Roman" w:hAnsi="Arial" w:cs="Times New Roman"/>
      <w:b/>
      <w:color w:val="0070C0"/>
      <w:sz w:val="20"/>
      <w:szCs w:val="20"/>
    </w:rPr>
  </w:style>
  <w:style w:type="character" w:customStyle="1" w:styleId="Pagefoot1Char">
    <w:name w:val="Pagefoot1 Char"/>
    <w:link w:val="Pagefoot1"/>
    <w:uiPriority w:val="12"/>
    <w:rsid w:val="00CF51F8"/>
    <w:rPr>
      <w:rFonts w:ascii="Arial" w:eastAsia="Times New Roman" w:hAnsi="Arial" w:cs="Times New Roman"/>
      <w:b/>
      <w:color w:val="0070C0"/>
      <w:sz w:val="20"/>
      <w:szCs w:val="20"/>
    </w:rPr>
  </w:style>
  <w:style w:type="character" w:customStyle="1" w:styleId="ListParagraphChar">
    <w:name w:val="List Paragraph Char"/>
    <w:aliases w:val="List Paragraph 1 Char"/>
    <w:basedOn w:val="DefaultParagraphFont"/>
    <w:link w:val="ListParagraph"/>
    <w:uiPriority w:val="34"/>
    <w:locked/>
    <w:rsid w:val="00AB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5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0C60C400D77745BB4BF3F936F6A697" ma:contentTypeVersion="0" ma:contentTypeDescription="Create a new document." ma:contentTypeScope="" ma:versionID="001e3ebf03ca103a7f7aeefa3557bacc">
  <xsd:schema xmlns:xsd="http://www.w3.org/2001/XMLSchema" xmlns:xs="http://www.w3.org/2001/XMLSchema" xmlns:p="http://schemas.microsoft.com/office/2006/metadata/properties" xmlns:ns2="966f42ce-ad76-4399-a3db-7da225bd029b" targetNamespace="http://schemas.microsoft.com/office/2006/metadata/properties" ma:root="true" ma:fieldsID="4a32e3e3085b6946d55d8acb0e8da974" ns2:_="">
    <xsd:import namespace="966f42ce-ad76-4399-a3db-7da225bd02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f42ce-ad76-4399-a3db-7da225bd02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66f42ce-ad76-4399-a3db-7da225bd029b">CFCCWEJZ5Z34-1505687607-244</_dlc_DocId>
    <_dlc_DocIdUrl xmlns="966f42ce-ad76-4399-a3db-7da225bd029b">
      <Url>https://shared.sp.wa.gov/sites/InsideHCA/medicaid/mpoi/bo/_layouts/15/DocIdRedir.aspx?ID=CFCCWEJZ5Z34-1505687607-244</Url>
      <Description>CFCCWEJZ5Z34-1505687607-244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EDF09E-C1EB-4213-B9FF-0C176093B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f42ce-ad76-4399-a3db-7da225bd0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12F363-B1DA-4230-A06E-F1B3A0F83D7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561786F-00F7-43FC-8A43-31B17B58C3D6}">
  <ds:schemaRefs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966f42ce-ad76-4399-a3db-7da225bd029b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16C9072-A7E1-4C6F-9577-4687322F2D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Response Form 1:  Proposal Checklist</vt:lpstr>
    </vt:vector>
  </TitlesOfParts>
  <Company>State of Washington Department of Health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Form 1:  Proposal Checklist</dc:title>
  <dc:creator>Deborah Spaulding</dc:creator>
  <cp:lastModifiedBy>Shayder, Laura (HCA)</cp:lastModifiedBy>
  <cp:revision>5</cp:revision>
  <cp:lastPrinted>2014-11-17T15:28:00Z</cp:lastPrinted>
  <dcterms:created xsi:type="dcterms:W3CDTF">2021-05-17T16:33:00Z</dcterms:created>
  <dcterms:modified xsi:type="dcterms:W3CDTF">2021-05-17T18:11:00Z</dcterms:modified>
  <cp:contentStatus>5-In Final RFP Document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0x0101004F0C60C400D77745BB4BF3F936F6A697</vt:lpwstr>
  </property>
  <property fmtid="{D5CDD505-2E9C-101B-9397-08002B2CF9AE}" pid="3" name="Order">
    <vt:r8>4100</vt:r8>
  </property>
  <property fmtid="{D5CDD505-2E9C-101B-9397-08002B2CF9AE}" pid="4" name="Approved By">
    <vt:lpwstr/>
  </property>
  <property fmtid="{D5CDD505-2E9C-101B-9397-08002B2CF9AE}" pid="5" name="_dlc_DocIdItemGuid">
    <vt:lpwstr>1243c0b4-9490-4812-bf73-64ea40a36753</vt:lpwstr>
  </property>
  <property fmtid="{D5CDD505-2E9C-101B-9397-08002B2CF9AE}" pid="6" name="URL">
    <vt:lpwstr/>
  </property>
  <property fmtid="{D5CDD505-2E9C-101B-9397-08002B2CF9AE}" pid="7" name="MSIP_Label_1520fa42-cf58-4c22-8b93-58cf1d3bd1cb_Enabled">
    <vt:lpwstr>true</vt:lpwstr>
  </property>
  <property fmtid="{D5CDD505-2E9C-101B-9397-08002B2CF9AE}" pid="8" name="MSIP_Label_1520fa42-cf58-4c22-8b93-58cf1d3bd1cb_SetDate">
    <vt:lpwstr>2021-03-24T23:17:31Z</vt:lpwstr>
  </property>
  <property fmtid="{D5CDD505-2E9C-101B-9397-08002B2CF9AE}" pid="9" name="MSIP_Label_1520fa42-cf58-4c22-8b93-58cf1d3bd1cb_Method">
    <vt:lpwstr>Standard</vt:lpwstr>
  </property>
  <property fmtid="{D5CDD505-2E9C-101B-9397-08002B2CF9AE}" pid="10" name="MSIP_Label_1520fa42-cf58-4c22-8b93-58cf1d3bd1cb_Name">
    <vt:lpwstr>Public Information</vt:lpwstr>
  </property>
  <property fmtid="{D5CDD505-2E9C-101B-9397-08002B2CF9AE}" pid="11" name="MSIP_Label_1520fa42-cf58-4c22-8b93-58cf1d3bd1cb_SiteId">
    <vt:lpwstr>11d0e217-264e-400a-8ba0-57dcc127d72d</vt:lpwstr>
  </property>
  <property fmtid="{D5CDD505-2E9C-101B-9397-08002B2CF9AE}" pid="12" name="MSIP_Label_1520fa42-cf58-4c22-8b93-58cf1d3bd1cb_ActionId">
    <vt:lpwstr>8aeaf7ae-e815-4aac-bb60-91f3a8255fb0</vt:lpwstr>
  </property>
  <property fmtid="{D5CDD505-2E9C-101B-9397-08002B2CF9AE}" pid="13" name="MSIP_Label_1520fa42-cf58-4c22-8b93-58cf1d3bd1cb_ContentBits">
    <vt:lpwstr>0</vt:lpwstr>
  </property>
</Properties>
</file>