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CED" w:rsidRDefault="00646CED" w:rsidP="00646CED">
      <w:pPr>
        <w:ind w:firstLine="720"/>
        <w:jc w:val="center"/>
        <w:rPr>
          <w:color w:val="008000"/>
          <w:sz w:val="22"/>
          <w:szCs w:val="22"/>
        </w:rPr>
      </w:pPr>
    </w:p>
    <w:p w:rsidR="00A46C88" w:rsidRPr="008C3DBA" w:rsidRDefault="00A46C88" w:rsidP="00047CD7">
      <w:pPr>
        <w:ind w:left="270" w:firstLine="720"/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Pr="00E63123" w:rsidRDefault="00A842A5" w:rsidP="00047CD7">
      <w:pPr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8</w:t>
      </w:r>
      <w:r w:rsidR="00E63123" w:rsidRPr="00E63123">
        <w:rPr>
          <w:rFonts w:ascii="Arial" w:hAnsi="Arial" w:cs="Arial"/>
          <w:sz w:val="22"/>
          <w:szCs w:val="22"/>
        </w:rPr>
        <w:t>, 2018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C730F7">
        <w:rPr>
          <w:rFonts w:ascii="Arial" w:hAnsi="Arial" w:cs="Arial"/>
          <w:sz w:val="22"/>
          <w:szCs w:val="22"/>
        </w:rPr>
        <w:t>2619 – SEBB Short and/or Long Term Disability Insurance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Pr="00E63123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A842A5">
        <w:rPr>
          <w:rFonts w:ascii="Arial" w:hAnsi="Arial" w:cs="Arial"/>
          <w:sz w:val="22"/>
          <w:szCs w:val="22"/>
        </w:rPr>
        <w:t>two</w:t>
      </w:r>
      <w:r w:rsidR="003A1E73">
        <w:rPr>
          <w:rFonts w:ascii="Arial" w:hAnsi="Arial" w:cs="Arial"/>
          <w:sz w:val="22"/>
          <w:szCs w:val="22"/>
        </w:rPr>
        <w:t xml:space="preserve"> (</w:t>
      </w:r>
      <w:r w:rsidR="00A842A5">
        <w:rPr>
          <w:rFonts w:ascii="Arial" w:hAnsi="Arial" w:cs="Arial"/>
          <w:sz w:val="22"/>
          <w:szCs w:val="22"/>
        </w:rPr>
        <w:t>2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C730F7">
        <w:rPr>
          <w:rFonts w:ascii="Arial" w:hAnsi="Arial" w:cs="Arial"/>
          <w:sz w:val="22"/>
          <w:szCs w:val="22"/>
        </w:rPr>
        <w:t>2619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835770" w:rsidRDefault="00835770" w:rsidP="003A1E73">
      <w:pPr>
        <w:rPr>
          <w:rFonts w:ascii="Arial" w:hAnsi="Arial" w:cs="Arial"/>
          <w:sz w:val="22"/>
        </w:rPr>
      </w:pPr>
    </w:p>
    <w:p w:rsidR="003A1E73" w:rsidRDefault="00646CED" w:rsidP="00646C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clarify – HCA does not require all </w:t>
      </w:r>
      <w:r w:rsidR="00E4055C">
        <w:rPr>
          <w:rFonts w:ascii="Arial" w:hAnsi="Arial" w:cs="Arial"/>
        </w:rPr>
        <w:t>B</w:t>
      </w:r>
      <w:bookmarkStart w:id="0" w:name="_GoBack"/>
      <w:bookmarkEnd w:id="0"/>
      <w:r w:rsidR="00E4055C">
        <w:rPr>
          <w:rFonts w:ascii="Arial" w:hAnsi="Arial" w:cs="Arial"/>
        </w:rPr>
        <w:t>idders</w:t>
      </w:r>
      <w:r>
        <w:rPr>
          <w:rFonts w:ascii="Arial" w:hAnsi="Arial" w:cs="Arial"/>
        </w:rPr>
        <w:t xml:space="preserve"> to include </w:t>
      </w:r>
      <w:r w:rsidR="00E4055C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for both Short and Long Term Disability Insurance. It is acceptable to provide </w:t>
      </w:r>
      <w:r w:rsidR="00E4055C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for only Short or Long Term Disability Insurance. </w:t>
      </w:r>
    </w:p>
    <w:p w:rsidR="00646CED" w:rsidRPr="00646CED" w:rsidRDefault="00646CED" w:rsidP="00646CED">
      <w:pPr>
        <w:pStyle w:val="ListParagraph"/>
        <w:rPr>
          <w:rFonts w:ascii="Arial" w:hAnsi="Arial" w:cs="Arial"/>
        </w:rPr>
      </w:pPr>
    </w:p>
    <w:p w:rsidR="00646CED" w:rsidRDefault="00646CED" w:rsidP="00DC55C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that per the RFP, Exhibit G, in order for proposals to be considered complete a proposal for Short Term Disability must include rates for Participating </w:t>
      </w:r>
      <w:r>
        <w:rPr>
          <w:rFonts w:ascii="Arial" w:hAnsi="Arial" w:cs="Arial"/>
        </w:rPr>
        <w:t xml:space="preserve">STD </w:t>
      </w:r>
      <w:r>
        <w:rPr>
          <w:rFonts w:ascii="Arial" w:hAnsi="Arial" w:cs="Arial"/>
        </w:rPr>
        <w:t>and Non-Participating</w:t>
      </w:r>
      <w:r>
        <w:rPr>
          <w:rFonts w:ascii="Arial" w:hAnsi="Arial" w:cs="Arial"/>
        </w:rPr>
        <w:t xml:space="preserve"> STD</w:t>
      </w:r>
      <w:r>
        <w:rPr>
          <w:rFonts w:ascii="Arial" w:hAnsi="Arial" w:cs="Arial"/>
        </w:rPr>
        <w:t xml:space="preserve">; and, proposals for Long Term Disability must include rates for </w:t>
      </w:r>
      <w:r w:rsidRPr="00646CED">
        <w:rPr>
          <w:rFonts w:ascii="Arial" w:hAnsi="Arial" w:cs="Arial"/>
        </w:rPr>
        <w:t>Participating LTD Employee Paid, Non-Participating Employee Paid, Participating LTD Employer Paid, and Non-</w:t>
      </w:r>
      <w:r>
        <w:rPr>
          <w:rFonts w:ascii="Arial" w:hAnsi="Arial" w:cs="Arial"/>
        </w:rPr>
        <w:t>Participating LTD Employer paid.</w:t>
      </w:r>
    </w:p>
    <w:p w:rsidR="00646CED" w:rsidRPr="00646CED" w:rsidRDefault="00646CED" w:rsidP="00646CED">
      <w:pPr>
        <w:pStyle w:val="ListParagraph"/>
        <w:rPr>
          <w:rFonts w:ascii="Arial" w:hAnsi="Arial" w:cs="Arial"/>
        </w:rPr>
      </w:pP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Please note:</w:t>
      </w: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4F6316">
        <w:rPr>
          <w:rFonts w:ascii="Arial" w:hAnsi="Arial" w:cs="Arial"/>
        </w:rPr>
        <w:t>June 13</w:t>
      </w:r>
      <w:r w:rsidR="00E63123" w:rsidRPr="00E63123">
        <w:rPr>
          <w:rFonts w:ascii="Arial" w:hAnsi="Arial" w:cs="Arial"/>
        </w:rPr>
        <w:t>, 2018</w:t>
      </w:r>
      <w:r w:rsidR="006F3D4C" w:rsidRPr="00E63123">
        <w:rPr>
          <w:rFonts w:ascii="Arial" w:hAnsi="Arial" w:cs="Arial"/>
        </w:rPr>
        <w:t xml:space="preserve"> by 2:00 p.m. PT.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4F6316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Shayder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E4055C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Pr="00E63123" w:rsidRDefault="003A1E73" w:rsidP="0099551B">
      <w:pPr>
        <w:rPr>
          <w:rFonts w:ascii="Arial" w:hAnsi="Arial" w:cs="Arial"/>
          <w:sz w:val="22"/>
          <w:szCs w:val="22"/>
        </w:rPr>
      </w:pPr>
    </w:p>
    <w:sectPr w:rsidR="003A1E73" w:rsidRPr="00E63123" w:rsidSect="00047CD7">
      <w:footerReference w:type="default" r:id="rId11"/>
      <w:headerReference w:type="first" r:id="rId12"/>
      <w:pgSz w:w="12240" w:h="15840" w:code="1"/>
      <w:pgMar w:top="1440" w:right="1440" w:bottom="1440" w:left="144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CE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CE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47CD7"/>
    <w:rsid w:val="00052421"/>
    <w:rsid w:val="000922C5"/>
    <w:rsid w:val="00096CB3"/>
    <w:rsid w:val="000A44CE"/>
    <w:rsid w:val="001061CC"/>
    <w:rsid w:val="001143EB"/>
    <w:rsid w:val="00132460"/>
    <w:rsid w:val="0016049C"/>
    <w:rsid w:val="00166C6F"/>
    <w:rsid w:val="001E4ECB"/>
    <w:rsid w:val="002047D3"/>
    <w:rsid w:val="00230441"/>
    <w:rsid w:val="002431C2"/>
    <w:rsid w:val="00264916"/>
    <w:rsid w:val="002E0A50"/>
    <w:rsid w:val="003841CB"/>
    <w:rsid w:val="003A1E73"/>
    <w:rsid w:val="003E75B3"/>
    <w:rsid w:val="003F1529"/>
    <w:rsid w:val="00481A6C"/>
    <w:rsid w:val="004C6051"/>
    <w:rsid w:val="004D0FC0"/>
    <w:rsid w:val="004F6316"/>
    <w:rsid w:val="004F63D0"/>
    <w:rsid w:val="00557AA7"/>
    <w:rsid w:val="00560EFD"/>
    <w:rsid w:val="005A7EB3"/>
    <w:rsid w:val="005E2C9F"/>
    <w:rsid w:val="005E7886"/>
    <w:rsid w:val="0060266A"/>
    <w:rsid w:val="00646CED"/>
    <w:rsid w:val="00666E3E"/>
    <w:rsid w:val="006B27E4"/>
    <w:rsid w:val="006F3D4C"/>
    <w:rsid w:val="007667E8"/>
    <w:rsid w:val="0078595F"/>
    <w:rsid w:val="007D052B"/>
    <w:rsid w:val="00813C35"/>
    <w:rsid w:val="00835770"/>
    <w:rsid w:val="008746D5"/>
    <w:rsid w:val="008E5CC0"/>
    <w:rsid w:val="00930746"/>
    <w:rsid w:val="00960227"/>
    <w:rsid w:val="00991D2B"/>
    <w:rsid w:val="0099551B"/>
    <w:rsid w:val="009A4AC2"/>
    <w:rsid w:val="009B31A4"/>
    <w:rsid w:val="009B395B"/>
    <w:rsid w:val="009D4FF6"/>
    <w:rsid w:val="00A46C88"/>
    <w:rsid w:val="00A842A5"/>
    <w:rsid w:val="00B24BDD"/>
    <w:rsid w:val="00B2556B"/>
    <w:rsid w:val="00B52D6C"/>
    <w:rsid w:val="00BA101F"/>
    <w:rsid w:val="00BD003D"/>
    <w:rsid w:val="00C1243F"/>
    <w:rsid w:val="00C730F7"/>
    <w:rsid w:val="00D63014"/>
    <w:rsid w:val="00D70E89"/>
    <w:rsid w:val="00E05F77"/>
    <w:rsid w:val="00E4055C"/>
    <w:rsid w:val="00E4640A"/>
    <w:rsid w:val="00E60DC4"/>
    <w:rsid w:val="00E61354"/>
    <w:rsid w:val="00E63123"/>
    <w:rsid w:val="00E85B89"/>
    <w:rsid w:val="00ED3F25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3D8F01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A34E-13B5-4D4D-ABCD-6940CA3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Shayder, Laura (HCA)</cp:lastModifiedBy>
  <cp:revision>7</cp:revision>
  <cp:lastPrinted>2018-05-23T23:03:00Z</cp:lastPrinted>
  <dcterms:created xsi:type="dcterms:W3CDTF">2018-06-08T17:08:00Z</dcterms:created>
  <dcterms:modified xsi:type="dcterms:W3CDTF">2018-06-08T17:21:00Z</dcterms:modified>
</cp:coreProperties>
</file>