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890" w:type="dxa"/>
        <w:tblInd w:w="-432" w:type="dxa"/>
        <w:tblLayout w:type="fixed"/>
        <w:tblLook w:val="0000" w:firstRow="0" w:lastRow="0" w:firstColumn="0" w:lastColumn="0" w:noHBand="0" w:noVBand="0"/>
      </w:tblPr>
      <w:tblGrid>
        <w:gridCol w:w="2520"/>
        <w:gridCol w:w="1077"/>
        <w:gridCol w:w="518"/>
        <w:gridCol w:w="18"/>
        <w:gridCol w:w="623"/>
        <w:gridCol w:w="824"/>
        <w:gridCol w:w="90"/>
        <w:gridCol w:w="443"/>
        <w:gridCol w:w="7"/>
        <w:gridCol w:w="900"/>
        <w:gridCol w:w="180"/>
        <w:gridCol w:w="1170"/>
        <w:gridCol w:w="180"/>
        <w:gridCol w:w="810"/>
        <w:gridCol w:w="36"/>
        <w:gridCol w:w="1494"/>
      </w:tblGrid>
      <w:tr w:rsidR="003B5F17" w:rsidRPr="0096300B" w14:paraId="584976A9" w14:textId="77777777" w:rsidTr="008D7045">
        <w:trPr>
          <w:trHeight w:val="1335"/>
        </w:trPr>
        <w:tc>
          <w:tcPr>
            <w:tcW w:w="3597" w:type="dxa"/>
            <w:gridSpan w:val="2"/>
            <w:tcBorders>
              <w:top w:val="single" w:sz="4" w:space="0" w:color="auto"/>
              <w:left w:val="single" w:sz="4" w:space="0" w:color="auto"/>
              <w:bottom w:val="single" w:sz="4" w:space="0" w:color="auto"/>
              <w:right w:val="single" w:sz="4" w:space="0" w:color="auto"/>
            </w:tcBorders>
            <w:vAlign w:val="center"/>
          </w:tcPr>
          <w:p w14:paraId="59F12A44" w14:textId="66713E29" w:rsidR="003B5F17" w:rsidRPr="0096300B" w:rsidRDefault="003B5F17" w:rsidP="008F79CC">
            <w:pPr>
              <w:pStyle w:val="TableTitle"/>
              <w:rPr>
                <w:sz w:val="20"/>
                <w:szCs w:val="20"/>
              </w:rPr>
            </w:pPr>
            <w:r w:rsidRPr="004405B7">
              <w:rPr>
                <w:noProof/>
              </w:rPr>
              <w:drawing>
                <wp:inline distT="0" distB="0" distL="0" distR="0" wp14:anchorId="6C0ED089" wp14:editId="0F631A00">
                  <wp:extent cx="2120568" cy="564543"/>
                  <wp:effectExtent l="0" t="0" r="0" b="6985"/>
                  <wp:docPr id="1" name="Picture 1" descr="C:\Users\ANDERM\Desktop\HCA-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DERM\Desktop\HCA-logo.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67390" cy="577008"/>
                          </a:xfrm>
                          <a:prstGeom prst="rect">
                            <a:avLst/>
                          </a:prstGeom>
                          <a:noFill/>
                          <a:ln>
                            <a:noFill/>
                          </a:ln>
                        </pic:spPr>
                      </pic:pic>
                    </a:graphicData>
                  </a:graphic>
                </wp:inline>
              </w:drawing>
            </w:r>
          </w:p>
        </w:tc>
        <w:tc>
          <w:tcPr>
            <w:tcW w:w="3603" w:type="dxa"/>
            <w:gridSpan w:val="9"/>
            <w:tcBorders>
              <w:top w:val="single" w:sz="4" w:space="0" w:color="auto"/>
              <w:left w:val="single" w:sz="4" w:space="0" w:color="auto"/>
              <w:bottom w:val="single" w:sz="4" w:space="0" w:color="auto"/>
              <w:right w:val="single" w:sz="4" w:space="0" w:color="auto"/>
            </w:tcBorders>
            <w:vAlign w:val="center"/>
          </w:tcPr>
          <w:p w14:paraId="13EF5A2F" w14:textId="77777777" w:rsidR="003B5F17" w:rsidRPr="008D7045" w:rsidRDefault="003B5F17" w:rsidP="000B3482">
            <w:pPr>
              <w:pStyle w:val="TableTitle"/>
              <w:spacing w:after="0" w:line="240" w:lineRule="auto"/>
            </w:pPr>
            <w:r w:rsidRPr="008D7045">
              <w:t>PROFESSIONAL SERVICES CONTRACT for</w:t>
            </w:r>
          </w:p>
          <w:p w14:paraId="60636AA1" w14:textId="77777777" w:rsidR="003E2308" w:rsidRPr="000B3482" w:rsidRDefault="00F9258A" w:rsidP="008F79CC">
            <w:pPr>
              <w:pStyle w:val="TableTitle"/>
              <w:rPr>
                <w:b w:val="0"/>
              </w:rPr>
            </w:pPr>
            <w:r>
              <w:rPr>
                <w:b w:val="0"/>
              </w:rPr>
              <w:t>Actuarial Consultant Services</w:t>
            </w:r>
          </w:p>
        </w:tc>
        <w:tc>
          <w:tcPr>
            <w:tcW w:w="3690" w:type="dxa"/>
            <w:gridSpan w:val="5"/>
            <w:tcBorders>
              <w:top w:val="single" w:sz="6" w:space="0" w:color="auto"/>
              <w:left w:val="single" w:sz="4" w:space="0" w:color="auto"/>
              <w:bottom w:val="single" w:sz="4" w:space="0" w:color="auto"/>
              <w:right w:val="single" w:sz="6" w:space="0" w:color="auto"/>
            </w:tcBorders>
          </w:tcPr>
          <w:p w14:paraId="60FE8D1C" w14:textId="44E5E2E2" w:rsidR="003B5F17" w:rsidRPr="00180793" w:rsidRDefault="003B5F17" w:rsidP="008F79CC">
            <w:pPr>
              <w:pStyle w:val="TableNormal0"/>
              <w:rPr>
                <w:b/>
              </w:rPr>
            </w:pPr>
            <w:r w:rsidRPr="0096300B">
              <w:t xml:space="preserve">HCA </w:t>
            </w:r>
            <w:r w:rsidRPr="00180793">
              <w:t xml:space="preserve">Contract Number: </w:t>
            </w:r>
          </w:p>
          <w:p w14:paraId="20785739" w14:textId="2E9B622D" w:rsidR="003B5F17" w:rsidRDefault="003B5F17" w:rsidP="008F79CC">
            <w:pPr>
              <w:pStyle w:val="TableNormal0"/>
            </w:pPr>
            <w:r w:rsidRPr="00180793">
              <w:t>Resulting from Solicitation Number</w:t>
            </w:r>
            <w:r>
              <w:t xml:space="preserve"> (If applicable</w:t>
            </w:r>
            <w:r w:rsidRPr="00180793">
              <w:t xml:space="preserve">:  </w:t>
            </w:r>
            <w:r w:rsidR="00F9258A">
              <w:t>2020HCA4</w:t>
            </w:r>
          </w:p>
          <w:p w14:paraId="43B6D656" w14:textId="77777777" w:rsidR="003B5F17" w:rsidRPr="00FD4BA4" w:rsidRDefault="003B5F17" w:rsidP="008F79CC">
            <w:pPr>
              <w:pStyle w:val="TableNormal0"/>
              <w:rPr>
                <w:b/>
              </w:rPr>
            </w:pPr>
            <w:r w:rsidRPr="00180793">
              <w:t xml:space="preserve">Contractor/Vendor Contract Number: </w:t>
            </w:r>
          </w:p>
        </w:tc>
      </w:tr>
      <w:tr w:rsidR="003B5F17" w:rsidRPr="0096300B" w14:paraId="3AD549D0" w14:textId="77777777" w:rsidTr="005C7F72">
        <w:tc>
          <w:tcPr>
            <w:tcW w:w="10890" w:type="dxa"/>
            <w:gridSpan w:val="16"/>
            <w:tcBorders>
              <w:top w:val="single" w:sz="4" w:space="0" w:color="auto"/>
              <w:bottom w:val="single" w:sz="18" w:space="0" w:color="auto"/>
            </w:tcBorders>
          </w:tcPr>
          <w:p w14:paraId="155A0DEF" w14:textId="77777777" w:rsidR="003B5F17" w:rsidRPr="0096300B" w:rsidRDefault="003B5F17" w:rsidP="000B3482">
            <w:pPr>
              <w:spacing w:before="60" w:after="60" w:line="240" w:lineRule="auto"/>
            </w:pPr>
            <w:r w:rsidRPr="0096300B">
              <w:rPr>
                <w:b/>
              </w:rPr>
              <w:t xml:space="preserve">THIS </w:t>
            </w:r>
            <w:r w:rsidR="00AA3584">
              <w:rPr>
                <w:b/>
              </w:rPr>
              <w:t>CONTRACT</w:t>
            </w:r>
            <w:r w:rsidRPr="0096300B">
              <w:t xml:space="preserve"> </w:t>
            </w:r>
            <w:r>
              <w:t xml:space="preserve">is </w:t>
            </w:r>
            <w:r w:rsidRPr="0096300B">
              <w:t xml:space="preserve">made by and between Washington State Health Care Authority, </w:t>
            </w:r>
            <w:r w:rsidR="00AA3584">
              <w:t>(HCA)</w:t>
            </w:r>
            <w:r w:rsidR="003F1E0A">
              <w:t xml:space="preserve"> and _____________________________________</w:t>
            </w:r>
            <w:r w:rsidRPr="0096300B">
              <w:t xml:space="preserve">, </w:t>
            </w:r>
            <w:r w:rsidR="00AA3584">
              <w:t>(Contractor).</w:t>
            </w:r>
          </w:p>
        </w:tc>
      </w:tr>
      <w:tr w:rsidR="003B5F17" w:rsidRPr="0096300B" w14:paraId="5D7AE7F7" w14:textId="77777777" w:rsidTr="006A0317">
        <w:trPr>
          <w:trHeight w:hRule="exact" w:val="315"/>
        </w:trPr>
        <w:tc>
          <w:tcPr>
            <w:tcW w:w="5580" w:type="dxa"/>
            <w:gridSpan w:val="6"/>
            <w:tcBorders>
              <w:top w:val="single" w:sz="18" w:space="0" w:color="auto"/>
              <w:left w:val="single" w:sz="18" w:space="0" w:color="auto"/>
              <w:right w:val="single" w:sz="6" w:space="0" w:color="auto"/>
            </w:tcBorders>
            <w:shd w:val="clear" w:color="auto" w:fill="auto"/>
            <w:vAlign w:val="center"/>
          </w:tcPr>
          <w:p w14:paraId="237D8F0D" w14:textId="77777777" w:rsidR="003B5F17" w:rsidRPr="004651D1" w:rsidRDefault="003B5F17" w:rsidP="00017DEF">
            <w:pPr>
              <w:pStyle w:val="TableDescriptor"/>
            </w:pPr>
            <w:r w:rsidRPr="00C802D7">
              <w:t>CONTRACTOR NAME</w:t>
            </w:r>
          </w:p>
        </w:tc>
        <w:tc>
          <w:tcPr>
            <w:tcW w:w="5310" w:type="dxa"/>
            <w:gridSpan w:val="10"/>
            <w:tcBorders>
              <w:top w:val="single" w:sz="18" w:space="0" w:color="auto"/>
              <w:left w:val="single" w:sz="6" w:space="0" w:color="auto"/>
              <w:right w:val="single" w:sz="18" w:space="0" w:color="auto"/>
            </w:tcBorders>
            <w:shd w:val="clear" w:color="auto" w:fill="auto"/>
            <w:vAlign w:val="center"/>
          </w:tcPr>
          <w:p w14:paraId="22E59B13" w14:textId="77777777" w:rsidR="003B5F17" w:rsidRPr="004651D1" w:rsidRDefault="003B5F17" w:rsidP="00017DEF">
            <w:pPr>
              <w:pStyle w:val="TableDescriptor"/>
              <w:rPr>
                <w:sz w:val="16"/>
                <w:szCs w:val="24"/>
              </w:rPr>
            </w:pPr>
            <w:r w:rsidRPr="00C802D7">
              <w:t xml:space="preserve">CONTRACTOR </w:t>
            </w:r>
            <w:r w:rsidRPr="004651D1">
              <w:rPr>
                <w:caps/>
              </w:rPr>
              <w:t>doing business as</w:t>
            </w:r>
            <w:r w:rsidRPr="00C802D7">
              <w:t xml:space="preserve"> (DBA</w:t>
            </w:r>
            <w:r w:rsidRPr="00C802D7">
              <w:rPr>
                <w:sz w:val="16"/>
                <w:szCs w:val="24"/>
              </w:rPr>
              <w:t>)</w:t>
            </w:r>
          </w:p>
        </w:tc>
      </w:tr>
      <w:tr w:rsidR="003B5F17" w:rsidRPr="0096300B" w14:paraId="2BFEEE90" w14:textId="77777777" w:rsidTr="00F9258A">
        <w:trPr>
          <w:trHeight w:val="414"/>
        </w:trPr>
        <w:tc>
          <w:tcPr>
            <w:tcW w:w="5580" w:type="dxa"/>
            <w:gridSpan w:val="6"/>
            <w:tcBorders>
              <w:left w:val="single" w:sz="18" w:space="0" w:color="auto"/>
              <w:bottom w:val="single" w:sz="6" w:space="0" w:color="auto"/>
              <w:right w:val="single" w:sz="6" w:space="0" w:color="auto"/>
            </w:tcBorders>
            <w:shd w:val="clear" w:color="auto" w:fill="auto"/>
            <w:vAlign w:val="center"/>
          </w:tcPr>
          <w:p w14:paraId="4F21D42F" w14:textId="49C7A54B" w:rsidR="003B5F17" w:rsidRPr="00C802D7" w:rsidRDefault="000B3482" w:rsidP="000B3482">
            <w:pPr>
              <w:pStyle w:val="TableNormal0"/>
              <w:spacing w:before="60" w:after="60" w:line="240" w:lineRule="auto"/>
              <w:rPr>
                <w:sz w:val="18"/>
                <w:szCs w:val="18"/>
              </w:rPr>
            </w:pPr>
            <w:r>
              <w:rPr>
                <w:sz w:val="18"/>
                <w:szCs w:val="18"/>
              </w:rPr>
              <w:fldChar w:fldCharType="begin">
                <w:ffData>
                  <w:name w:val="Text3"/>
                  <w:enabled/>
                  <w:calcOnExit w:val="0"/>
                  <w:textInput/>
                </w:ffData>
              </w:fldChar>
            </w:r>
            <w:bookmarkStart w:id="0" w:name="Text3"/>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0"/>
          </w:p>
        </w:tc>
        <w:tc>
          <w:tcPr>
            <w:tcW w:w="5310" w:type="dxa"/>
            <w:gridSpan w:val="10"/>
            <w:tcBorders>
              <w:left w:val="single" w:sz="6" w:space="0" w:color="auto"/>
              <w:bottom w:val="single" w:sz="6" w:space="0" w:color="auto"/>
              <w:right w:val="single" w:sz="18" w:space="0" w:color="auto"/>
            </w:tcBorders>
            <w:shd w:val="clear" w:color="auto" w:fill="auto"/>
            <w:vAlign w:val="center"/>
          </w:tcPr>
          <w:p w14:paraId="5FD5E6AA" w14:textId="4A35F32D" w:rsidR="003B5F17" w:rsidRPr="00F7624A" w:rsidRDefault="000B3482" w:rsidP="000B3482">
            <w:pPr>
              <w:pStyle w:val="TableNormal0"/>
              <w:spacing w:before="60" w:after="60" w:line="240" w:lineRule="auto"/>
              <w:rPr>
                <w:noProof/>
              </w:rPr>
            </w:pPr>
            <w:r>
              <w:rPr>
                <w:noProof/>
              </w:rPr>
              <w:fldChar w:fldCharType="begin">
                <w:ffData>
                  <w:name w:val="Text4"/>
                  <w:enabled/>
                  <w:calcOnExit w:val="0"/>
                  <w:textInput/>
                </w:ffData>
              </w:fldChar>
            </w:r>
            <w:bookmarkStart w:id="1" w:name="Text4"/>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bookmarkEnd w:id="1"/>
          </w:p>
        </w:tc>
      </w:tr>
      <w:tr w:rsidR="003B5F17" w:rsidRPr="0096300B" w14:paraId="631EDB50" w14:textId="77777777" w:rsidTr="00017DEF">
        <w:trPr>
          <w:trHeight w:hRule="exact" w:val="216"/>
        </w:trPr>
        <w:tc>
          <w:tcPr>
            <w:tcW w:w="2520" w:type="dxa"/>
            <w:tcBorders>
              <w:top w:val="single" w:sz="6" w:space="0" w:color="auto"/>
              <w:left w:val="single" w:sz="18" w:space="0" w:color="auto"/>
              <w:right w:val="single" w:sz="2" w:space="0" w:color="auto"/>
            </w:tcBorders>
            <w:shd w:val="clear" w:color="auto" w:fill="auto"/>
            <w:vAlign w:val="center"/>
          </w:tcPr>
          <w:p w14:paraId="6E12C5E1" w14:textId="77777777" w:rsidR="003B5F17" w:rsidRPr="0096300B" w:rsidRDefault="003B5F17" w:rsidP="008F79CC">
            <w:pPr>
              <w:pStyle w:val="TableDescriptor"/>
              <w:rPr>
                <w:sz w:val="20"/>
                <w:szCs w:val="24"/>
              </w:rPr>
            </w:pPr>
            <w:r w:rsidRPr="00C802D7">
              <w:t>CONTRACTOR ADDRESS</w:t>
            </w:r>
          </w:p>
        </w:tc>
        <w:tc>
          <w:tcPr>
            <w:tcW w:w="3060" w:type="dxa"/>
            <w:gridSpan w:val="5"/>
            <w:tcBorders>
              <w:top w:val="single" w:sz="6" w:space="0" w:color="auto"/>
              <w:left w:val="single" w:sz="2" w:space="0" w:color="auto"/>
              <w:right w:val="single" w:sz="2" w:space="0" w:color="auto"/>
            </w:tcBorders>
            <w:shd w:val="clear" w:color="auto" w:fill="auto"/>
            <w:vAlign w:val="center"/>
          </w:tcPr>
          <w:p w14:paraId="613E3216" w14:textId="77777777" w:rsidR="003B5F17" w:rsidRPr="00A56F56" w:rsidRDefault="003B5F17" w:rsidP="008F79CC">
            <w:pPr>
              <w:pStyle w:val="TableDescriptor"/>
              <w:rPr>
                <w:sz w:val="20"/>
                <w:szCs w:val="24"/>
              </w:rPr>
            </w:pPr>
            <w:r w:rsidRPr="00A56F56">
              <w:t>Street</w:t>
            </w:r>
          </w:p>
        </w:tc>
        <w:tc>
          <w:tcPr>
            <w:tcW w:w="2790" w:type="dxa"/>
            <w:gridSpan w:val="6"/>
            <w:tcBorders>
              <w:top w:val="single" w:sz="6" w:space="0" w:color="auto"/>
              <w:left w:val="single" w:sz="2" w:space="0" w:color="auto"/>
              <w:right w:val="single" w:sz="2" w:space="0" w:color="auto"/>
            </w:tcBorders>
            <w:shd w:val="clear" w:color="auto" w:fill="auto"/>
            <w:vAlign w:val="center"/>
          </w:tcPr>
          <w:p w14:paraId="2A145ED2" w14:textId="77777777" w:rsidR="003B5F17" w:rsidRPr="00A56F56" w:rsidRDefault="003B5F17" w:rsidP="008F79CC">
            <w:pPr>
              <w:pStyle w:val="TableDescriptor"/>
              <w:rPr>
                <w:sz w:val="20"/>
                <w:szCs w:val="24"/>
              </w:rPr>
            </w:pPr>
            <w:r w:rsidRPr="00A56F56">
              <w:t>City</w:t>
            </w:r>
          </w:p>
        </w:tc>
        <w:tc>
          <w:tcPr>
            <w:tcW w:w="990" w:type="dxa"/>
            <w:gridSpan w:val="2"/>
            <w:tcBorders>
              <w:top w:val="single" w:sz="6" w:space="0" w:color="auto"/>
              <w:left w:val="single" w:sz="2" w:space="0" w:color="auto"/>
              <w:right w:val="single" w:sz="2" w:space="0" w:color="auto"/>
            </w:tcBorders>
            <w:shd w:val="clear" w:color="auto" w:fill="auto"/>
            <w:vAlign w:val="center"/>
          </w:tcPr>
          <w:p w14:paraId="6A86562F" w14:textId="77777777" w:rsidR="003B5F17" w:rsidRPr="00A56F56" w:rsidRDefault="003B5F17" w:rsidP="008F79CC">
            <w:pPr>
              <w:pStyle w:val="TableDescriptor"/>
              <w:rPr>
                <w:sz w:val="20"/>
                <w:szCs w:val="24"/>
              </w:rPr>
            </w:pPr>
            <w:r w:rsidRPr="00A56F56">
              <w:t>State</w:t>
            </w:r>
          </w:p>
        </w:tc>
        <w:tc>
          <w:tcPr>
            <w:tcW w:w="1530" w:type="dxa"/>
            <w:gridSpan w:val="2"/>
            <w:tcBorders>
              <w:top w:val="single" w:sz="6" w:space="0" w:color="auto"/>
              <w:left w:val="single" w:sz="2" w:space="0" w:color="auto"/>
              <w:right w:val="single" w:sz="18" w:space="0" w:color="auto"/>
            </w:tcBorders>
            <w:shd w:val="clear" w:color="auto" w:fill="auto"/>
            <w:vAlign w:val="center"/>
          </w:tcPr>
          <w:p w14:paraId="3EA5363F" w14:textId="77777777" w:rsidR="003B5F17" w:rsidRPr="00A56F56" w:rsidRDefault="003B5F17" w:rsidP="008F79CC">
            <w:pPr>
              <w:pStyle w:val="TableDescriptor"/>
              <w:rPr>
                <w:sz w:val="20"/>
                <w:szCs w:val="24"/>
              </w:rPr>
            </w:pPr>
            <w:r w:rsidRPr="00A56F56">
              <w:t>Zip Code</w:t>
            </w:r>
          </w:p>
        </w:tc>
      </w:tr>
      <w:tr w:rsidR="003E2308" w:rsidRPr="0096300B" w14:paraId="1CCD38F3" w14:textId="77777777" w:rsidTr="00017DEF">
        <w:trPr>
          <w:trHeight w:val="125"/>
        </w:trPr>
        <w:tc>
          <w:tcPr>
            <w:tcW w:w="5580" w:type="dxa"/>
            <w:gridSpan w:val="6"/>
            <w:tcBorders>
              <w:left w:val="single" w:sz="18" w:space="0" w:color="auto"/>
              <w:bottom w:val="single" w:sz="6" w:space="0" w:color="auto"/>
              <w:right w:val="single" w:sz="2" w:space="0" w:color="auto"/>
            </w:tcBorders>
            <w:shd w:val="clear" w:color="auto" w:fill="auto"/>
            <w:vAlign w:val="center"/>
          </w:tcPr>
          <w:p w14:paraId="31D07065" w14:textId="77777777" w:rsidR="003E2308" w:rsidRPr="00A56F56" w:rsidRDefault="003E2308" w:rsidP="000B3482">
            <w:pPr>
              <w:pStyle w:val="TableNormal0"/>
              <w:spacing w:before="60" w:after="60" w:line="240" w:lineRule="auto"/>
              <w:rPr>
                <w:caps/>
                <w:sz w:val="18"/>
                <w:szCs w:val="18"/>
              </w:rPr>
            </w:pPr>
            <w:r w:rsidRPr="006E0A45">
              <w:fldChar w:fldCharType="begin">
                <w:ffData>
                  <w:name w:val="Text2"/>
                  <w:enabled/>
                  <w:calcOnExit w:val="0"/>
                  <w:textInput/>
                </w:ffData>
              </w:fldChar>
            </w:r>
            <w:r w:rsidRPr="006E0A45">
              <w:instrText xml:space="preserve"> FORMTEXT </w:instrText>
            </w:r>
            <w:r w:rsidRPr="006E0A45">
              <w:fldChar w:fldCharType="separate"/>
            </w:r>
            <w:r w:rsidRPr="006E0A45">
              <w:rPr>
                <w:noProof/>
              </w:rPr>
              <w:t> </w:t>
            </w:r>
            <w:r w:rsidRPr="006E0A45">
              <w:rPr>
                <w:noProof/>
              </w:rPr>
              <w:t> </w:t>
            </w:r>
            <w:r w:rsidRPr="006E0A45">
              <w:rPr>
                <w:noProof/>
              </w:rPr>
              <w:t> </w:t>
            </w:r>
            <w:r w:rsidRPr="006E0A45">
              <w:rPr>
                <w:noProof/>
              </w:rPr>
              <w:t> </w:t>
            </w:r>
            <w:r w:rsidRPr="006E0A45">
              <w:rPr>
                <w:noProof/>
              </w:rPr>
              <w:t> </w:t>
            </w:r>
            <w:r w:rsidRPr="006E0A45">
              <w:fldChar w:fldCharType="end"/>
            </w:r>
          </w:p>
        </w:tc>
        <w:tc>
          <w:tcPr>
            <w:tcW w:w="2790" w:type="dxa"/>
            <w:gridSpan w:val="6"/>
            <w:tcBorders>
              <w:left w:val="single" w:sz="2" w:space="0" w:color="auto"/>
              <w:bottom w:val="single" w:sz="6" w:space="0" w:color="auto"/>
              <w:right w:val="single" w:sz="2" w:space="0" w:color="auto"/>
            </w:tcBorders>
            <w:shd w:val="clear" w:color="auto" w:fill="auto"/>
            <w:vAlign w:val="center"/>
          </w:tcPr>
          <w:p w14:paraId="24748E7C" w14:textId="77777777" w:rsidR="003E2308" w:rsidRPr="00A56F56" w:rsidRDefault="003E2308" w:rsidP="000B3482">
            <w:pPr>
              <w:pStyle w:val="TableNormal0"/>
              <w:spacing w:before="60" w:after="60" w:line="240" w:lineRule="auto"/>
              <w:rPr>
                <w:caps/>
                <w:sz w:val="18"/>
                <w:szCs w:val="18"/>
              </w:rPr>
            </w:pPr>
            <w:r w:rsidRPr="006E0A45">
              <w:fldChar w:fldCharType="begin">
                <w:ffData>
                  <w:name w:val="Text2"/>
                  <w:enabled/>
                  <w:calcOnExit w:val="0"/>
                  <w:textInput/>
                </w:ffData>
              </w:fldChar>
            </w:r>
            <w:r w:rsidRPr="006E0A45">
              <w:instrText xml:space="preserve"> FORMTEXT </w:instrText>
            </w:r>
            <w:r w:rsidRPr="006E0A45">
              <w:fldChar w:fldCharType="separate"/>
            </w:r>
            <w:r w:rsidRPr="006E0A45">
              <w:rPr>
                <w:noProof/>
              </w:rPr>
              <w:t> </w:t>
            </w:r>
            <w:r w:rsidRPr="006E0A45">
              <w:rPr>
                <w:noProof/>
              </w:rPr>
              <w:t> </w:t>
            </w:r>
            <w:r w:rsidRPr="006E0A45">
              <w:rPr>
                <w:noProof/>
              </w:rPr>
              <w:t> </w:t>
            </w:r>
            <w:r w:rsidRPr="006E0A45">
              <w:rPr>
                <w:noProof/>
              </w:rPr>
              <w:t> </w:t>
            </w:r>
            <w:r w:rsidRPr="006E0A45">
              <w:rPr>
                <w:noProof/>
              </w:rPr>
              <w:t> </w:t>
            </w:r>
            <w:r w:rsidRPr="006E0A45">
              <w:fldChar w:fldCharType="end"/>
            </w:r>
          </w:p>
        </w:tc>
        <w:tc>
          <w:tcPr>
            <w:tcW w:w="990" w:type="dxa"/>
            <w:gridSpan w:val="2"/>
            <w:tcBorders>
              <w:left w:val="single" w:sz="2" w:space="0" w:color="auto"/>
              <w:bottom w:val="single" w:sz="6" w:space="0" w:color="auto"/>
              <w:right w:val="single" w:sz="2" w:space="0" w:color="auto"/>
            </w:tcBorders>
            <w:shd w:val="clear" w:color="auto" w:fill="auto"/>
            <w:vAlign w:val="center"/>
          </w:tcPr>
          <w:p w14:paraId="268B02F1" w14:textId="77777777" w:rsidR="003E2308" w:rsidRPr="00A56F56" w:rsidRDefault="003E2308" w:rsidP="000B3482">
            <w:pPr>
              <w:pStyle w:val="TableNormal0"/>
              <w:spacing w:before="60" w:after="60" w:line="240" w:lineRule="auto"/>
              <w:rPr>
                <w:caps/>
                <w:sz w:val="18"/>
                <w:szCs w:val="18"/>
              </w:rPr>
            </w:pPr>
            <w:r w:rsidRPr="006E0A45">
              <w:fldChar w:fldCharType="begin">
                <w:ffData>
                  <w:name w:val="Text2"/>
                  <w:enabled/>
                  <w:calcOnExit w:val="0"/>
                  <w:textInput/>
                </w:ffData>
              </w:fldChar>
            </w:r>
            <w:r w:rsidRPr="006E0A45">
              <w:instrText xml:space="preserve"> FORMTEXT </w:instrText>
            </w:r>
            <w:r w:rsidRPr="006E0A45">
              <w:fldChar w:fldCharType="separate"/>
            </w:r>
            <w:r w:rsidRPr="006E0A45">
              <w:rPr>
                <w:noProof/>
              </w:rPr>
              <w:t> </w:t>
            </w:r>
            <w:r w:rsidRPr="006E0A45">
              <w:rPr>
                <w:noProof/>
              </w:rPr>
              <w:t> </w:t>
            </w:r>
            <w:r w:rsidRPr="006E0A45">
              <w:rPr>
                <w:noProof/>
              </w:rPr>
              <w:t> </w:t>
            </w:r>
            <w:r w:rsidRPr="006E0A45">
              <w:rPr>
                <w:noProof/>
              </w:rPr>
              <w:t> </w:t>
            </w:r>
            <w:r w:rsidRPr="006E0A45">
              <w:rPr>
                <w:noProof/>
              </w:rPr>
              <w:t> </w:t>
            </w:r>
            <w:r w:rsidRPr="006E0A45">
              <w:fldChar w:fldCharType="end"/>
            </w:r>
          </w:p>
        </w:tc>
        <w:tc>
          <w:tcPr>
            <w:tcW w:w="1530" w:type="dxa"/>
            <w:gridSpan w:val="2"/>
            <w:tcBorders>
              <w:left w:val="single" w:sz="2" w:space="0" w:color="auto"/>
              <w:bottom w:val="single" w:sz="6" w:space="0" w:color="auto"/>
              <w:right w:val="single" w:sz="18" w:space="0" w:color="auto"/>
            </w:tcBorders>
            <w:shd w:val="clear" w:color="auto" w:fill="auto"/>
            <w:vAlign w:val="center"/>
          </w:tcPr>
          <w:p w14:paraId="3DFC8D80" w14:textId="77777777" w:rsidR="003E2308" w:rsidRPr="00A56F56" w:rsidRDefault="003E2308" w:rsidP="000B3482">
            <w:pPr>
              <w:pStyle w:val="TableNormal0"/>
              <w:spacing w:before="60" w:after="60" w:line="240" w:lineRule="auto"/>
              <w:rPr>
                <w:caps/>
                <w:sz w:val="18"/>
                <w:szCs w:val="18"/>
              </w:rPr>
            </w:pPr>
            <w:r w:rsidRPr="006E0A45">
              <w:fldChar w:fldCharType="begin">
                <w:ffData>
                  <w:name w:val="Text2"/>
                  <w:enabled/>
                  <w:calcOnExit w:val="0"/>
                  <w:textInput/>
                </w:ffData>
              </w:fldChar>
            </w:r>
            <w:r w:rsidRPr="006E0A45">
              <w:instrText xml:space="preserve"> FORMTEXT </w:instrText>
            </w:r>
            <w:r w:rsidRPr="006E0A45">
              <w:fldChar w:fldCharType="separate"/>
            </w:r>
            <w:r w:rsidRPr="006E0A45">
              <w:rPr>
                <w:noProof/>
              </w:rPr>
              <w:t> </w:t>
            </w:r>
            <w:r w:rsidRPr="006E0A45">
              <w:rPr>
                <w:noProof/>
              </w:rPr>
              <w:t> </w:t>
            </w:r>
            <w:r w:rsidRPr="006E0A45">
              <w:rPr>
                <w:noProof/>
              </w:rPr>
              <w:t> </w:t>
            </w:r>
            <w:r w:rsidRPr="006E0A45">
              <w:rPr>
                <w:noProof/>
              </w:rPr>
              <w:t> </w:t>
            </w:r>
            <w:r w:rsidRPr="006E0A45">
              <w:rPr>
                <w:noProof/>
              </w:rPr>
              <w:t> </w:t>
            </w:r>
            <w:r w:rsidRPr="006E0A45">
              <w:fldChar w:fldCharType="end"/>
            </w:r>
          </w:p>
        </w:tc>
      </w:tr>
      <w:tr w:rsidR="003B5F17" w:rsidRPr="0096300B" w14:paraId="51326E66" w14:textId="77777777" w:rsidTr="00017DEF">
        <w:trPr>
          <w:trHeight w:hRule="exact" w:val="216"/>
        </w:trPr>
        <w:tc>
          <w:tcPr>
            <w:tcW w:w="4133" w:type="dxa"/>
            <w:gridSpan w:val="4"/>
            <w:tcBorders>
              <w:top w:val="single" w:sz="6" w:space="0" w:color="auto"/>
              <w:left w:val="single" w:sz="18" w:space="0" w:color="auto"/>
              <w:right w:val="single" w:sz="6" w:space="0" w:color="auto"/>
            </w:tcBorders>
            <w:shd w:val="clear" w:color="auto" w:fill="auto"/>
            <w:vAlign w:val="center"/>
          </w:tcPr>
          <w:p w14:paraId="080E86C4" w14:textId="77777777" w:rsidR="003B5F17" w:rsidRPr="00C802D7" w:rsidRDefault="003B5F17" w:rsidP="008F79CC">
            <w:pPr>
              <w:pStyle w:val="TableDescriptor"/>
              <w:rPr>
                <w:sz w:val="20"/>
                <w:szCs w:val="24"/>
              </w:rPr>
            </w:pPr>
            <w:r w:rsidRPr="00C802D7">
              <w:t>CONTRACTOR CONTACT</w:t>
            </w:r>
          </w:p>
        </w:tc>
        <w:tc>
          <w:tcPr>
            <w:tcW w:w="3067" w:type="dxa"/>
            <w:gridSpan w:val="7"/>
            <w:tcBorders>
              <w:top w:val="single" w:sz="6" w:space="0" w:color="auto"/>
              <w:left w:val="nil"/>
              <w:right w:val="single" w:sz="6" w:space="0" w:color="auto"/>
            </w:tcBorders>
            <w:shd w:val="clear" w:color="auto" w:fill="auto"/>
            <w:vAlign w:val="center"/>
          </w:tcPr>
          <w:p w14:paraId="3054C16E" w14:textId="77777777" w:rsidR="003B5F17" w:rsidRPr="00C802D7" w:rsidRDefault="003B5F17" w:rsidP="008F79CC">
            <w:pPr>
              <w:pStyle w:val="TableDescriptor"/>
              <w:rPr>
                <w:sz w:val="20"/>
                <w:szCs w:val="24"/>
              </w:rPr>
            </w:pPr>
            <w:r w:rsidRPr="00C802D7">
              <w:t>CONTRACTOR TELEPHONE</w:t>
            </w:r>
          </w:p>
        </w:tc>
        <w:tc>
          <w:tcPr>
            <w:tcW w:w="3690" w:type="dxa"/>
            <w:gridSpan w:val="5"/>
            <w:tcBorders>
              <w:top w:val="single" w:sz="6" w:space="0" w:color="auto"/>
              <w:left w:val="nil"/>
              <w:right w:val="single" w:sz="18" w:space="0" w:color="auto"/>
            </w:tcBorders>
            <w:shd w:val="clear" w:color="auto" w:fill="auto"/>
            <w:vAlign w:val="center"/>
          </w:tcPr>
          <w:p w14:paraId="3E8D6397" w14:textId="77777777" w:rsidR="003B5F17" w:rsidRPr="0096300B" w:rsidRDefault="003B5F17" w:rsidP="008F79CC">
            <w:pPr>
              <w:pStyle w:val="TableDescriptor"/>
              <w:rPr>
                <w:sz w:val="20"/>
                <w:szCs w:val="24"/>
              </w:rPr>
            </w:pPr>
            <w:r w:rsidRPr="0096300B">
              <w:t>CONTRACTOR E-MAIL ADDRESS</w:t>
            </w:r>
          </w:p>
        </w:tc>
      </w:tr>
      <w:tr w:rsidR="003B5F17" w:rsidRPr="0096300B" w14:paraId="51DCBAC8" w14:textId="77777777" w:rsidTr="00017DEF">
        <w:trPr>
          <w:trHeight w:val="216"/>
        </w:trPr>
        <w:tc>
          <w:tcPr>
            <w:tcW w:w="4133" w:type="dxa"/>
            <w:gridSpan w:val="4"/>
            <w:tcBorders>
              <w:left w:val="single" w:sz="18" w:space="0" w:color="auto"/>
              <w:bottom w:val="single" w:sz="18" w:space="0" w:color="auto"/>
              <w:right w:val="single" w:sz="6" w:space="0" w:color="auto"/>
            </w:tcBorders>
            <w:shd w:val="clear" w:color="auto" w:fill="auto"/>
            <w:vAlign w:val="center"/>
          </w:tcPr>
          <w:p w14:paraId="16C21107" w14:textId="77777777" w:rsidR="003B5F17" w:rsidRPr="00C802D7" w:rsidRDefault="003E2308" w:rsidP="000B3482">
            <w:pPr>
              <w:pStyle w:val="TableNormal0"/>
              <w:spacing w:before="60" w:after="60" w:line="240" w:lineRule="auto"/>
              <w:rPr>
                <w:sz w:val="18"/>
                <w:szCs w:val="18"/>
              </w:rPr>
            </w:pPr>
            <w:r w:rsidRPr="006E0A45">
              <w:fldChar w:fldCharType="begin">
                <w:ffData>
                  <w:name w:val="Text2"/>
                  <w:enabled/>
                  <w:calcOnExit w:val="0"/>
                  <w:textInput/>
                </w:ffData>
              </w:fldChar>
            </w:r>
            <w:r w:rsidRPr="006E0A45">
              <w:instrText xml:space="preserve"> FORMTEXT </w:instrText>
            </w:r>
            <w:r w:rsidRPr="006E0A45">
              <w:fldChar w:fldCharType="separate"/>
            </w:r>
            <w:r w:rsidRPr="006E0A45">
              <w:rPr>
                <w:noProof/>
              </w:rPr>
              <w:t> </w:t>
            </w:r>
            <w:r w:rsidRPr="006E0A45">
              <w:rPr>
                <w:noProof/>
              </w:rPr>
              <w:t> </w:t>
            </w:r>
            <w:r w:rsidRPr="006E0A45">
              <w:rPr>
                <w:noProof/>
              </w:rPr>
              <w:t> </w:t>
            </w:r>
            <w:r w:rsidRPr="006E0A45">
              <w:rPr>
                <w:noProof/>
              </w:rPr>
              <w:t> </w:t>
            </w:r>
            <w:r w:rsidRPr="006E0A45">
              <w:rPr>
                <w:noProof/>
              </w:rPr>
              <w:t> </w:t>
            </w:r>
            <w:r w:rsidRPr="006E0A45">
              <w:fldChar w:fldCharType="end"/>
            </w:r>
          </w:p>
        </w:tc>
        <w:tc>
          <w:tcPr>
            <w:tcW w:w="3067" w:type="dxa"/>
            <w:gridSpan w:val="7"/>
            <w:tcBorders>
              <w:left w:val="nil"/>
              <w:bottom w:val="single" w:sz="18" w:space="0" w:color="auto"/>
              <w:right w:val="single" w:sz="6" w:space="0" w:color="auto"/>
            </w:tcBorders>
            <w:shd w:val="clear" w:color="auto" w:fill="auto"/>
            <w:vAlign w:val="center"/>
          </w:tcPr>
          <w:p w14:paraId="2E140872" w14:textId="77777777" w:rsidR="003B5F17" w:rsidRPr="00C802D7" w:rsidRDefault="003E2308" w:rsidP="000B3482">
            <w:pPr>
              <w:pStyle w:val="TableNormal0"/>
              <w:spacing w:before="60" w:after="60" w:line="240" w:lineRule="auto"/>
              <w:rPr>
                <w:sz w:val="18"/>
                <w:szCs w:val="18"/>
              </w:rPr>
            </w:pPr>
            <w:r w:rsidRPr="006E0A45">
              <w:fldChar w:fldCharType="begin">
                <w:ffData>
                  <w:name w:val="Text2"/>
                  <w:enabled/>
                  <w:calcOnExit w:val="0"/>
                  <w:textInput/>
                </w:ffData>
              </w:fldChar>
            </w:r>
            <w:r w:rsidRPr="006E0A45">
              <w:instrText xml:space="preserve"> FORMTEXT </w:instrText>
            </w:r>
            <w:r w:rsidRPr="006E0A45">
              <w:fldChar w:fldCharType="separate"/>
            </w:r>
            <w:r w:rsidRPr="006E0A45">
              <w:rPr>
                <w:noProof/>
              </w:rPr>
              <w:t> </w:t>
            </w:r>
            <w:r w:rsidRPr="006E0A45">
              <w:rPr>
                <w:noProof/>
              </w:rPr>
              <w:t> </w:t>
            </w:r>
            <w:r w:rsidRPr="006E0A45">
              <w:rPr>
                <w:noProof/>
              </w:rPr>
              <w:t> </w:t>
            </w:r>
            <w:r w:rsidRPr="006E0A45">
              <w:rPr>
                <w:noProof/>
              </w:rPr>
              <w:t> </w:t>
            </w:r>
            <w:r w:rsidRPr="006E0A45">
              <w:rPr>
                <w:noProof/>
              </w:rPr>
              <w:t> </w:t>
            </w:r>
            <w:r w:rsidRPr="006E0A45">
              <w:fldChar w:fldCharType="end"/>
            </w:r>
          </w:p>
        </w:tc>
        <w:tc>
          <w:tcPr>
            <w:tcW w:w="3690" w:type="dxa"/>
            <w:gridSpan w:val="5"/>
            <w:tcBorders>
              <w:left w:val="nil"/>
              <w:bottom w:val="single" w:sz="18" w:space="0" w:color="auto"/>
              <w:right w:val="single" w:sz="18" w:space="0" w:color="auto"/>
            </w:tcBorders>
            <w:shd w:val="clear" w:color="auto" w:fill="auto"/>
            <w:vAlign w:val="center"/>
          </w:tcPr>
          <w:p w14:paraId="5194BB27" w14:textId="77777777" w:rsidR="003B5F17" w:rsidRPr="0096300B" w:rsidRDefault="003E2308" w:rsidP="000B3482">
            <w:pPr>
              <w:pStyle w:val="TableNormal0"/>
              <w:spacing w:before="60" w:after="60" w:line="240" w:lineRule="auto"/>
              <w:rPr>
                <w:sz w:val="18"/>
                <w:szCs w:val="18"/>
              </w:rPr>
            </w:pPr>
            <w:r w:rsidRPr="006E0A45">
              <w:fldChar w:fldCharType="begin">
                <w:ffData>
                  <w:name w:val="Text2"/>
                  <w:enabled/>
                  <w:calcOnExit w:val="0"/>
                  <w:textInput/>
                </w:ffData>
              </w:fldChar>
            </w:r>
            <w:r w:rsidRPr="006E0A45">
              <w:instrText xml:space="preserve"> FORMTEXT </w:instrText>
            </w:r>
            <w:r w:rsidRPr="006E0A45">
              <w:fldChar w:fldCharType="separate"/>
            </w:r>
            <w:r w:rsidRPr="006E0A45">
              <w:rPr>
                <w:noProof/>
              </w:rPr>
              <w:t> </w:t>
            </w:r>
            <w:r w:rsidRPr="006E0A45">
              <w:rPr>
                <w:noProof/>
              </w:rPr>
              <w:t> </w:t>
            </w:r>
            <w:r w:rsidRPr="006E0A45">
              <w:rPr>
                <w:noProof/>
              </w:rPr>
              <w:t> </w:t>
            </w:r>
            <w:r w:rsidRPr="006E0A45">
              <w:rPr>
                <w:noProof/>
              </w:rPr>
              <w:t> </w:t>
            </w:r>
            <w:r w:rsidRPr="006E0A45">
              <w:rPr>
                <w:noProof/>
              </w:rPr>
              <w:t> </w:t>
            </w:r>
            <w:r w:rsidRPr="006E0A45">
              <w:fldChar w:fldCharType="end"/>
            </w:r>
          </w:p>
        </w:tc>
      </w:tr>
      <w:tr w:rsidR="003B5F17" w:rsidRPr="0096300B" w14:paraId="739CF643" w14:textId="77777777" w:rsidTr="00017DEF">
        <w:trPr>
          <w:trHeight w:hRule="exact" w:val="216"/>
        </w:trPr>
        <w:tc>
          <w:tcPr>
            <w:tcW w:w="5670" w:type="dxa"/>
            <w:gridSpan w:val="7"/>
            <w:tcBorders>
              <w:top w:val="single" w:sz="18" w:space="0" w:color="auto"/>
              <w:left w:val="single" w:sz="6" w:space="0" w:color="auto"/>
              <w:right w:val="single" w:sz="6" w:space="0" w:color="auto"/>
            </w:tcBorders>
            <w:vAlign w:val="center"/>
          </w:tcPr>
          <w:p w14:paraId="1BF66EEA" w14:textId="77777777" w:rsidR="003B5F17" w:rsidRPr="0096300B" w:rsidRDefault="003B5F17" w:rsidP="008F79CC">
            <w:pPr>
              <w:pStyle w:val="TableDescriptor"/>
              <w:rPr>
                <w:sz w:val="16"/>
                <w:szCs w:val="24"/>
              </w:rPr>
            </w:pPr>
            <w:r w:rsidRPr="004651D1">
              <w:t xml:space="preserve">Is Contractor a </w:t>
            </w:r>
            <w:proofErr w:type="spellStart"/>
            <w:r w:rsidRPr="004651D1">
              <w:t>Subrecipient</w:t>
            </w:r>
            <w:proofErr w:type="spellEnd"/>
            <w:r w:rsidRPr="004651D1">
              <w:t xml:space="preserve"> under this Contract</w:t>
            </w:r>
            <w:r>
              <w:t>?</w:t>
            </w:r>
          </w:p>
        </w:tc>
        <w:tc>
          <w:tcPr>
            <w:tcW w:w="2880" w:type="dxa"/>
            <w:gridSpan w:val="6"/>
            <w:tcBorders>
              <w:top w:val="single" w:sz="18" w:space="0" w:color="auto"/>
              <w:left w:val="single" w:sz="6" w:space="0" w:color="auto"/>
              <w:right w:val="single" w:sz="6" w:space="0" w:color="auto"/>
            </w:tcBorders>
            <w:vAlign w:val="center"/>
          </w:tcPr>
          <w:p w14:paraId="5809BBD5" w14:textId="77777777" w:rsidR="003B5F17" w:rsidRPr="0096300B" w:rsidRDefault="003B5F17" w:rsidP="008F79CC">
            <w:pPr>
              <w:pStyle w:val="TableDescriptor"/>
              <w:rPr>
                <w:sz w:val="16"/>
                <w:szCs w:val="24"/>
              </w:rPr>
            </w:pPr>
            <w:r w:rsidRPr="0096300B">
              <w:t>CFDA NUMBER(S)</w:t>
            </w:r>
            <w:r>
              <w:t>:</w:t>
            </w:r>
          </w:p>
        </w:tc>
        <w:tc>
          <w:tcPr>
            <w:tcW w:w="2340" w:type="dxa"/>
            <w:gridSpan w:val="3"/>
            <w:tcBorders>
              <w:top w:val="single" w:sz="18" w:space="0" w:color="auto"/>
              <w:left w:val="single" w:sz="6" w:space="0" w:color="auto"/>
              <w:right w:val="single" w:sz="6" w:space="0" w:color="auto"/>
            </w:tcBorders>
            <w:vAlign w:val="center"/>
          </w:tcPr>
          <w:p w14:paraId="0877B665" w14:textId="77777777" w:rsidR="003B5F17" w:rsidRPr="0096300B" w:rsidRDefault="003B5F17" w:rsidP="008F79CC">
            <w:pPr>
              <w:pStyle w:val="TableDescriptor"/>
              <w:rPr>
                <w:sz w:val="16"/>
                <w:szCs w:val="24"/>
              </w:rPr>
            </w:pPr>
            <w:r w:rsidRPr="006C5CEC">
              <w:t>FFATA Form Required</w:t>
            </w:r>
          </w:p>
        </w:tc>
      </w:tr>
      <w:tr w:rsidR="003B5F17" w:rsidRPr="002962BD" w14:paraId="62B954EA" w14:textId="77777777" w:rsidTr="000B3482">
        <w:trPr>
          <w:trHeight w:hRule="exact" w:val="324"/>
        </w:trPr>
        <w:tc>
          <w:tcPr>
            <w:tcW w:w="5670" w:type="dxa"/>
            <w:gridSpan w:val="7"/>
            <w:tcBorders>
              <w:left w:val="single" w:sz="6" w:space="0" w:color="auto"/>
              <w:bottom w:val="single" w:sz="6" w:space="0" w:color="auto"/>
              <w:right w:val="single" w:sz="6" w:space="0" w:color="auto"/>
            </w:tcBorders>
            <w:vAlign w:val="center"/>
          </w:tcPr>
          <w:p w14:paraId="67A063AB" w14:textId="089FE013" w:rsidR="003B5F17" w:rsidRPr="002962BD" w:rsidRDefault="003B5F17" w:rsidP="00F9258A">
            <w:pPr>
              <w:pStyle w:val="TableDescriptor"/>
              <w:spacing w:before="60" w:after="60" w:line="240" w:lineRule="auto"/>
            </w:pPr>
            <w:r>
              <w:t xml:space="preserve">   </w:t>
            </w:r>
            <w:r w:rsidRPr="002962BD">
              <w:fldChar w:fldCharType="begin">
                <w:ffData>
                  <w:name w:val=""/>
                  <w:enabled/>
                  <w:calcOnExit w:val="0"/>
                  <w:checkBox>
                    <w:sizeAuto/>
                    <w:default w:val="0"/>
                  </w:checkBox>
                </w:ffData>
              </w:fldChar>
            </w:r>
            <w:r w:rsidRPr="002962BD">
              <w:instrText xml:space="preserve"> FORMCHECKBOX </w:instrText>
            </w:r>
            <w:r w:rsidR="00740F66">
              <w:fldChar w:fldCharType="separate"/>
            </w:r>
            <w:r w:rsidRPr="002962BD">
              <w:fldChar w:fldCharType="end"/>
            </w:r>
            <w:r w:rsidRPr="002962BD">
              <w:t>YES</w:t>
            </w:r>
            <w:r>
              <w:t xml:space="preserve">       </w:t>
            </w:r>
            <w:r w:rsidR="00F9258A">
              <w:fldChar w:fldCharType="begin">
                <w:ffData>
                  <w:name w:val=""/>
                  <w:enabled/>
                  <w:calcOnExit w:val="0"/>
                  <w:checkBox>
                    <w:sizeAuto/>
                    <w:default w:val="1"/>
                  </w:checkBox>
                </w:ffData>
              </w:fldChar>
            </w:r>
            <w:r w:rsidR="00F9258A">
              <w:instrText xml:space="preserve"> FORMCHECKBOX </w:instrText>
            </w:r>
            <w:r w:rsidR="00740F66">
              <w:fldChar w:fldCharType="separate"/>
            </w:r>
            <w:r w:rsidR="00F9258A">
              <w:fldChar w:fldCharType="end"/>
            </w:r>
            <w:r w:rsidRPr="002962BD">
              <w:t>NO</w:t>
            </w:r>
          </w:p>
        </w:tc>
        <w:tc>
          <w:tcPr>
            <w:tcW w:w="2880" w:type="dxa"/>
            <w:gridSpan w:val="6"/>
            <w:tcBorders>
              <w:left w:val="single" w:sz="6" w:space="0" w:color="auto"/>
              <w:bottom w:val="single" w:sz="6" w:space="0" w:color="auto"/>
              <w:right w:val="single" w:sz="6" w:space="0" w:color="auto"/>
            </w:tcBorders>
            <w:vAlign w:val="center"/>
          </w:tcPr>
          <w:p w14:paraId="0F1C96BA" w14:textId="77777777" w:rsidR="003B5F17" w:rsidRPr="002962BD" w:rsidRDefault="003B5F17" w:rsidP="000B3482">
            <w:pPr>
              <w:pStyle w:val="TableDescriptor"/>
              <w:spacing w:before="60" w:after="60" w:line="240" w:lineRule="auto"/>
            </w:pPr>
          </w:p>
        </w:tc>
        <w:tc>
          <w:tcPr>
            <w:tcW w:w="2340" w:type="dxa"/>
            <w:gridSpan w:val="3"/>
            <w:tcBorders>
              <w:left w:val="single" w:sz="6" w:space="0" w:color="auto"/>
              <w:bottom w:val="single" w:sz="6" w:space="0" w:color="auto"/>
              <w:right w:val="single" w:sz="6" w:space="0" w:color="auto"/>
            </w:tcBorders>
            <w:vAlign w:val="center"/>
          </w:tcPr>
          <w:p w14:paraId="56CF1DDC" w14:textId="0F1F9CB5" w:rsidR="003B5F17" w:rsidRPr="002962BD" w:rsidRDefault="003B5F17" w:rsidP="00F9258A">
            <w:pPr>
              <w:pStyle w:val="TableDescriptor"/>
              <w:spacing w:before="60" w:after="60" w:line="240" w:lineRule="auto"/>
            </w:pPr>
            <w:r>
              <w:t xml:space="preserve">   </w:t>
            </w:r>
            <w:r w:rsidRPr="002962BD">
              <w:fldChar w:fldCharType="begin">
                <w:ffData>
                  <w:name w:val=""/>
                  <w:enabled/>
                  <w:calcOnExit w:val="0"/>
                  <w:checkBox>
                    <w:sizeAuto/>
                    <w:default w:val="0"/>
                  </w:checkBox>
                </w:ffData>
              </w:fldChar>
            </w:r>
            <w:r w:rsidRPr="002962BD">
              <w:instrText xml:space="preserve"> FORMCHECKBOX </w:instrText>
            </w:r>
            <w:r w:rsidR="00740F66">
              <w:fldChar w:fldCharType="separate"/>
            </w:r>
            <w:r w:rsidRPr="002962BD">
              <w:fldChar w:fldCharType="end"/>
            </w:r>
            <w:r>
              <w:t xml:space="preserve">YES             </w:t>
            </w:r>
            <w:r w:rsidR="00F9258A">
              <w:fldChar w:fldCharType="begin">
                <w:ffData>
                  <w:name w:val=""/>
                  <w:enabled/>
                  <w:calcOnExit w:val="0"/>
                  <w:checkBox>
                    <w:sizeAuto/>
                    <w:default w:val="1"/>
                  </w:checkBox>
                </w:ffData>
              </w:fldChar>
            </w:r>
            <w:r w:rsidR="00F9258A">
              <w:instrText xml:space="preserve"> FORMCHECKBOX </w:instrText>
            </w:r>
            <w:r w:rsidR="00740F66">
              <w:fldChar w:fldCharType="separate"/>
            </w:r>
            <w:r w:rsidR="00F9258A">
              <w:fldChar w:fldCharType="end"/>
            </w:r>
            <w:r w:rsidRPr="002962BD">
              <w:t>NO</w:t>
            </w:r>
          </w:p>
        </w:tc>
      </w:tr>
      <w:tr w:rsidR="003B5F17" w:rsidRPr="0096300B" w14:paraId="042CE9AC" w14:textId="77777777" w:rsidTr="00017DEF">
        <w:trPr>
          <w:trHeight w:hRule="exact" w:val="216"/>
        </w:trPr>
        <w:tc>
          <w:tcPr>
            <w:tcW w:w="6120" w:type="dxa"/>
            <w:gridSpan w:val="9"/>
            <w:tcBorders>
              <w:top w:val="single" w:sz="6" w:space="0" w:color="auto"/>
              <w:bottom w:val="single" w:sz="18" w:space="0" w:color="auto"/>
            </w:tcBorders>
            <w:vAlign w:val="center"/>
          </w:tcPr>
          <w:p w14:paraId="7AFB8699" w14:textId="77777777" w:rsidR="003B5F17" w:rsidRPr="00C802D7" w:rsidRDefault="003B5F17" w:rsidP="008F79CC">
            <w:pPr>
              <w:pStyle w:val="TableDescriptor"/>
            </w:pPr>
          </w:p>
        </w:tc>
        <w:tc>
          <w:tcPr>
            <w:tcW w:w="4770" w:type="dxa"/>
            <w:gridSpan w:val="7"/>
            <w:tcBorders>
              <w:top w:val="single" w:sz="6" w:space="0" w:color="auto"/>
              <w:bottom w:val="single" w:sz="18" w:space="0" w:color="auto"/>
            </w:tcBorders>
            <w:vAlign w:val="center"/>
          </w:tcPr>
          <w:p w14:paraId="1E678383" w14:textId="77777777" w:rsidR="003B5F17" w:rsidRPr="00C802D7" w:rsidRDefault="003B5F17" w:rsidP="008F79CC">
            <w:pPr>
              <w:pStyle w:val="TableDescriptor"/>
            </w:pPr>
          </w:p>
        </w:tc>
      </w:tr>
      <w:tr w:rsidR="003B5F17" w:rsidRPr="0096300B" w14:paraId="77F41971" w14:textId="77777777" w:rsidTr="006A0317">
        <w:trPr>
          <w:trHeight w:hRule="exact" w:val="306"/>
        </w:trPr>
        <w:tc>
          <w:tcPr>
            <w:tcW w:w="6120" w:type="dxa"/>
            <w:gridSpan w:val="9"/>
            <w:tcBorders>
              <w:top w:val="single" w:sz="18" w:space="0" w:color="auto"/>
              <w:left w:val="single" w:sz="18" w:space="0" w:color="auto"/>
            </w:tcBorders>
            <w:vAlign w:val="center"/>
          </w:tcPr>
          <w:p w14:paraId="4A0D1DFC" w14:textId="77777777" w:rsidR="003B5F17" w:rsidRPr="00C802D7" w:rsidRDefault="003B5F17" w:rsidP="008F79CC">
            <w:pPr>
              <w:pStyle w:val="TableDescriptor"/>
              <w:rPr>
                <w:sz w:val="20"/>
                <w:szCs w:val="24"/>
              </w:rPr>
            </w:pPr>
            <w:r w:rsidRPr="00C802D7">
              <w:t xml:space="preserve">HCA PROGRAM </w:t>
            </w:r>
          </w:p>
        </w:tc>
        <w:tc>
          <w:tcPr>
            <w:tcW w:w="4770" w:type="dxa"/>
            <w:gridSpan w:val="7"/>
            <w:tcBorders>
              <w:top w:val="single" w:sz="18" w:space="0" w:color="auto"/>
              <w:left w:val="single" w:sz="6" w:space="0" w:color="auto"/>
              <w:right w:val="single" w:sz="18" w:space="0" w:color="auto"/>
            </w:tcBorders>
            <w:vAlign w:val="center"/>
          </w:tcPr>
          <w:p w14:paraId="744436B8" w14:textId="77777777" w:rsidR="003B5F17" w:rsidRPr="00C802D7" w:rsidRDefault="003B5F17" w:rsidP="008F79CC">
            <w:pPr>
              <w:pStyle w:val="TableDescriptor"/>
              <w:rPr>
                <w:sz w:val="20"/>
                <w:szCs w:val="24"/>
              </w:rPr>
            </w:pPr>
            <w:r w:rsidRPr="00C802D7">
              <w:t>HCA DIVISION/SECTION</w:t>
            </w:r>
          </w:p>
        </w:tc>
      </w:tr>
      <w:tr w:rsidR="003B5F17" w:rsidRPr="0096300B" w14:paraId="6243C0D5" w14:textId="77777777" w:rsidTr="00017DEF">
        <w:trPr>
          <w:trHeight w:val="230"/>
        </w:trPr>
        <w:tc>
          <w:tcPr>
            <w:tcW w:w="6120" w:type="dxa"/>
            <w:gridSpan w:val="9"/>
            <w:tcBorders>
              <w:left w:val="single" w:sz="18" w:space="0" w:color="auto"/>
              <w:bottom w:val="single" w:sz="6" w:space="0" w:color="auto"/>
            </w:tcBorders>
            <w:vAlign w:val="center"/>
          </w:tcPr>
          <w:p w14:paraId="6A80F3C4" w14:textId="77777777" w:rsidR="003B5F17" w:rsidRPr="00C802D7" w:rsidRDefault="003E2308" w:rsidP="000B3482">
            <w:pPr>
              <w:pStyle w:val="TableNormal0"/>
              <w:spacing w:before="60" w:after="60" w:line="240" w:lineRule="auto"/>
              <w:rPr>
                <w:sz w:val="18"/>
                <w:szCs w:val="18"/>
              </w:rPr>
            </w:pPr>
            <w:r w:rsidRPr="006E0A45">
              <w:fldChar w:fldCharType="begin">
                <w:ffData>
                  <w:name w:val="Text2"/>
                  <w:enabled/>
                  <w:calcOnExit w:val="0"/>
                  <w:textInput/>
                </w:ffData>
              </w:fldChar>
            </w:r>
            <w:r w:rsidRPr="006E0A45">
              <w:instrText xml:space="preserve"> FORMTEXT </w:instrText>
            </w:r>
            <w:r w:rsidRPr="006E0A45">
              <w:fldChar w:fldCharType="separate"/>
            </w:r>
            <w:r w:rsidRPr="006E0A45">
              <w:rPr>
                <w:noProof/>
              </w:rPr>
              <w:t> </w:t>
            </w:r>
            <w:r w:rsidRPr="006E0A45">
              <w:rPr>
                <w:noProof/>
              </w:rPr>
              <w:t> </w:t>
            </w:r>
            <w:r w:rsidRPr="006E0A45">
              <w:rPr>
                <w:noProof/>
              </w:rPr>
              <w:t> </w:t>
            </w:r>
            <w:r w:rsidRPr="006E0A45">
              <w:rPr>
                <w:noProof/>
              </w:rPr>
              <w:t> </w:t>
            </w:r>
            <w:r w:rsidRPr="006E0A45">
              <w:rPr>
                <w:noProof/>
              </w:rPr>
              <w:t> </w:t>
            </w:r>
            <w:r w:rsidRPr="006E0A45">
              <w:fldChar w:fldCharType="end"/>
            </w:r>
          </w:p>
        </w:tc>
        <w:tc>
          <w:tcPr>
            <w:tcW w:w="4770" w:type="dxa"/>
            <w:gridSpan w:val="7"/>
            <w:tcBorders>
              <w:left w:val="single" w:sz="6" w:space="0" w:color="auto"/>
              <w:bottom w:val="single" w:sz="6" w:space="0" w:color="auto"/>
              <w:right w:val="single" w:sz="18" w:space="0" w:color="auto"/>
            </w:tcBorders>
            <w:vAlign w:val="center"/>
          </w:tcPr>
          <w:p w14:paraId="70149FCF" w14:textId="03E31050" w:rsidR="003B5F17" w:rsidRPr="00C802D7" w:rsidRDefault="00F9258A" w:rsidP="000B3482">
            <w:pPr>
              <w:pStyle w:val="TableNormal0"/>
              <w:spacing w:before="60" w:after="60" w:line="240" w:lineRule="auto"/>
              <w:rPr>
                <w:sz w:val="18"/>
                <w:szCs w:val="18"/>
              </w:rPr>
            </w:pPr>
            <w:r>
              <w:t xml:space="preserve">Financial Services </w:t>
            </w:r>
          </w:p>
        </w:tc>
      </w:tr>
      <w:tr w:rsidR="003B5F17" w:rsidRPr="0096300B" w14:paraId="4666CCEA" w14:textId="77777777" w:rsidTr="00017DEF">
        <w:trPr>
          <w:trHeight w:hRule="exact" w:val="216"/>
        </w:trPr>
        <w:tc>
          <w:tcPr>
            <w:tcW w:w="6113" w:type="dxa"/>
            <w:gridSpan w:val="8"/>
            <w:tcBorders>
              <w:top w:val="single" w:sz="6" w:space="0" w:color="auto"/>
              <w:left w:val="single" w:sz="18" w:space="0" w:color="auto"/>
            </w:tcBorders>
            <w:vAlign w:val="center"/>
          </w:tcPr>
          <w:p w14:paraId="5C49964D" w14:textId="77777777" w:rsidR="003B5F17" w:rsidRPr="00C802D7" w:rsidRDefault="003B5F17" w:rsidP="008F79CC">
            <w:pPr>
              <w:pStyle w:val="TableDescriptor"/>
              <w:rPr>
                <w:sz w:val="20"/>
                <w:szCs w:val="24"/>
              </w:rPr>
            </w:pPr>
            <w:r w:rsidRPr="00C802D7">
              <w:t xml:space="preserve">HCA CONTACT NAME AND TITLE </w:t>
            </w:r>
          </w:p>
        </w:tc>
        <w:tc>
          <w:tcPr>
            <w:tcW w:w="4777" w:type="dxa"/>
            <w:gridSpan w:val="8"/>
            <w:tcBorders>
              <w:top w:val="single" w:sz="6" w:space="0" w:color="auto"/>
              <w:left w:val="single" w:sz="6" w:space="0" w:color="auto"/>
              <w:right w:val="single" w:sz="18" w:space="0" w:color="auto"/>
            </w:tcBorders>
            <w:vAlign w:val="center"/>
          </w:tcPr>
          <w:p w14:paraId="0E17E988" w14:textId="77777777" w:rsidR="003B5F17" w:rsidRPr="00C802D7" w:rsidRDefault="003B5F17" w:rsidP="008F79CC">
            <w:pPr>
              <w:pStyle w:val="TableDescriptor"/>
              <w:rPr>
                <w:sz w:val="16"/>
                <w:szCs w:val="24"/>
              </w:rPr>
            </w:pPr>
            <w:r w:rsidRPr="00C802D7">
              <w:t>HCA CONTACT ADDRESS</w:t>
            </w:r>
          </w:p>
        </w:tc>
      </w:tr>
      <w:tr w:rsidR="003B5F17" w:rsidRPr="0096300B" w14:paraId="7A34E50E" w14:textId="77777777" w:rsidTr="00017DEF">
        <w:tc>
          <w:tcPr>
            <w:tcW w:w="6113" w:type="dxa"/>
            <w:gridSpan w:val="8"/>
            <w:tcBorders>
              <w:left w:val="single" w:sz="18" w:space="0" w:color="auto"/>
              <w:bottom w:val="single" w:sz="6" w:space="0" w:color="auto"/>
            </w:tcBorders>
            <w:vAlign w:val="center"/>
          </w:tcPr>
          <w:p w14:paraId="7733698B" w14:textId="77777777" w:rsidR="003B5F17" w:rsidRPr="00C802D7" w:rsidRDefault="003B5F17" w:rsidP="00146291">
            <w:pPr>
              <w:pStyle w:val="TableNormal0"/>
              <w:spacing w:before="60" w:after="60" w:line="240" w:lineRule="auto"/>
            </w:pPr>
          </w:p>
        </w:tc>
        <w:tc>
          <w:tcPr>
            <w:tcW w:w="4777" w:type="dxa"/>
            <w:gridSpan w:val="8"/>
            <w:tcBorders>
              <w:left w:val="single" w:sz="6" w:space="0" w:color="auto"/>
              <w:bottom w:val="single" w:sz="6" w:space="0" w:color="auto"/>
              <w:right w:val="single" w:sz="18" w:space="0" w:color="auto"/>
            </w:tcBorders>
            <w:vAlign w:val="center"/>
          </w:tcPr>
          <w:p w14:paraId="0A650098" w14:textId="77777777" w:rsidR="000B3482" w:rsidRDefault="003B5F17" w:rsidP="000B3482">
            <w:pPr>
              <w:pStyle w:val="TableNormal0"/>
              <w:spacing w:before="60" w:after="60" w:line="240" w:lineRule="auto"/>
            </w:pPr>
            <w:r w:rsidRPr="00C802D7">
              <w:t>Health Care Authority</w:t>
            </w:r>
          </w:p>
          <w:p w14:paraId="7853AF3A" w14:textId="16FFF022" w:rsidR="000B3482" w:rsidRPr="00C802D7" w:rsidRDefault="003B5F17" w:rsidP="000B3482">
            <w:pPr>
              <w:pStyle w:val="TableNormal0"/>
              <w:spacing w:before="60" w:after="60" w:line="240" w:lineRule="auto"/>
            </w:pPr>
            <w:r w:rsidRPr="00C802D7">
              <w:t>626 8th Avenue SE</w:t>
            </w:r>
            <w:r w:rsidR="000B3482" w:rsidRPr="00C802D7">
              <w:t xml:space="preserve">  </w:t>
            </w:r>
          </w:p>
          <w:p w14:paraId="3D7630A4" w14:textId="69F8E7D7" w:rsidR="003B5F17" w:rsidRPr="00C802D7" w:rsidRDefault="003B5F17" w:rsidP="000B3482">
            <w:pPr>
              <w:pStyle w:val="TableNormal0"/>
              <w:spacing w:before="60" w:after="60" w:line="240" w:lineRule="auto"/>
            </w:pPr>
            <w:r>
              <w:t>Olympia, WA 98504</w:t>
            </w:r>
            <w:r w:rsidR="00F9258A">
              <w:t xml:space="preserve"> </w:t>
            </w:r>
          </w:p>
        </w:tc>
      </w:tr>
      <w:tr w:rsidR="003B5F17" w:rsidRPr="008D2E1D" w14:paraId="59CA1B5F" w14:textId="77777777" w:rsidTr="00017DEF">
        <w:trPr>
          <w:trHeight w:hRule="exact" w:val="216"/>
        </w:trPr>
        <w:tc>
          <w:tcPr>
            <w:tcW w:w="6120" w:type="dxa"/>
            <w:gridSpan w:val="9"/>
            <w:tcBorders>
              <w:top w:val="single" w:sz="6" w:space="0" w:color="auto"/>
              <w:left w:val="single" w:sz="18" w:space="0" w:color="auto"/>
              <w:right w:val="single" w:sz="6" w:space="0" w:color="auto"/>
            </w:tcBorders>
            <w:vAlign w:val="center"/>
          </w:tcPr>
          <w:p w14:paraId="5A44565A" w14:textId="77777777" w:rsidR="003B5F17" w:rsidRPr="008D2E1D" w:rsidRDefault="003B5F17" w:rsidP="008F79CC">
            <w:pPr>
              <w:pStyle w:val="TableDescriptor"/>
            </w:pPr>
            <w:r w:rsidRPr="008D2E1D">
              <w:t xml:space="preserve">HCA CONTACT TELEPHONE </w:t>
            </w:r>
          </w:p>
        </w:tc>
        <w:tc>
          <w:tcPr>
            <w:tcW w:w="4770" w:type="dxa"/>
            <w:gridSpan w:val="7"/>
            <w:tcBorders>
              <w:top w:val="single" w:sz="6" w:space="0" w:color="auto"/>
              <w:left w:val="single" w:sz="6" w:space="0" w:color="auto"/>
              <w:right w:val="single" w:sz="18" w:space="0" w:color="auto"/>
            </w:tcBorders>
            <w:vAlign w:val="center"/>
          </w:tcPr>
          <w:p w14:paraId="0AB195BD" w14:textId="77777777" w:rsidR="003B5F17" w:rsidRPr="008D2E1D" w:rsidRDefault="003B5F17" w:rsidP="008F79CC">
            <w:pPr>
              <w:pStyle w:val="TableDescriptor"/>
            </w:pPr>
            <w:r w:rsidRPr="008D2E1D">
              <w:t>HCA CONTACT E-MAIL ADDRESS</w:t>
            </w:r>
          </w:p>
        </w:tc>
      </w:tr>
      <w:tr w:rsidR="003B5F17" w:rsidRPr="0096300B" w14:paraId="65BF2773" w14:textId="77777777" w:rsidTr="00017DEF">
        <w:trPr>
          <w:trHeight w:val="216"/>
        </w:trPr>
        <w:tc>
          <w:tcPr>
            <w:tcW w:w="6120" w:type="dxa"/>
            <w:gridSpan w:val="9"/>
            <w:tcBorders>
              <w:left w:val="single" w:sz="18" w:space="0" w:color="auto"/>
              <w:bottom w:val="single" w:sz="18" w:space="0" w:color="auto"/>
              <w:right w:val="single" w:sz="6" w:space="0" w:color="auto"/>
            </w:tcBorders>
            <w:vAlign w:val="center"/>
          </w:tcPr>
          <w:p w14:paraId="3988EFB1" w14:textId="65D0A13B" w:rsidR="003B5F17" w:rsidRPr="00C802D7" w:rsidRDefault="003B5F17" w:rsidP="004A59E0">
            <w:pPr>
              <w:pStyle w:val="TableNormal0"/>
              <w:spacing w:before="60" w:after="60" w:line="240" w:lineRule="auto"/>
              <w:rPr>
                <w:sz w:val="16"/>
                <w:szCs w:val="24"/>
              </w:rPr>
            </w:pPr>
          </w:p>
        </w:tc>
        <w:tc>
          <w:tcPr>
            <w:tcW w:w="4770" w:type="dxa"/>
            <w:gridSpan w:val="7"/>
            <w:tcBorders>
              <w:left w:val="single" w:sz="6" w:space="0" w:color="auto"/>
              <w:bottom w:val="single" w:sz="18" w:space="0" w:color="auto"/>
              <w:right w:val="single" w:sz="18" w:space="0" w:color="auto"/>
            </w:tcBorders>
            <w:vAlign w:val="center"/>
          </w:tcPr>
          <w:p w14:paraId="55602D85" w14:textId="237C3E0A" w:rsidR="003B5F17" w:rsidRPr="0096300B" w:rsidRDefault="003B5F17" w:rsidP="000B3482">
            <w:pPr>
              <w:pStyle w:val="TableNormal0"/>
              <w:spacing w:before="60" w:after="60" w:line="240" w:lineRule="auto"/>
              <w:rPr>
                <w:sz w:val="16"/>
                <w:szCs w:val="24"/>
              </w:rPr>
            </w:pPr>
          </w:p>
        </w:tc>
      </w:tr>
      <w:tr w:rsidR="003B5F17" w:rsidRPr="0096300B" w14:paraId="3D7F0339" w14:textId="77777777" w:rsidTr="00017DEF">
        <w:trPr>
          <w:trHeight w:hRule="exact" w:val="216"/>
        </w:trPr>
        <w:tc>
          <w:tcPr>
            <w:tcW w:w="4115" w:type="dxa"/>
            <w:gridSpan w:val="3"/>
            <w:tcBorders>
              <w:top w:val="single" w:sz="18" w:space="0" w:color="auto"/>
              <w:bottom w:val="single" w:sz="18" w:space="0" w:color="auto"/>
            </w:tcBorders>
            <w:shd w:val="clear" w:color="auto" w:fill="auto"/>
            <w:vAlign w:val="center"/>
          </w:tcPr>
          <w:p w14:paraId="71594256" w14:textId="77777777" w:rsidR="003B5F17" w:rsidRPr="00C802D7" w:rsidRDefault="003B5F17" w:rsidP="008F79CC"/>
        </w:tc>
        <w:tc>
          <w:tcPr>
            <w:tcW w:w="2905" w:type="dxa"/>
            <w:gridSpan w:val="7"/>
            <w:tcBorders>
              <w:top w:val="single" w:sz="18" w:space="0" w:color="auto"/>
              <w:bottom w:val="single" w:sz="18" w:space="0" w:color="auto"/>
            </w:tcBorders>
            <w:shd w:val="clear" w:color="auto" w:fill="auto"/>
            <w:vAlign w:val="center"/>
          </w:tcPr>
          <w:p w14:paraId="0852DC19" w14:textId="77777777" w:rsidR="003B5F17" w:rsidRPr="00C802D7" w:rsidRDefault="003B5F17" w:rsidP="008F79CC"/>
        </w:tc>
        <w:tc>
          <w:tcPr>
            <w:tcW w:w="3870" w:type="dxa"/>
            <w:gridSpan w:val="6"/>
            <w:tcBorders>
              <w:top w:val="single" w:sz="18" w:space="0" w:color="auto"/>
              <w:bottom w:val="single" w:sz="18" w:space="0" w:color="auto"/>
            </w:tcBorders>
            <w:shd w:val="clear" w:color="auto" w:fill="auto"/>
            <w:vAlign w:val="center"/>
          </w:tcPr>
          <w:p w14:paraId="6DD2727C" w14:textId="77777777" w:rsidR="003B5F17" w:rsidRPr="00C802D7" w:rsidRDefault="003B5F17" w:rsidP="008F79CC"/>
        </w:tc>
      </w:tr>
      <w:tr w:rsidR="003B5F17" w:rsidRPr="0096300B" w14:paraId="55020881" w14:textId="77777777" w:rsidTr="00017DEF">
        <w:trPr>
          <w:trHeight w:hRule="exact" w:val="216"/>
        </w:trPr>
        <w:tc>
          <w:tcPr>
            <w:tcW w:w="4115" w:type="dxa"/>
            <w:gridSpan w:val="3"/>
            <w:tcBorders>
              <w:top w:val="single" w:sz="18" w:space="0" w:color="auto"/>
              <w:left w:val="single" w:sz="18" w:space="0" w:color="auto"/>
              <w:right w:val="single" w:sz="6" w:space="0" w:color="auto"/>
            </w:tcBorders>
            <w:shd w:val="clear" w:color="auto" w:fill="auto"/>
            <w:vAlign w:val="center"/>
          </w:tcPr>
          <w:p w14:paraId="4CAB6511" w14:textId="77777777" w:rsidR="003B5F17" w:rsidRPr="00C802D7" w:rsidRDefault="003B5F17" w:rsidP="008F79CC">
            <w:pPr>
              <w:pStyle w:val="TableDescriptor"/>
              <w:rPr>
                <w:bCs/>
                <w:sz w:val="20"/>
                <w:szCs w:val="24"/>
              </w:rPr>
            </w:pPr>
            <w:r w:rsidRPr="00C802D7">
              <w:t>CONTRACT START DATE</w:t>
            </w:r>
          </w:p>
        </w:tc>
        <w:tc>
          <w:tcPr>
            <w:tcW w:w="2905" w:type="dxa"/>
            <w:gridSpan w:val="7"/>
            <w:tcBorders>
              <w:top w:val="single" w:sz="18" w:space="0" w:color="auto"/>
              <w:left w:val="single" w:sz="6" w:space="0" w:color="auto"/>
              <w:right w:val="single" w:sz="6" w:space="0" w:color="auto"/>
            </w:tcBorders>
            <w:shd w:val="clear" w:color="auto" w:fill="auto"/>
            <w:vAlign w:val="center"/>
          </w:tcPr>
          <w:p w14:paraId="66512254" w14:textId="77777777" w:rsidR="003B5F17" w:rsidRPr="00C802D7" w:rsidRDefault="003B5F17" w:rsidP="008F79CC">
            <w:pPr>
              <w:pStyle w:val="TableDescriptor"/>
              <w:rPr>
                <w:sz w:val="20"/>
                <w:szCs w:val="24"/>
              </w:rPr>
            </w:pPr>
            <w:r w:rsidRPr="00C802D7">
              <w:t xml:space="preserve">CONTRACT END DATE </w:t>
            </w:r>
          </w:p>
        </w:tc>
        <w:tc>
          <w:tcPr>
            <w:tcW w:w="3870" w:type="dxa"/>
            <w:gridSpan w:val="6"/>
            <w:tcBorders>
              <w:top w:val="single" w:sz="18" w:space="0" w:color="auto"/>
              <w:left w:val="single" w:sz="6" w:space="0" w:color="auto"/>
              <w:right w:val="single" w:sz="18" w:space="0" w:color="auto"/>
            </w:tcBorders>
            <w:shd w:val="clear" w:color="auto" w:fill="auto"/>
            <w:vAlign w:val="center"/>
          </w:tcPr>
          <w:p w14:paraId="519ED299" w14:textId="77777777" w:rsidR="003B5F17" w:rsidRPr="00C802D7" w:rsidRDefault="003B5F17" w:rsidP="008F79CC">
            <w:pPr>
              <w:pStyle w:val="TableDescriptor"/>
              <w:rPr>
                <w:bCs/>
                <w:sz w:val="20"/>
              </w:rPr>
            </w:pPr>
            <w:r w:rsidRPr="00C802D7">
              <w:t>TOTAL MAXIMUM CONTRACT AMOUNT</w:t>
            </w:r>
          </w:p>
        </w:tc>
      </w:tr>
      <w:tr w:rsidR="003B5F17" w:rsidRPr="0096300B" w14:paraId="4AC2DF09" w14:textId="77777777" w:rsidTr="00F7624A">
        <w:trPr>
          <w:trHeight w:hRule="exact" w:val="720"/>
        </w:trPr>
        <w:tc>
          <w:tcPr>
            <w:tcW w:w="4115" w:type="dxa"/>
            <w:gridSpan w:val="3"/>
            <w:tcBorders>
              <w:left w:val="single" w:sz="18" w:space="0" w:color="auto"/>
              <w:bottom w:val="single" w:sz="18" w:space="0" w:color="auto"/>
              <w:right w:val="single" w:sz="6" w:space="0" w:color="auto"/>
            </w:tcBorders>
            <w:shd w:val="clear" w:color="auto" w:fill="auto"/>
            <w:vAlign w:val="center"/>
          </w:tcPr>
          <w:p w14:paraId="4A0D1D4C" w14:textId="563E31CD" w:rsidR="003B5F17" w:rsidRPr="00C802D7" w:rsidRDefault="00351892" w:rsidP="000B3482">
            <w:pPr>
              <w:pStyle w:val="TableNormal0"/>
              <w:spacing w:before="60" w:after="60" w:line="240" w:lineRule="auto"/>
              <w:rPr>
                <w:b/>
                <w:sz w:val="18"/>
                <w:szCs w:val="18"/>
              </w:rPr>
            </w:pPr>
            <w:r>
              <w:t>January 1, 2021</w:t>
            </w:r>
          </w:p>
        </w:tc>
        <w:tc>
          <w:tcPr>
            <w:tcW w:w="2905" w:type="dxa"/>
            <w:gridSpan w:val="7"/>
            <w:tcBorders>
              <w:left w:val="single" w:sz="6" w:space="0" w:color="auto"/>
              <w:bottom w:val="single" w:sz="18" w:space="0" w:color="auto"/>
              <w:right w:val="single" w:sz="6" w:space="0" w:color="auto"/>
            </w:tcBorders>
            <w:shd w:val="clear" w:color="auto" w:fill="auto"/>
            <w:vAlign w:val="center"/>
          </w:tcPr>
          <w:p w14:paraId="7429BDAE" w14:textId="22BFA52C" w:rsidR="003B5F17" w:rsidRPr="00C802D7" w:rsidRDefault="00351892" w:rsidP="000B3482">
            <w:pPr>
              <w:pStyle w:val="TableNormal0"/>
              <w:spacing w:before="60" w:after="60" w:line="240" w:lineRule="auto"/>
              <w:rPr>
                <w:b/>
                <w:sz w:val="18"/>
                <w:szCs w:val="18"/>
              </w:rPr>
            </w:pPr>
            <w:r>
              <w:t>June 30, 2023</w:t>
            </w:r>
          </w:p>
        </w:tc>
        <w:tc>
          <w:tcPr>
            <w:tcW w:w="3870" w:type="dxa"/>
            <w:gridSpan w:val="6"/>
            <w:tcBorders>
              <w:left w:val="single" w:sz="6" w:space="0" w:color="auto"/>
              <w:bottom w:val="single" w:sz="18" w:space="0" w:color="auto"/>
              <w:right w:val="single" w:sz="18" w:space="0" w:color="auto"/>
            </w:tcBorders>
            <w:shd w:val="clear" w:color="auto" w:fill="auto"/>
            <w:vAlign w:val="center"/>
          </w:tcPr>
          <w:p w14:paraId="005EAA96" w14:textId="432B7F34" w:rsidR="003B5F17" w:rsidRPr="00C802D7" w:rsidRDefault="00D4209C" w:rsidP="000B3482">
            <w:pPr>
              <w:pStyle w:val="TableNormal0"/>
              <w:spacing w:before="60" w:after="60" w:line="240" w:lineRule="auto"/>
              <w:rPr>
                <w:b/>
                <w:sz w:val="18"/>
                <w:szCs w:val="18"/>
              </w:rPr>
            </w:pPr>
            <w:r>
              <w:t>N</w:t>
            </w:r>
            <w:r w:rsidR="00934731">
              <w:t>O MAX</w:t>
            </w:r>
          </w:p>
        </w:tc>
      </w:tr>
      <w:tr w:rsidR="003E2308" w:rsidRPr="0096300B" w14:paraId="2DD849EF" w14:textId="77777777" w:rsidTr="006A0317">
        <w:trPr>
          <w:trHeight w:hRule="exact" w:val="306"/>
        </w:trPr>
        <w:tc>
          <w:tcPr>
            <w:tcW w:w="4115" w:type="dxa"/>
            <w:gridSpan w:val="3"/>
            <w:tcBorders>
              <w:top w:val="single" w:sz="18" w:space="0" w:color="auto"/>
              <w:left w:val="single" w:sz="18" w:space="0" w:color="auto"/>
            </w:tcBorders>
            <w:shd w:val="clear" w:color="auto" w:fill="auto"/>
            <w:vAlign w:val="center"/>
          </w:tcPr>
          <w:p w14:paraId="30F32BFF" w14:textId="77777777" w:rsidR="003E2308" w:rsidRPr="003E2308" w:rsidRDefault="003E2308" w:rsidP="008F79CC">
            <w:pPr>
              <w:pStyle w:val="TableDescriptor"/>
            </w:pPr>
            <w:r>
              <w:t>PURPOSE OF CONTRACT:</w:t>
            </w:r>
          </w:p>
        </w:tc>
        <w:tc>
          <w:tcPr>
            <w:tcW w:w="2905" w:type="dxa"/>
            <w:gridSpan w:val="7"/>
            <w:tcBorders>
              <w:top w:val="single" w:sz="18" w:space="0" w:color="auto"/>
            </w:tcBorders>
            <w:shd w:val="clear" w:color="auto" w:fill="auto"/>
            <w:vAlign w:val="center"/>
          </w:tcPr>
          <w:p w14:paraId="7BEBA1B0" w14:textId="77777777" w:rsidR="003E2308" w:rsidRPr="00C802D7" w:rsidRDefault="003E2308" w:rsidP="008F79CC">
            <w:pPr>
              <w:pStyle w:val="TableDescriptor"/>
            </w:pPr>
          </w:p>
        </w:tc>
        <w:tc>
          <w:tcPr>
            <w:tcW w:w="3870" w:type="dxa"/>
            <w:gridSpan w:val="6"/>
            <w:tcBorders>
              <w:top w:val="single" w:sz="18" w:space="0" w:color="auto"/>
              <w:right w:val="single" w:sz="18" w:space="0" w:color="auto"/>
            </w:tcBorders>
            <w:shd w:val="clear" w:color="auto" w:fill="auto"/>
            <w:vAlign w:val="center"/>
          </w:tcPr>
          <w:p w14:paraId="19A6C4CA" w14:textId="77777777" w:rsidR="003E2308" w:rsidRPr="00C802D7" w:rsidRDefault="003E2308" w:rsidP="008F79CC">
            <w:pPr>
              <w:pStyle w:val="TableDescriptor"/>
            </w:pPr>
          </w:p>
        </w:tc>
      </w:tr>
      <w:tr w:rsidR="003B5F17" w:rsidRPr="0096300B" w14:paraId="548AAF2F" w14:textId="77777777" w:rsidTr="00F7624A">
        <w:trPr>
          <w:trHeight w:hRule="exact" w:val="720"/>
        </w:trPr>
        <w:tc>
          <w:tcPr>
            <w:tcW w:w="10890" w:type="dxa"/>
            <w:gridSpan w:val="16"/>
            <w:tcBorders>
              <w:left w:val="single" w:sz="18" w:space="0" w:color="auto"/>
              <w:bottom w:val="single" w:sz="18" w:space="0" w:color="auto"/>
              <w:right w:val="single" w:sz="18" w:space="0" w:color="auto"/>
            </w:tcBorders>
            <w:shd w:val="clear" w:color="auto" w:fill="auto"/>
            <w:vAlign w:val="center"/>
          </w:tcPr>
          <w:p w14:paraId="73C71998" w14:textId="4A390C8A" w:rsidR="006A0317" w:rsidRPr="006A0317" w:rsidRDefault="006A0317" w:rsidP="006A0317">
            <w:r w:rsidRPr="006A0317">
              <w:t>To provide as-needed specialized actuarial and benefits services.</w:t>
            </w:r>
          </w:p>
          <w:p w14:paraId="5D99136A" w14:textId="7BD08A45" w:rsidR="003B5F17" w:rsidRPr="00C802D7" w:rsidRDefault="003B5F17" w:rsidP="000B3482">
            <w:pPr>
              <w:pStyle w:val="TableNormal0"/>
              <w:spacing w:before="60" w:after="60" w:line="240" w:lineRule="auto"/>
            </w:pPr>
          </w:p>
        </w:tc>
      </w:tr>
      <w:tr w:rsidR="008D7045" w:rsidRPr="0096300B" w14:paraId="742165A8" w14:textId="77777777" w:rsidTr="00017DEF">
        <w:trPr>
          <w:trHeight w:hRule="exact" w:val="216"/>
        </w:trPr>
        <w:tc>
          <w:tcPr>
            <w:tcW w:w="4115" w:type="dxa"/>
            <w:gridSpan w:val="3"/>
            <w:tcBorders>
              <w:top w:val="single" w:sz="18" w:space="0" w:color="auto"/>
            </w:tcBorders>
            <w:shd w:val="clear" w:color="auto" w:fill="auto"/>
            <w:vAlign w:val="center"/>
          </w:tcPr>
          <w:p w14:paraId="676F8A91" w14:textId="77777777" w:rsidR="008D7045" w:rsidRPr="00C802D7" w:rsidRDefault="008D7045" w:rsidP="008F79CC"/>
        </w:tc>
        <w:tc>
          <w:tcPr>
            <w:tcW w:w="2905" w:type="dxa"/>
            <w:gridSpan w:val="7"/>
            <w:tcBorders>
              <w:top w:val="single" w:sz="18" w:space="0" w:color="auto"/>
            </w:tcBorders>
            <w:shd w:val="clear" w:color="auto" w:fill="auto"/>
            <w:vAlign w:val="center"/>
          </w:tcPr>
          <w:p w14:paraId="3D23DD7A" w14:textId="77777777" w:rsidR="008D7045" w:rsidRPr="00C802D7" w:rsidRDefault="008D7045" w:rsidP="008F79CC"/>
        </w:tc>
        <w:tc>
          <w:tcPr>
            <w:tcW w:w="3870" w:type="dxa"/>
            <w:gridSpan w:val="6"/>
            <w:tcBorders>
              <w:top w:val="single" w:sz="18" w:space="0" w:color="auto"/>
            </w:tcBorders>
            <w:shd w:val="clear" w:color="auto" w:fill="auto"/>
            <w:vAlign w:val="center"/>
          </w:tcPr>
          <w:p w14:paraId="23F47461" w14:textId="77777777" w:rsidR="008D7045" w:rsidRPr="00C802D7" w:rsidRDefault="008D7045" w:rsidP="008F79CC"/>
        </w:tc>
      </w:tr>
      <w:tr w:rsidR="003B5F17" w:rsidRPr="0096300B" w14:paraId="5220E457" w14:textId="77777777" w:rsidTr="00017DEF">
        <w:tc>
          <w:tcPr>
            <w:tcW w:w="10890" w:type="dxa"/>
            <w:gridSpan w:val="16"/>
            <w:tcBorders>
              <w:bottom w:val="single" w:sz="12" w:space="0" w:color="auto"/>
            </w:tcBorders>
            <w:shd w:val="clear" w:color="auto" w:fill="auto"/>
            <w:vAlign w:val="center"/>
          </w:tcPr>
          <w:p w14:paraId="4045D59E" w14:textId="77777777" w:rsidR="003B5F17" w:rsidRPr="0038582C" w:rsidRDefault="003B5F17" w:rsidP="008F79CC">
            <w:r w:rsidRPr="0038582C">
              <w:t>The parties signing below warrant that they have read and understand this Contract, and have autho</w:t>
            </w:r>
            <w:r>
              <w:t xml:space="preserve">rity to execute this Contract. </w:t>
            </w:r>
            <w:r w:rsidRPr="0038582C">
              <w:t xml:space="preserve">This Contract </w:t>
            </w:r>
            <w:r>
              <w:t>will</w:t>
            </w:r>
            <w:r w:rsidRPr="0038582C">
              <w:t xml:space="preserve"> be binding o</w:t>
            </w:r>
            <w:r w:rsidR="008222BD">
              <w:t>n HCA only upon signature by both parties</w:t>
            </w:r>
            <w:r w:rsidRPr="0038582C">
              <w:t>.</w:t>
            </w:r>
          </w:p>
        </w:tc>
      </w:tr>
      <w:tr w:rsidR="003B5F17" w:rsidRPr="0096300B" w14:paraId="7016B44F" w14:textId="77777777" w:rsidTr="00017DEF">
        <w:trPr>
          <w:trHeight w:hRule="exact" w:val="216"/>
        </w:trPr>
        <w:tc>
          <w:tcPr>
            <w:tcW w:w="4756" w:type="dxa"/>
            <w:gridSpan w:val="5"/>
            <w:tcBorders>
              <w:top w:val="single" w:sz="12" w:space="0" w:color="auto"/>
              <w:left w:val="single" w:sz="12" w:space="0" w:color="auto"/>
              <w:right w:val="single" w:sz="12" w:space="0" w:color="auto"/>
            </w:tcBorders>
            <w:vAlign w:val="center"/>
          </w:tcPr>
          <w:p w14:paraId="52E4C48E" w14:textId="77777777" w:rsidR="003B5F17" w:rsidRPr="0096300B" w:rsidRDefault="003B5F17" w:rsidP="008F79CC">
            <w:pPr>
              <w:pStyle w:val="TableDescriptor"/>
              <w:rPr>
                <w:b/>
                <w:bCs/>
                <w:sz w:val="32"/>
              </w:rPr>
            </w:pPr>
            <w:r w:rsidRPr="0096300B">
              <w:t>CONTRACTOR SIGNATURE</w:t>
            </w:r>
          </w:p>
        </w:tc>
        <w:tc>
          <w:tcPr>
            <w:tcW w:w="4640" w:type="dxa"/>
            <w:gridSpan w:val="10"/>
            <w:tcBorders>
              <w:top w:val="single" w:sz="12" w:space="0" w:color="auto"/>
              <w:left w:val="single" w:sz="12" w:space="0" w:color="auto"/>
              <w:right w:val="single" w:sz="12" w:space="0" w:color="auto"/>
            </w:tcBorders>
            <w:vAlign w:val="center"/>
          </w:tcPr>
          <w:p w14:paraId="2D556B75" w14:textId="77777777" w:rsidR="003B5F17" w:rsidRPr="0096300B" w:rsidRDefault="003B5F17" w:rsidP="008F79CC">
            <w:pPr>
              <w:pStyle w:val="TableDescriptor"/>
              <w:rPr>
                <w:sz w:val="20"/>
              </w:rPr>
            </w:pPr>
            <w:r w:rsidRPr="0096300B">
              <w:t>PRINTED NAME AND TITLE</w:t>
            </w:r>
          </w:p>
        </w:tc>
        <w:tc>
          <w:tcPr>
            <w:tcW w:w="1494" w:type="dxa"/>
            <w:tcBorders>
              <w:top w:val="single" w:sz="12" w:space="0" w:color="auto"/>
              <w:left w:val="single" w:sz="12" w:space="0" w:color="auto"/>
              <w:right w:val="single" w:sz="12" w:space="0" w:color="auto"/>
            </w:tcBorders>
            <w:vAlign w:val="center"/>
          </w:tcPr>
          <w:p w14:paraId="4108223F" w14:textId="77777777" w:rsidR="003B5F17" w:rsidRPr="0096300B" w:rsidRDefault="003B5F17" w:rsidP="008F79CC">
            <w:pPr>
              <w:pStyle w:val="TableDescriptor"/>
            </w:pPr>
            <w:r w:rsidRPr="0096300B">
              <w:t>DATE SIGNED</w:t>
            </w:r>
          </w:p>
        </w:tc>
      </w:tr>
      <w:tr w:rsidR="003B5F17" w:rsidRPr="0096300B" w14:paraId="62937114" w14:textId="77777777" w:rsidTr="00017DEF">
        <w:trPr>
          <w:trHeight w:val="576"/>
        </w:trPr>
        <w:tc>
          <w:tcPr>
            <w:tcW w:w="4756" w:type="dxa"/>
            <w:gridSpan w:val="5"/>
            <w:tcBorders>
              <w:left w:val="single" w:sz="12" w:space="0" w:color="auto"/>
              <w:bottom w:val="single" w:sz="12" w:space="0" w:color="auto"/>
              <w:right w:val="single" w:sz="12" w:space="0" w:color="auto"/>
            </w:tcBorders>
            <w:vAlign w:val="center"/>
          </w:tcPr>
          <w:p w14:paraId="32102A58" w14:textId="77777777" w:rsidR="003B5F17" w:rsidRPr="0096300B" w:rsidRDefault="003B5F17" w:rsidP="008F79CC">
            <w:pPr>
              <w:pStyle w:val="TableNormal0"/>
            </w:pPr>
          </w:p>
        </w:tc>
        <w:tc>
          <w:tcPr>
            <w:tcW w:w="4640" w:type="dxa"/>
            <w:gridSpan w:val="10"/>
            <w:tcBorders>
              <w:left w:val="single" w:sz="12" w:space="0" w:color="auto"/>
              <w:bottom w:val="single" w:sz="12" w:space="0" w:color="auto"/>
              <w:right w:val="single" w:sz="12" w:space="0" w:color="auto"/>
            </w:tcBorders>
            <w:vAlign w:val="center"/>
          </w:tcPr>
          <w:p w14:paraId="31353E52" w14:textId="77777777" w:rsidR="003B5F17" w:rsidRPr="0096300B" w:rsidRDefault="003E2308" w:rsidP="000B3482">
            <w:pPr>
              <w:pStyle w:val="TableNormal0"/>
              <w:spacing w:before="60" w:after="60" w:line="240" w:lineRule="auto"/>
            </w:pPr>
            <w:r w:rsidRPr="006E0A45">
              <w:fldChar w:fldCharType="begin">
                <w:ffData>
                  <w:name w:val="Text2"/>
                  <w:enabled/>
                  <w:calcOnExit w:val="0"/>
                  <w:textInput/>
                </w:ffData>
              </w:fldChar>
            </w:r>
            <w:r w:rsidRPr="006E0A45">
              <w:instrText xml:space="preserve"> FORMTEXT </w:instrText>
            </w:r>
            <w:r w:rsidRPr="006E0A45">
              <w:fldChar w:fldCharType="separate"/>
            </w:r>
            <w:r w:rsidRPr="006E0A45">
              <w:rPr>
                <w:noProof/>
              </w:rPr>
              <w:t> </w:t>
            </w:r>
            <w:r w:rsidRPr="006E0A45">
              <w:rPr>
                <w:noProof/>
              </w:rPr>
              <w:t> </w:t>
            </w:r>
            <w:r w:rsidRPr="006E0A45">
              <w:rPr>
                <w:noProof/>
              </w:rPr>
              <w:t> </w:t>
            </w:r>
            <w:r w:rsidRPr="006E0A45">
              <w:rPr>
                <w:noProof/>
              </w:rPr>
              <w:t> </w:t>
            </w:r>
            <w:r w:rsidRPr="006E0A45">
              <w:rPr>
                <w:noProof/>
              </w:rPr>
              <w:t> </w:t>
            </w:r>
            <w:r w:rsidRPr="006E0A45">
              <w:fldChar w:fldCharType="end"/>
            </w:r>
          </w:p>
        </w:tc>
        <w:tc>
          <w:tcPr>
            <w:tcW w:w="1494" w:type="dxa"/>
            <w:tcBorders>
              <w:left w:val="single" w:sz="12" w:space="0" w:color="auto"/>
              <w:bottom w:val="single" w:sz="12" w:space="0" w:color="auto"/>
              <w:right w:val="single" w:sz="12" w:space="0" w:color="auto"/>
            </w:tcBorders>
            <w:vAlign w:val="center"/>
          </w:tcPr>
          <w:p w14:paraId="62A4AD26" w14:textId="77777777" w:rsidR="003B5F17" w:rsidRPr="0096300B" w:rsidRDefault="003B5F17" w:rsidP="000B3482">
            <w:pPr>
              <w:pStyle w:val="TableNormal0"/>
              <w:spacing w:before="60" w:after="60" w:line="240" w:lineRule="auto"/>
            </w:pPr>
          </w:p>
        </w:tc>
      </w:tr>
      <w:tr w:rsidR="003B5F17" w:rsidRPr="0096300B" w14:paraId="139383A9" w14:textId="77777777" w:rsidTr="00017DEF">
        <w:trPr>
          <w:trHeight w:hRule="exact" w:val="216"/>
        </w:trPr>
        <w:tc>
          <w:tcPr>
            <w:tcW w:w="4756" w:type="dxa"/>
            <w:gridSpan w:val="5"/>
            <w:tcBorders>
              <w:top w:val="single" w:sz="12" w:space="0" w:color="auto"/>
              <w:left w:val="single" w:sz="12" w:space="0" w:color="auto"/>
              <w:right w:val="single" w:sz="12" w:space="0" w:color="auto"/>
            </w:tcBorders>
            <w:vAlign w:val="center"/>
          </w:tcPr>
          <w:p w14:paraId="4D660A25" w14:textId="77777777" w:rsidR="003B5F17" w:rsidRPr="0096300B" w:rsidRDefault="003B5F17" w:rsidP="008F79CC">
            <w:pPr>
              <w:pStyle w:val="TableDescriptor"/>
            </w:pPr>
            <w:r w:rsidRPr="0096300B">
              <w:t>HCA SIGNATURE</w:t>
            </w:r>
          </w:p>
        </w:tc>
        <w:tc>
          <w:tcPr>
            <w:tcW w:w="4640" w:type="dxa"/>
            <w:gridSpan w:val="10"/>
            <w:tcBorders>
              <w:top w:val="single" w:sz="12" w:space="0" w:color="auto"/>
              <w:left w:val="single" w:sz="12" w:space="0" w:color="auto"/>
              <w:right w:val="single" w:sz="12" w:space="0" w:color="auto"/>
            </w:tcBorders>
            <w:vAlign w:val="center"/>
          </w:tcPr>
          <w:p w14:paraId="5EA00D46" w14:textId="77777777" w:rsidR="003B5F17" w:rsidRPr="0096300B" w:rsidRDefault="003B5F17" w:rsidP="008F79CC">
            <w:pPr>
              <w:pStyle w:val="TableDescriptor"/>
              <w:rPr>
                <w:sz w:val="20"/>
              </w:rPr>
            </w:pPr>
            <w:r w:rsidRPr="0096300B">
              <w:t>PRINTED NAME AND TITLE</w:t>
            </w:r>
          </w:p>
        </w:tc>
        <w:tc>
          <w:tcPr>
            <w:tcW w:w="1494" w:type="dxa"/>
            <w:tcBorders>
              <w:top w:val="single" w:sz="12" w:space="0" w:color="auto"/>
              <w:left w:val="single" w:sz="12" w:space="0" w:color="auto"/>
              <w:right w:val="single" w:sz="12" w:space="0" w:color="auto"/>
            </w:tcBorders>
            <w:vAlign w:val="center"/>
          </w:tcPr>
          <w:p w14:paraId="3D2A1C7C" w14:textId="77777777" w:rsidR="003B5F17" w:rsidRPr="0096300B" w:rsidRDefault="003B5F17" w:rsidP="008F79CC">
            <w:pPr>
              <w:pStyle w:val="TableDescriptor"/>
            </w:pPr>
            <w:r w:rsidRPr="0096300B">
              <w:t>DATE SIGNED</w:t>
            </w:r>
          </w:p>
        </w:tc>
      </w:tr>
      <w:tr w:rsidR="008D7045" w:rsidRPr="0096300B" w14:paraId="0E424AA3" w14:textId="77777777" w:rsidTr="00017DEF">
        <w:trPr>
          <w:trHeight w:val="576"/>
        </w:trPr>
        <w:tc>
          <w:tcPr>
            <w:tcW w:w="4756" w:type="dxa"/>
            <w:gridSpan w:val="5"/>
            <w:tcBorders>
              <w:left w:val="single" w:sz="12" w:space="0" w:color="auto"/>
              <w:bottom w:val="single" w:sz="12" w:space="0" w:color="auto"/>
              <w:right w:val="single" w:sz="12" w:space="0" w:color="auto"/>
            </w:tcBorders>
            <w:vAlign w:val="center"/>
          </w:tcPr>
          <w:p w14:paraId="1D2EB03B" w14:textId="77777777" w:rsidR="008D7045" w:rsidRPr="0096300B" w:rsidRDefault="008D7045" w:rsidP="008F79CC">
            <w:pPr>
              <w:pStyle w:val="TableNormal0"/>
            </w:pPr>
          </w:p>
        </w:tc>
        <w:tc>
          <w:tcPr>
            <w:tcW w:w="4640" w:type="dxa"/>
            <w:gridSpan w:val="10"/>
            <w:tcBorders>
              <w:left w:val="single" w:sz="12" w:space="0" w:color="auto"/>
              <w:bottom w:val="single" w:sz="12" w:space="0" w:color="auto"/>
              <w:right w:val="single" w:sz="12" w:space="0" w:color="auto"/>
            </w:tcBorders>
            <w:vAlign w:val="center"/>
          </w:tcPr>
          <w:p w14:paraId="232B8600" w14:textId="6C65D441" w:rsidR="008D7045" w:rsidRPr="0096300B" w:rsidRDefault="008D7045" w:rsidP="000B3482">
            <w:pPr>
              <w:pStyle w:val="TableNormal0"/>
              <w:spacing w:before="60" w:after="60" w:line="240" w:lineRule="auto"/>
            </w:pPr>
          </w:p>
        </w:tc>
        <w:tc>
          <w:tcPr>
            <w:tcW w:w="1494" w:type="dxa"/>
            <w:tcBorders>
              <w:left w:val="single" w:sz="12" w:space="0" w:color="auto"/>
              <w:bottom w:val="single" w:sz="12" w:space="0" w:color="auto"/>
              <w:right w:val="single" w:sz="12" w:space="0" w:color="auto"/>
            </w:tcBorders>
            <w:vAlign w:val="center"/>
          </w:tcPr>
          <w:p w14:paraId="57C07B2D" w14:textId="77777777" w:rsidR="008D7045" w:rsidRPr="0096300B" w:rsidRDefault="008D7045" w:rsidP="000B3482">
            <w:pPr>
              <w:pStyle w:val="TableNormal0"/>
              <w:spacing w:before="60" w:after="60" w:line="240" w:lineRule="auto"/>
            </w:pPr>
          </w:p>
        </w:tc>
      </w:tr>
    </w:tbl>
    <w:p w14:paraId="2036082A" w14:textId="77777777" w:rsidR="003B5F17" w:rsidRDefault="003B5F17" w:rsidP="008F79CC"/>
    <w:p w14:paraId="53E3E888" w14:textId="77777777" w:rsidR="00E53238" w:rsidRDefault="00E53238" w:rsidP="008F79CC">
      <w:pPr>
        <w:sectPr w:rsidR="00E53238" w:rsidSect="003B694B">
          <w:headerReference w:type="default" r:id="rId9"/>
          <w:headerReference w:type="first" r:id="rId10"/>
          <w:footerReference w:type="first" r:id="rId11"/>
          <w:pgSz w:w="12240" w:h="15840" w:code="1"/>
          <w:pgMar w:top="1008" w:right="1152" w:bottom="1008" w:left="1152" w:header="432" w:footer="432" w:gutter="0"/>
          <w:cols w:space="720"/>
          <w:titlePg/>
          <w:docGrid w:linePitch="360"/>
        </w:sectPr>
      </w:pPr>
    </w:p>
    <w:p w14:paraId="695C88DD" w14:textId="77777777" w:rsidR="006E16C9" w:rsidRPr="00AE592F" w:rsidRDefault="006E16C9" w:rsidP="008F79CC">
      <w:pPr>
        <w:pStyle w:val="Title"/>
      </w:pPr>
      <w:r w:rsidRPr="00AE592F">
        <w:lastRenderedPageBreak/>
        <w:t>TABLE OF CONTENTS</w:t>
      </w:r>
    </w:p>
    <w:p w14:paraId="4B8067F9" w14:textId="064E66A7" w:rsidR="00260A17" w:rsidRDefault="004247D4">
      <w:pPr>
        <w:pStyle w:val="TOC1"/>
        <w:rPr>
          <w:rFonts w:asciiTheme="minorHAnsi" w:eastAsiaTheme="minorEastAsia" w:hAnsiTheme="minorHAnsi" w:cstheme="minorBidi"/>
          <w:b w:val="0"/>
        </w:rPr>
      </w:pPr>
      <w:r>
        <w:fldChar w:fldCharType="begin"/>
      </w:r>
      <w:r>
        <w:instrText xml:space="preserve"> TOC \o "2-2" \h \z \t "Heading 1,1" </w:instrText>
      </w:r>
      <w:r>
        <w:fldChar w:fldCharType="separate"/>
      </w:r>
      <w:hyperlink w:anchor="_Toc45103128" w:history="1">
        <w:r w:rsidR="00260A17" w:rsidRPr="00F203AD">
          <w:rPr>
            <w:rStyle w:val="Hyperlink"/>
          </w:rPr>
          <w:t>Recitals</w:t>
        </w:r>
        <w:r w:rsidR="00260A17">
          <w:rPr>
            <w:webHidden/>
          </w:rPr>
          <w:tab/>
        </w:r>
        <w:r w:rsidR="00260A17">
          <w:rPr>
            <w:webHidden/>
          </w:rPr>
          <w:fldChar w:fldCharType="begin"/>
        </w:r>
        <w:r w:rsidR="00260A17">
          <w:rPr>
            <w:webHidden/>
          </w:rPr>
          <w:instrText xml:space="preserve"> PAGEREF _Toc45103128 \h </w:instrText>
        </w:r>
        <w:r w:rsidR="00260A17">
          <w:rPr>
            <w:webHidden/>
          </w:rPr>
        </w:r>
        <w:r w:rsidR="00260A17">
          <w:rPr>
            <w:webHidden/>
          </w:rPr>
          <w:fldChar w:fldCharType="separate"/>
        </w:r>
        <w:r w:rsidR="00260A17">
          <w:rPr>
            <w:webHidden/>
          </w:rPr>
          <w:t>5</w:t>
        </w:r>
        <w:r w:rsidR="00260A17">
          <w:rPr>
            <w:webHidden/>
          </w:rPr>
          <w:fldChar w:fldCharType="end"/>
        </w:r>
      </w:hyperlink>
    </w:p>
    <w:p w14:paraId="1821A45C" w14:textId="7EBDD670" w:rsidR="00260A17" w:rsidRDefault="00740F66">
      <w:pPr>
        <w:pStyle w:val="TOC1"/>
        <w:rPr>
          <w:rFonts w:asciiTheme="minorHAnsi" w:eastAsiaTheme="minorEastAsia" w:hAnsiTheme="minorHAnsi" w:cstheme="minorBidi"/>
          <w:b w:val="0"/>
        </w:rPr>
      </w:pPr>
      <w:hyperlink w:anchor="_Toc45103129" w:history="1">
        <w:r w:rsidR="00260A17" w:rsidRPr="00F203AD">
          <w:rPr>
            <w:rStyle w:val="Hyperlink"/>
          </w:rPr>
          <w:t>1.</w:t>
        </w:r>
        <w:r w:rsidR="00260A17">
          <w:rPr>
            <w:rFonts w:asciiTheme="minorHAnsi" w:eastAsiaTheme="minorEastAsia" w:hAnsiTheme="minorHAnsi" w:cstheme="minorBidi"/>
            <w:b w:val="0"/>
          </w:rPr>
          <w:tab/>
        </w:r>
        <w:r w:rsidR="00260A17" w:rsidRPr="00F203AD">
          <w:rPr>
            <w:rStyle w:val="Hyperlink"/>
          </w:rPr>
          <w:t>STATEMENT OF WORK (SOW)</w:t>
        </w:r>
        <w:r w:rsidR="00260A17">
          <w:rPr>
            <w:webHidden/>
          </w:rPr>
          <w:tab/>
        </w:r>
        <w:r w:rsidR="00260A17">
          <w:rPr>
            <w:webHidden/>
          </w:rPr>
          <w:fldChar w:fldCharType="begin"/>
        </w:r>
        <w:r w:rsidR="00260A17">
          <w:rPr>
            <w:webHidden/>
          </w:rPr>
          <w:instrText xml:space="preserve"> PAGEREF _Toc45103129 \h </w:instrText>
        </w:r>
        <w:r w:rsidR="00260A17">
          <w:rPr>
            <w:webHidden/>
          </w:rPr>
        </w:r>
        <w:r w:rsidR="00260A17">
          <w:rPr>
            <w:webHidden/>
          </w:rPr>
          <w:fldChar w:fldCharType="separate"/>
        </w:r>
        <w:r w:rsidR="00260A17">
          <w:rPr>
            <w:webHidden/>
          </w:rPr>
          <w:t>5</w:t>
        </w:r>
        <w:r w:rsidR="00260A17">
          <w:rPr>
            <w:webHidden/>
          </w:rPr>
          <w:fldChar w:fldCharType="end"/>
        </w:r>
      </w:hyperlink>
    </w:p>
    <w:p w14:paraId="5DAB1C49" w14:textId="0328F18F" w:rsidR="00260A17" w:rsidRDefault="00740F66">
      <w:pPr>
        <w:pStyle w:val="TOC1"/>
        <w:rPr>
          <w:rFonts w:asciiTheme="minorHAnsi" w:eastAsiaTheme="minorEastAsia" w:hAnsiTheme="minorHAnsi" w:cstheme="minorBidi"/>
          <w:b w:val="0"/>
        </w:rPr>
      </w:pPr>
      <w:hyperlink w:anchor="_Toc45103130" w:history="1">
        <w:r w:rsidR="00260A17" w:rsidRPr="00F203AD">
          <w:rPr>
            <w:rStyle w:val="Hyperlink"/>
          </w:rPr>
          <w:t>2.</w:t>
        </w:r>
        <w:r w:rsidR="00260A17">
          <w:rPr>
            <w:rFonts w:asciiTheme="minorHAnsi" w:eastAsiaTheme="minorEastAsia" w:hAnsiTheme="minorHAnsi" w:cstheme="minorBidi"/>
            <w:b w:val="0"/>
          </w:rPr>
          <w:tab/>
        </w:r>
        <w:r w:rsidR="00260A17">
          <w:rPr>
            <w:rStyle w:val="Hyperlink"/>
          </w:rPr>
          <w:t>WORK ORDER</w:t>
        </w:r>
        <w:r w:rsidR="00260A17" w:rsidRPr="00F203AD">
          <w:rPr>
            <w:rStyle w:val="Hyperlink"/>
          </w:rPr>
          <w:t xml:space="preserve"> (WO)</w:t>
        </w:r>
        <w:r w:rsidR="00260A17">
          <w:rPr>
            <w:webHidden/>
          </w:rPr>
          <w:tab/>
        </w:r>
        <w:r w:rsidR="00260A17">
          <w:rPr>
            <w:webHidden/>
          </w:rPr>
          <w:fldChar w:fldCharType="begin"/>
        </w:r>
        <w:r w:rsidR="00260A17">
          <w:rPr>
            <w:webHidden/>
          </w:rPr>
          <w:instrText xml:space="preserve"> PAGEREF _Toc45103130 \h </w:instrText>
        </w:r>
        <w:r w:rsidR="00260A17">
          <w:rPr>
            <w:webHidden/>
          </w:rPr>
        </w:r>
        <w:r w:rsidR="00260A17">
          <w:rPr>
            <w:webHidden/>
          </w:rPr>
          <w:fldChar w:fldCharType="separate"/>
        </w:r>
        <w:r w:rsidR="00260A17">
          <w:rPr>
            <w:webHidden/>
          </w:rPr>
          <w:t>5</w:t>
        </w:r>
        <w:r w:rsidR="00260A17">
          <w:rPr>
            <w:webHidden/>
          </w:rPr>
          <w:fldChar w:fldCharType="end"/>
        </w:r>
      </w:hyperlink>
    </w:p>
    <w:p w14:paraId="08690593" w14:textId="7569CFAF" w:rsidR="00260A17" w:rsidRDefault="00740F66">
      <w:pPr>
        <w:pStyle w:val="TOC1"/>
        <w:rPr>
          <w:rFonts w:asciiTheme="minorHAnsi" w:eastAsiaTheme="minorEastAsia" w:hAnsiTheme="minorHAnsi" w:cstheme="minorBidi"/>
          <w:b w:val="0"/>
        </w:rPr>
      </w:pPr>
      <w:hyperlink w:anchor="_Toc45103131" w:history="1">
        <w:r w:rsidR="00260A17" w:rsidRPr="00F203AD">
          <w:rPr>
            <w:rStyle w:val="Hyperlink"/>
          </w:rPr>
          <w:t>3.</w:t>
        </w:r>
        <w:r w:rsidR="00260A17">
          <w:rPr>
            <w:rFonts w:asciiTheme="minorHAnsi" w:eastAsiaTheme="minorEastAsia" w:hAnsiTheme="minorHAnsi" w:cstheme="minorBidi"/>
            <w:b w:val="0"/>
          </w:rPr>
          <w:tab/>
        </w:r>
        <w:r w:rsidR="00260A17" w:rsidRPr="00F203AD">
          <w:rPr>
            <w:rStyle w:val="Hyperlink"/>
          </w:rPr>
          <w:t>DEFINITIONS</w:t>
        </w:r>
        <w:r w:rsidR="00260A17">
          <w:rPr>
            <w:webHidden/>
          </w:rPr>
          <w:tab/>
        </w:r>
        <w:r w:rsidR="00260A17">
          <w:rPr>
            <w:webHidden/>
          </w:rPr>
          <w:fldChar w:fldCharType="begin"/>
        </w:r>
        <w:r w:rsidR="00260A17">
          <w:rPr>
            <w:webHidden/>
          </w:rPr>
          <w:instrText xml:space="preserve"> PAGEREF _Toc45103131 \h </w:instrText>
        </w:r>
        <w:r w:rsidR="00260A17">
          <w:rPr>
            <w:webHidden/>
          </w:rPr>
        </w:r>
        <w:r w:rsidR="00260A17">
          <w:rPr>
            <w:webHidden/>
          </w:rPr>
          <w:fldChar w:fldCharType="separate"/>
        </w:r>
        <w:r w:rsidR="00260A17">
          <w:rPr>
            <w:webHidden/>
          </w:rPr>
          <w:t>5</w:t>
        </w:r>
        <w:r w:rsidR="00260A17">
          <w:rPr>
            <w:webHidden/>
          </w:rPr>
          <w:fldChar w:fldCharType="end"/>
        </w:r>
      </w:hyperlink>
    </w:p>
    <w:p w14:paraId="40077ED7" w14:textId="07C4571E" w:rsidR="00260A17" w:rsidRDefault="00740F66">
      <w:pPr>
        <w:pStyle w:val="TOC1"/>
        <w:rPr>
          <w:rFonts w:asciiTheme="minorHAnsi" w:eastAsiaTheme="minorEastAsia" w:hAnsiTheme="minorHAnsi" w:cstheme="minorBidi"/>
          <w:b w:val="0"/>
        </w:rPr>
      </w:pPr>
      <w:hyperlink w:anchor="_Toc45103132" w:history="1">
        <w:r w:rsidR="00260A17" w:rsidRPr="00F203AD">
          <w:rPr>
            <w:rStyle w:val="Hyperlink"/>
          </w:rPr>
          <w:t>4.</w:t>
        </w:r>
        <w:r w:rsidR="00260A17">
          <w:rPr>
            <w:rFonts w:asciiTheme="minorHAnsi" w:eastAsiaTheme="minorEastAsia" w:hAnsiTheme="minorHAnsi" w:cstheme="minorBidi"/>
            <w:b w:val="0"/>
          </w:rPr>
          <w:tab/>
        </w:r>
        <w:r w:rsidR="00260A17" w:rsidRPr="00F203AD">
          <w:rPr>
            <w:rStyle w:val="Hyperlink"/>
          </w:rPr>
          <w:t>SPECIAL TERMS AND CONDITIONS</w:t>
        </w:r>
        <w:r w:rsidR="00260A17">
          <w:rPr>
            <w:webHidden/>
          </w:rPr>
          <w:tab/>
        </w:r>
        <w:r w:rsidR="00260A17">
          <w:rPr>
            <w:webHidden/>
          </w:rPr>
          <w:fldChar w:fldCharType="begin"/>
        </w:r>
        <w:r w:rsidR="00260A17">
          <w:rPr>
            <w:webHidden/>
          </w:rPr>
          <w:instrText xml:space="preserve"> PAGEREF _Toc45103132 \h </w:instrText>
        </w:r>
        <w:r w:rsidR="00260A17">
          <w:rPr>
            <w:webHidden/>
          </w:rPr>
        </w:r>
        <w:r w:rsidR="00260A17">
          <w:rPr>
            <w:webHidden/>
          </w:rPr>
          <w:fldChar w:fldCharType="separate"/>
        </w:r>
        <w:r w:rsidR="00260A17">
          <w:rPr>
            <w:webHidden/>
          </w:rPr>
          <w:t>8</w:t>
        </w:r>
        <w:r w:rsidR="00260A17">
          <w:rPr>
            <w:webHidden/>
          </w:rPr>
          <w:fldChar w:fldCharType="end"/>
        </w:r>
      </w:hyperlink>
    </w:p>
    <w:p w14:paraId="7A99DEE9" w14:textId="756B9F0F" w:rsidR="00260A17" w:rsidRDefault="00740F66">
      <w:pPr>
        <w:pStyle w:val="TOC2"/>
        <w:rPr>
          <w:rFonts w:asciiTheme="minorHAnsi" w:eastAsiaTheme="minorEastAsia" w:hAnsiTheme="minorHAnsi" w:cstheme="minorBidi"/>
        </w:rPr>
      </w:pPr>
      <w:hyperlink w:anchor="_Toc45103133" w:history="1">
        <w:r w:rsidR="00260A17" w:rsidRPr="00F203AD">
          <w:rPr>
            <w:rStyle w:val="Hyperlink"/>
          </w:rPr>
          <w:t>4.1</w:t>
        </w:r>
        <w:r w:rsidR="00260A17">
          <w:rPr>
            <w:rFonts w:asciiTheme="minorHAnsi" w:eastAsiaTheme="minorEastAsia" w:hAnsiTheme="minorHAnsi" w:cstheme="minorBidi"/>
          </w:rPr>
          <w:tab/>
        </w:r>
        <w:r w:rsidR="00260A17" w:rsidRPr="00F203AD">
          <w:rPr>
            <w:rStyle w:val="Hyperlink"/>
          </w:rPr>
          <w:t>PERFORMANCE EXPECTATIONS</w:t>
        </w:r>
        <w:r w:rsidR="00260A17">
          <w:rPr>
            <w:webHidden/>
          </w:rPr>
          <w:tab/>
        </w:r>
        <w:r w:rsidR="00260A17">
          <w:rPr>
            <w:webHidden/>
          </w:rPr>
          <w:fldChar w:fldCharType="begin"/>
        </w:r>
        <w:r w:rsidR="00260A17">
          <w:rPr>
            <w:webHidden/>
          </w:rPr>
          <w:instrText xml:space="preserve"> PAGEREF _Toc45103133 \h </w:instrText>
        </w:r>
        <w:r w:rsidR="00260A17">
          <w:rPr>
            <w:webHidden/>
          </w:rPr>
        </w:r>
        <w:r w:rsidR="00260A17">
          <w:rPr>
            <w:webHidden/>
          </w:rPr>
          <w:fldChar w:fldCharType="separate"/>
        </w:r>
        <w:r w:rsidR="00260A17">
          <w:rPr>
            <w:webHidden/>
          </w:rPr>
          <w:t>8</w:t>
        </w:r>
        <w:r w:rsidR="00260A17">
          <w:rPr>
            <w:webHidden/>
          </w:rPr>
          <w:fldChar w:fldCharType="end"/>
        </w:r>
      </w:hyperlink>
    </w:p>
    <w:p w14:paraId="7C09848E" w14:textId="79AD5542" w:rsidR="00260A17" w:rsidRDefault="00740F66">
      <w:pPr>
        <w:pStyle w:val="TOC2"/>
        <w:rPr>
          <w:rFonts w:asciiTheme="minorHAnsi" w:eastAsiaTheme="minorEastAsia" w:hAnsiTheme="minorHAnsi" w:cstheme="minorBidi"/>
        </w:rPr>
      </w:pPr>
      <w:hyperlink w:anchor="_Toc45103134" w:history="1">
        <w:r w:rsidR="00260A17" w:rsidRPr="00F203AD">
          <w:rPr>
            <w:rStyle w:val="Hyperlink"/>
          </w:rPr>
          <w:t>4.2</w:t>
        </w:r>
        <w:r w:rsidR="00260A17">
          <w:rPr>
            <w:rFonts w:asciiTheme="minorHAnsi" w:eastAsiaTheme="minorEastAsia" w:hAnsiTheme="minorHAnsi" w:cstheme="minorBidi"/>
          </w:rPr>
          <w:tab/>
        </w:r>
        <w:r w:rsidR="00260A17" w:rsidRPr="00F203AD">
          <w:rPr>
            <w:rStyle w:val="Hyperlink"/>
          </w:rPr>
          <w:t>TERM</w:t>
        </w:r>
        <w:r w:rsidR="00260A17">
          <w:rPr>
            <w:webHidden/>
          </w:rPr>
          <w:tab/>
        </w:r>
        <w:r w:rsidR="00260A17">
          <w:rPr>
            <w:webHidden/>
          </w:rPr>
          <w:fldChar w:fldCharType="begin"/>
        </w:r>
        <w:r w:rsidR="00260A17">
          <w:rPr>
            <w:webHidden/>
          </w:rPr>
          <w:instrText xml:space="preserve"> PAGEREF _Toc45103134 \h </w:instrText>
        </w:r>
        <w:r w:rsidR="00260A17">
          <w:rPr>
            <w:webHidden/>
          </w:rPr>
        </w:r>
        <w:r w:rsidR="00260A17">
          <w:rPr>
            <w:webHidden/>
          </w:rPr>
          <w:fldChar w:fldCharType="separate"/>
        </w:r>
        <w:r w:rsidR="00260A17">
          <w:rPr>
            <w:webHidden/>
          </w:rPr>
          <w:t>9</w:t>
        </w:r>
        <w:r w:rsidR="00260A17">
          <w:rPr>
            <w:webHidden/>
          </w:rPr>
          <w:fldChar w:fldCharType="end"/>
        </w:r>
      </w:hyperlink>
    </w:p>
    <w:p w14:paraId="142F3BCB" w14:textId="4166464B" w:rsidR="00260A17" w:rsidRDefault="00740F66">
      <w:pPr>
        <w:pStyle w:val="TOC2"/>
        <w:rPr>
          <w:rFonts w:asciiTheme="minorHAnsi" w:eastAsiaTheme="minorEastAsia" w:hAnsiTheme="minorHAnsi" w:cstheme="minorBidi"/>
        </w:rPr>
      </w:pPr>
      <w:hyperlink w:anchor="_Toc45103135" w:history="1">
        <w:r w:rsidR="00260A17" w:rsidRPr="00F203AD">
          <w:rPr>
            <w:rStyle w:val="Hyperlink"/>
          </w:rPr>
          <w:t>4.3</w:t>
        </w:r>
        <w:r w:rsidR="00260A17">
          <w:rPr>
            <w:rFonts w:asciiTheme="minorHAnsi" w:eastAsiaTheme="minorEastAsia" w:hAnsiTheme="minorHAnsi" w:cstheme="minorBidi"/>
          </w:rPr>
          <w:tab/>
        </w:r>
        <w:r w:rsidR="00260A17" w:rsidRPr="00F203AD">
          <w:rPr>
            <w:rStyle w:val="Hyperlink"/>
          </w:rPr>
          <w:t>ON-SITE CONTRACTOR ORIENTATION</w:t>
        </w:r>
        <w:r w:rsidR="00260A17">
          <w:rPr>
            <w:webHidden/>
          </w:rPr>
          <w:tab/>
        </w:r>
        <w:r w:rsidR="00260A17">
          <w:rPr>
            <w:webHidden/>
          </w:rPr>
          <w:fldChar w:fldCharType="begin"/>
        </w:r>
        <w:r w:rsidR="00260A17">
          <w:rPr>
            <w:webHidden/>
          </w:rPr>
          <w:instrText xml:space="preserve"> PAGEREF _Toc45103135 \h </w:instrText>
        </w:r>
        <w:r w:rsidR="00260A17">
          <w:rPr>
            <w:webHidden/>
          </w:rPr>
        </w:r>
        <w:r w:rsidR="00260A17">
          <w:rPr>
            <w:webHidden/>
          </w:rPr>
          <w:fldChar w:fldCharType="separate"/>
        </w:r>
        <w:r w:rsidR="00260A17">
          <w:rPr>
            <w:webHidden/>
          </w:rPr>
          <w:t>9</w:t>
        </w:r>
        <w:r w:rsidR="00260A17">
          <w:rPr>
            <w:webHidden/>
          </w:rPr>
          <w:fldChar w:fldCharType="end"/>
        </w:r>
      </w:hyperlink>
    </w:p>
    <w:p w14:paraId="73158620" w14:textId="1944250A" w:rsidR="00260A17" w:rsidRDefault="00740F66">
      <w:pPr>
        <w:pStyle w:val="TOC2"/>
        <w:rPr>
          <w:rFonts w:asciiTheme="minorHAnsi" w:eastAsiaTheme="minorEastAsia" w:hAnsiTheme="minorHAnsi" w:cstheme="minorBidi"/>
        </w:rPr>
      </w:pPr>
      <w:hyperlink w:anchor="_Toc45103136" w:history="1">
        <w:r w:rsidR="00260A17" w:rsidRPr="00F203AD">
          <w:rPr>
            <w:rStyle w:val="Hyperlink"/>
          </w:rPr>
          <w:t>4.4</w:t>
        </w:r>
        <w:r w:rsidR="00260A17">
          <w:rPr>
            <w:rFonts w:asciiTheme="minorHAnsi" w:eastAsiaTheme="minorEastAsia" w:hAnsiTheme="minorHAnsi" w:cstheme="minorBidi"/>
          </w:rPr>
          <w:tab/>
        </w:r>
        <w:r w:rsidR="00260A17" w:rsidRPr="00F203AD">
          <w:rPr>
            <w:rStyle w:val="Hyperlink"/>
          </w:rPr>
          <w:t>ON-SITE CONTRACTOR’S WORK SPACE</w:t>
        </w:r>
        <w:r w:rsidR="00260A17">
          <w:rPr>
            <w:webHidden/>
          </w:rPr>
          <w:tab/>
        </w:r>
        <w:r w:rsidR="00260A17">
          <w:rPr>
            <w:webHidden/>
          </w:rPr>
          <w:fldChar w:fldCharType="begin"/>
        </w:r>
        <w:r w:rsidR="00260A17">
          <w:rPr>
            <w:webHidden/>
          </w:rPr>
          <w:instrText xml:space="preserve"> PAGEREF _Toc45103136 \h </w:instrText>
        </w:r>
        <w:r w:rsidR="00260A17">
          <w:rPr>
            <w:webHidden/>
          </w:rPr>
        </w:r>
        <w:r w:rsidR="00260A17">
          <w:rPr>
            <w:webHidden/>
          </w:rPr>
          <w:fldChar w:fldCharType="separate"/>
        </w:r>
        <w:r w:rsidR="00260A17">
          <w:rPr>
            <w:webHidden/>
          </w:rPr>
          <w:t>9</w:t>
        </w:r>
        <w:r w:rsidR="00260A17">
          <w:rPr>
            <w:webHidden/>
          </w:rPr>
          <w:fldChar w:fldCharType="end"/>
        </w:r>
      </w:hyperlink>
    </w:p>
    <w:p w14:paraId="1BC78059" w14:textId="4EE7D1F3" w:rsidR="00260A17" w:rsidRDefault="00740F66">
      <w:pPr>
        <w:pStyle w:val="TOC2"/>
        <w:rPr>
          <w:rFonts w:asciiTheme="minorHAnsi" w:eastAsiaTheme="minorEastAsia" w:hAnsiTheme="minorHAnsi" w:cstheme="minorBidi"/>
        </w:rPr>
      </w:pPr>
      <w:hyperlink w:anchor="_Toc45103137" w:history="1">
        <w:r w:rsidR="00260A17" w:rsidRPr="00F203AD">
          <w:rPr>
            <w:rStyle w:val="Hyperlink"/>
          </w:rPr>
          <w:t>4.5</w:t>
        </w:r>
        <w:r w:rsidR="00260A17">
          <w:rPr>
            <w:rFonts w:asciiTheme="minorHAnsi" w:eastAsiaTheme="minorEastAsia" w:hAnsiTheme="minorHAnsi" w:cstheme="minorBidi"/>
          </w:rPr>
          <w:tab/>
        </w:r>
        <w:r w:rsidR="00260A17" w:rsidRPr="00F203AD">
          <w:rPr>
            <w:rStyle w:val="Hyperlink"/>
          </w:rPr>
          <w:t>COMPENSATION</w:t>
        </w:r>
        <w:r w:rsidR="00260A17">
          <w:rPr>
            <w:webHidden/>
          </w:rPr>
          <w:tab/>
        </w:r>
        <w:r w:rsidR="00260A17">
          <w:rPr>
            <w:webHidden/>
          </w:rPr>
          <w:fldChar w:fldCharType="begin"/>
        </w:r>
        <w:r w:rsidR="00260A17">
          <w:rPr>
            <w:webHidden/>
          </w:rPr>
          <w:instrText xml:space="preserve"> PAGEREF _Toc45103137 \h </w:instrText>
        </w:r>
        <w:r w:rsidR="00260A17">
          <w:rPr>
            <w:webHidden/>
          </w:rPr>
        </w:r>
        <w:r w:rsidR="00260A17">
          <w:rPr>
            <w:webHidden/>
          </w:rPr>
          <w:fldChar w:fldCharType="separate"/>
        </w:r>
        <w:r w:rsidR="00260A17">
          <w:rPr>
            <w:webHidden/>
          </w:rPr>
          <w:t>10</w:t>
        </w:r>
        <w:r w:rsidR="00260A17">
          <w:rPr>
            <w:webHidden/>
          </w:rPr>
          <w:fldChar w:fldCharType="end"/>
        </w:r>
      </w:hyperlink>
    </w:p>
    <w:p w14:paraId="4F93A096" w14:textId="57531B8E" w:rsidR="00260A17" w:rsidRDefault="00740F66">
      <w:pPr>
        <w:pStyle w:val="TOC2"/>
        <w:rPr>
          <w:rFonts w:asciiTheme="minorHAnsi" w:eastAsiaTheme="minorEastAsia" w:hAnsiTheme="minorHAnsi" w:cstheme="minorBidi"/>
        </w:rPr>
      </w:pPr>
      <w:hyperlink w:anchor="_Toc45103138" w:history="1">
        <w:r w:rsidR="00260A17" w:rsidRPr="00F203AD">
          <w:rPr>
            <w:rStyle w:val="Hyperlink"/>
          </w:rPr>
          <w:t>4.6</w:t>
        </w:r>
        <w:r w:rsidR="00260A17">
          <w:rPr>
            <w:rFonts w:asciiTheme="minorHAnsi" w:eastAsiaTheme="minorEastAsia" w:hAnsiTheme="minorHAnsi" w:cstheme="minorBidi"/>
          </w:rPr>
          <w:tab/>
        </w:r>
        <w:r w:rsidR="00260A17" w:rsidRPr="00F203AD">
          <w:rPr>
            <w:rStyle w:val="Hyperlink"/>
          </w:rPr>
          <w:t>INVOICE AND PAYMENT</w:t>
        </w:r>
        <w:r w:rsidR="00260A17">
          <w:rPr>
            <w:webHidden/>
          </w:rPr>
          <w:tab/>
        </w:r>
        <w:r w:rsidR="00260A17">
          <w:rPr>
            <w:webHidden/>
          </w:rPr>
          <w:fldChar w:fldCharType="begin"/>
        </w:r>
        <w:r w:rsidR="00260A17">
          <w:rPr>
            <w:webHidden/>
          </w:rPr>
          <w:instrText xml:space="preserve"> PAGEREF _Toc45103138 \h </w:instrText>
        </w:r>
        <w:r w:rsidR="00260A17">
          <w:rPr>
            <w:webHidden/>
          </w:rPr>
        </w:r>
        <w:r w:rsidR="00260A17">
          <w:rPr>
            <w:webHidden/>
          </w:rPr>
          <w:fldChar w:fldCharType="separate"/>
        </w:r>
        <w:r w:rsidR="00260A17">
          <w:rPr>
            <w:webHidden/>
          </w:rPr>
          <w:t>11</w:t>
        </w:r>
        <w:r w:rsidR="00260A17">
          <w:rPr>
            <w:webHidden/>
          </w:rPr>
          <w:fldChar w:fldCharType="end"/>
        </w:r>
      </w:hyperlink>
    </w:p>
    <w:p w14:paraId="6D84748E" w14:textId="1BD40684" w:rsidR="00260A17" w:rsidRDefault="00740F66">
      <w:pPr>
        <w:pStyle w:val="TOC2"/>
        <w:rPr>
          <w:rFonts w:asciiTheme="minorHAnsi" w:eastAsiaTheme="minorEastAsia" w:hAnsiTheme="minorHAnsi" w:cstheme="minorBidi"/>
        </w:rPr>
      </w:pPr>
      <w:hyperlink w:anchor="_Toc45103139" w:history="1">
        <w:r w:rsidR="00260A17" w:rsidRPr="00F203AD">
          <w:rPr>
            <w:rStyle w:val="Hyperlink"/>
          </w:rPr>
          <w:t>4.7</w:t>
        </w:r>
        <w:r w:rsidR="00260A17">
          <w:rPr>
            <w:rFonts w:asciiTheme="minorHAnsi" w:eastAsiaTheme="minorEastAsia" w:hAnsiTheme="minorHAnsi" w:cstheme="minorBidi"/>
          </w:rPr>
          <w:tab/>
        </w:r>
        <w:r w:rsidR="00260A17" w:rsidRPr="00F203AD">
          <w:rPr>
            <w:rStyle w:val="Hyperlink"/>
          </w:rPr>
          <w:t>CONTRACTOR and HCA CONTRACT MANAGERS</w:t>
        </w:r>
        <w:r w:rsidR="00260A17">
          <w:rPr>
            <w:webHidden/>
          </w:rPr>
          <w:tab/>
        </w:r>
        <w:r w:rsidR="00260A17">
          <w:rPr>
            <w:webHidden/>
          </w:rPr>
          <w:fldChar w:fldCharType="begin"/>
        </w:r>
        <w:r w:rsidR="00260A17">
          <w:rPr>
            <w:webHidden/>
          </w:rPr>
          <w:instrText xml:space="preserve"> PAGEREF _Toc45103139 \h </w:instrText>
        </w:r>
        <w:r w:rsidR="00260A17">
          <w:rPr>
            <w:webHidden/>
          </w:rPr>
        </w:r>
        <w:r w:rsidR="00260A17">
          <w:rPr>
            <w:webHidden/>
          </w:rPr>
          <w:fldChar w:fldCharType="separate"/>
        </w:r>
        <w:r w:rsidR="00260A17">
          <w:rPr>
            <w:webHidden/>
          </w:rPr>
          <w:t>12</w:t>
        </w:r>
        <w:r w:rsidR="00260A17">
          <w:rPr>
            <w:webHidden/>
          </w:rPr>
          <w:fldChar w:fldCharType="end"/>
        </w:r>
      </w:hyperlink>
    </w:p>
    <w:p w14:paraId="0D78522B" w14:textId="26E4322D" w:rsidR="00260A17" w:rsidRDefault="00740F66">
      <w:pPr>
        <w:pStyle w:val="TOC2"/>
        <w:rPr>
          <w:rFonts w:asciiTheme="minorHAnsi" w:eastAsiaTheme="minorEastAsia" w:hAnsiTheme="minorHAnsi" w:cstheme="minorBidi"/>
        </w:rPr>
      </w:pPr>
      <w:hyperlink w:anchor="_Toc45103140" w:history="1">
        <w:r w:rsidR="00260A17" w:rsidRPr="00F203AD">
          <w:rPr>
            <w:rStyle w:val="Hyperlink"/>
          </w:rPr>
          <w:t>4.8</w:t>
        </w:r>
        <w:r w:rsidR="00260A17">
          <w:rPr>
            <w:rFonts w:asciiTheme="minorHAnsi" w:eastAsiaTheme="minorEastAsia" w:hAnsiTheme="minorHAnsi" w:cstheme="minorBidi"/>
          </w:rPr>
          <w:tab/>
        </w:r>
        <w:r w:rsidR="00260A17" w:rsidRPr="00F203AD">
          <w:rPr>
            <w:rStyle w:val="Hyperlink"/>
          </w:rPr>
          <w:t>KEY STAFF</w:t>
        </w:r>
        <w:r w:rsidR="00260A17">
          <w:rPr>
            <w:webHidden/>
          </w:rPr>
          <w:tab/>
        </w:r>
        <w:r w:rsidR="00260A17">
          <w:rPr>
            <w:webHidden/>
          </w:rPr>
          <w:fldChar w:fldCharType="begin"/>
        </w:r>
        <w:r w:rsidR="00260A17">
          <w:rPr>
            <w:webHidden/>
          </w:rPr>
          <w:instrText xml:space="preserve"> PAGEREF _Toc45103140 \h </w:instrText>
        </w:r>
        <w:r w:rsidR="00260A17">
          <w:rPr>
            <w:webHidden/>
          </w:rPr>
        </w:r>
        <w:r w:rsidR="00260A17">
          <w:rPr>
            <w:webHidden/>
          </w:rPr>
          <w:fldChar w:fldCharType="separate"/>
        </w:r>
        <w:r w:rsidR="00260A17">
          <w:rPr>
            <w:webHidden/>
          </w:rPr>
          <w:t>12</w:t>
        </w:r>
        <w:r w:rsidR="00260A17">
          <w:rPr>
            <w:webHidden/>
          </w:rPr>
          <w:fldChar w:fldCharType="end"/>
        </w:r>
      </w:hyperlink>
    </w:p>
    <w:p w14:paraId="5BF4E25C" w14:textId="243D1DA5" w:rsidR="00260A17" w:rsidRDefault="00740F66">
      <w:pPr>
        <w:pStyle w:val="TOC2"/>
        <w:rPr>
          <w:rFonts w:asciiTheme="minorHAnsi" w:eastAsiaTheme="minorEastAsia" w:hAnsiTheme="minorHAnsi" w:cstheme="minorBidi"/>
        </w:rPr>
      </w:pPr>
      <w:hyperlink w:anchor="_Toc45103141" w:history="1">
        <w:r w:rsidR="00260A17" w:rsidRPr="00F203AD">
          <w:rPr>
            <w:rStyle w:val="Hyperlink"/>
          </w:rPr>
          <w:t>4.9</w:t>
        </w:r>
        <w:r w:rsidR="00260A17">
          <w:rPr>
            <w:rFonts w:asciiTheme="minorHAnsi" w:eastAsiaTheme="minorEastAsia" w:hAnsiTheme="minorHAnsi" w:cstheme="minorBidi"/>
          </w:rPr>
          <w:tab/>
        </w:r>
        <w:r w:rsidR="00260A17" w:rsidRPr="00F203AD">
          <w:rPr>
            <w:rStyle w:val="Hyperlink"/>
          </w:rPr>
          <w:t>LEGAL NOTICES</w:t>
        </w:r>
        <w:r w:rsidR="00260A17">
          <w:rPr>
            <w:webHidden/>
          </w:rPr>
          <w:tab/>
        </w:r>
        <w:r w:rsidR="00260A17">
          <w:rPr>
            <w:webHidden/>
          </w:rPr>
          <w:fldChar w:fldCharType="begin"/>
        </w:r>
        <w:r w:rsidR="00260A17">
          <w:rPr>
            <w:webHidden/>
          </w:rPr>
          <w:instrText xml:space="preserve"> PAGEREF _Toc45103141 \h </w:instrText>
        </w:r>
        <w:r w:rsidR="00260A17">
          <w:rPr>
            <w:webHidden/>
          </w:rPr>
        </w:r>
        <w:r w:rsidR="00260A17">
          <w:rPr>
            <w:webHidden/>
          </w:rPr>
          <w:fldChar w:fldCharType="separate"/>
        </w:r>
        <w:r w:rsidR="00260A17">
          <w:rPr>
            <w:webHidden/>
          </w:rPr>
          <w:t>13</w:t>
        </w:r>
        <w:r w:rsidR="00260A17">
          <w:rPr>
            <w:webHidden/>
          </w:rPr>
          <w:fldChar w:fldCharType="end"/>
        </w:r>
      </w:hyperlink>
    </w:p>
    <w:p w14:paraId="5C9CB9BD" w14:textId="3EAF315C" w:rsidR="00260A17" w:rsidRDefault="00740F66">
      <w:pPr>
        <w:pStyle w:val="TOC2"/>
        <w:rPr>
          <w:rFonts w:asciiTheme="minorHAnsi" w:eastAsiaTheme="minorEastAsia" w:hAnsiTheme="minorHAnsi" w:cstheme="minorBidi"/>
        </w:rPr>
      </w:pPr>
      <w:hyperlink w:anchor="_Toc45103142" w:history="1">
        <w:r w:rsidR="00260A17" w:rsidRPr="00F203AD">
          <w:rPr>
            <w:rStyle w:val="Hyperlink"/>
          </w:rPr>
          <w:t>4.10</w:t>
        </w:r>
        <w:r w:rsidR="00260A17">
          <w:rPr>
            <w:rFonts w:asciiTheme="minorHAnsi" w:eastAsiaTheme="minorEastAsia" w:hAnsiTheme="minorHAnsi" w:cstheme="minorBidi"/>
          </w:rPr>
          <w:tab/>
        </w:r>
        <w:r w:rsidR="00260A17" w:rsidRPr="00F203AD">
          <w:rPr>
            <w:rStyle w:val="Hyperlink"/>
          </w:rPr>
          <w:t>INCORPORATION OF DOCUMENTS AND ORDER OF PRECEDENCE</w:t>
        </w:r>
        <w:r w:rsidR="00260A17">
          <w:rPr>
            <w:webHidden/>
          </w:rPr>
          <w:tab/>
        </w:r>
        <w:r w:rsidR="00260A17">
          <w:rPr>
            <w:webHidden/>
          </w:rPr>
          <w:fldChar w:fldCharType="begin"/>
        </w:r>
        <w:r w:rsidR="00260A17">
          <w:rPr>
            <w:webHidden/>
          </w:rPr>
          <w:instrText xml:space="preserve"> PAGEREF _Toc45103142 \h </w:instrText>
        </w:r>
        <w:r w:rsidR="00260A17">
          <w:rPr>
            <w:webHidden/>
          </w:rPr>
        </w:r>
        <w:r w:rsidR="00260A17">
          <w:rPr>
            <w:webHidden/>
          </w:rPr>
          <w:fldChar w:fldCharType="separate"/>
        </w:r>
        <w:r w:rsidR="00260A17">
          <w:rPr>
            <w:webHidden/>
          </w:rPr>
          <w:t>13</w:t>
        </w:r>
        <w:r w:rsidR="00260A17">
          <w:rPr>
            <w:webHidden/>
          </w:rPr>
          <w:fldChar w:fldCharType="end"/>
        </w:r>
      </w:hyperlink>
    </w:p>
    <w:p w14:paraId="038E6B18" w14:textId="02779122" w:rsidR="00260A17" w:rsidRDefault="00740F66">
      <w:pPr>
        <w:pStyle w:val="TOC2"/>
        <w:rPr>
          <w:rFonts w:asciiTheme="minorHAnsi" w:eastAsiaTheme="minorEastAsia" w:hAnsiTheme="minorHAnsi" w:cstheme="minorBidi"/>
        </w:rPr>
      </w:pPr>
      <w:hyperlink w:anchor="_Toc45103143" w:history="1">
        <w:r w:rsidR="00260A17" w:rsidRPr="00F203AD">
          <w:rPr>
            <w:rStyle w:val="Hyperlink"/>
          </w:rPr>
          <w:t>4.11</w:t>
        </w:r>
        <w:r w:rsidR="00260A17">
          <w:rPr>
            <w:rFonts w:asciiTheme="minorHAnsi" w:eastAsiaTheme="minorEastAsia" w:hAnsiTheme="minorHAnsi" w:cstheme="minorBidi"/>
          </w:rPr>
          <w:tab/>
        </w:r>
        <w:r w:rsidR="00260A17" w:rsidRPr="00F203AD">
          <w:rPr>
            <w:rStyle w:val="Hyperlink"/>
          </w:rPr>
          <w:t>INSURANCE</w:t>
        </w:r>
        <w:r w:rsidR="00260A17">
          <w:rPr>
            <w:webHidden/>
          </w:rPr>
          <w:tab/>
        </w:r>
        <w:r w:rsidR="00260A17">
          <w:rPr>
            <w:webHidden/>
          </w:rPr>
          <w:fldChar w:fldCharType="begin"/>
        </w:r>
        <w:r w:rsidR="00260A17">
          <w:rPr>
            <w:webHidden/>
          </w:rPr>
          <w:instrText xml:space="preserve"> PAGEREF _Toc45103143 \h </w:instrText>
        </w:r>
        <w:r w:rsidR="00260A17">
          <w:rPr>
            <w:webHidden/>
          </w:rPr>
        </w:r>
        <w:r w:rsidR="00260A17">
          <w:rPr>
            <w:webHidden/>
          </w:rPr>
          <w:fldChar w:fldCharType="separate"/>
        </w:r>
        <w:r w:rsidR="00260A17">
          <w:rPr>
            <w:webHidden/>
          </w:rPr>
          <w:t>14</w:t>
        </w:r>
        <w:r w:rsidR="00260A17">
          <w:rPr>
            <w:webHidden/>
          </w:rPr>
          <w:fldChar w:fldCharType="end"/>
        </w:r>
      </w:hyperlink>
    </w:p>
    <w:p w14:paraId="09AF2C9F" w14:textId="78A7DAB7" w:rsidR="00260A17" w:rsidRDefault="00740F66">
      <w:pPr>
        <w:pStyle w:val="TOC1"/>
        <w:rPr>
          <w:rFonts w:asciiTheme="minorHAnsi" w:eastAsiaTheme="minorEastAsia" w:hAnsiTheme="minorHAnsi" w:cstheme="minorBidi"/>
          <w:b w:val="0"/>
        </w:rPr>
      </w:pPr>
      <w:hyperlink w:anchor="_Toc45103144" w:history="1">
        <w:r w:rsidR="00260A17" w:rsidRPr="00F203AD">
          <w:rPr>
            <w:rStyle w:val="Hyperlink"/>
          </w:rPr>
          <w:t>5.</w:t>
        </w:r>
        <w:r w:rsidR="00260A17">
          <w:rPr>
            <w:rFonts w:asciiTheme="minorHAnsi" w:eastAsiaTheme="minorEastAsia" w:hAnsiTheme="minorHAnsi" w:cstheme="minorBidi"/>
            <w:b w:val="0"/>
          </w:rPr>
          <w:tab/>
        </w:r>
        <w:r w:rsidR="00260A17" w:rsidRPr="00F203AD">
          <w:rPr>
            <w:rStyle w:val="Hyperlink"/>
          </w:rPr>
          <w:t>GENERAL TERMS AND CONDITIONS</w:t>
        </w:r>
        <w:r w:rsidR="00260A17">
          <w:rPr>
            <w:webHidden/>
          </w:rPr>
          <w:tab/>
        </w:r>
        <w:r w:rsidR="00260A17">
          <w:rPr>
            <w:webHidden/>
          </w:rPr>
          <w:fldChar w:fldCharType="begin"/>
        </w:r>
        <w:r w:rsidR="00260A17">
          <w:rPr>
            <w:webHidden/>
          </w:rPr>
          <w:instrText xml:space="preserve"> PAGEREF _Toc45103144 \h </w:instrText>
        </w:r>
        <w:r w:rsidR="00260A17">
          <w:rPr>
            <w:webHidden/>
          </w:rPr>
        </w:r>
        <w:r w:rsidR="00260A17">
          <w:rPr>
            <w:webHidden/>
          </w:rPr>
          <w:fldChar w:fldCharType="separate"/>
        </w:r>
        <w:r w:rsidR="00260A17">
          <w:rPr>
            <w:webHidden/>
          </w:rPr>
          <w:t>16</w:t>
        </w:r>
        <w:r w:rsidR="00260A17">
          <w:rPr>
            <w:webHidden/>
          </w:rPr>
          <w:fldChar w:fldCharType="end"/>
        </w:r>
      </w:hyperlink>
    </w:p>
    <w:p w14:paraId="204F8C62" w14:textId="442D8D41" w:rsidR="00260A17" w:rsidRDefault="00740F66">
      <w:pPr>
        <w:pStyle w:val="TOC2"/>
        <w:rPr>
          <w:rFonts w:asciiTheme="minorHAnsi" w:eastAsiaTheme="minorEastAsia" w:hAnsiTheme="minorHAnsi" w:cstheme="minorBidi"/>
        </w:rPr>
      </w:pPr>
      <w:hyperlink w:anchor="_Toc45103145" w:history="1">
        <w:r w:rsidR="00260A17" w:rsidRPr="00F203AD">
          <w:rPr>
            <w:rStyle w:val="Hyperlink"/>
          </w:rPr>
          <w:t>5.1</w:t>
        </w:r>
        <w:r w:rsidR="00260A17">
          <w:rPr>
            <w:rFonts w:asciiTheme="minorHAnsi" w:eastAsiaTheme="minorEastAsia" w:hAnsiTheme="minorHAnsi" w:cstheme="minorBidi"/>
          </w:rPr>
          <w:tab/>
        </w:r>
        <w:r w:rsidR="00260A17" w:rsidRPr="00F203AD">
          <w:rPr>
            <w:rStyle w:val="Hyperlink"/>
          </w:rPr>
          <w:t>ACCESS TO DATA</w:t>
        </w:r>
        <w:r w:rsidR="00260A17">
          <w:rPr>
            <w:webHidden/>
          </w:rPr>
          <w:tab/>
        </w:r>
        <w:r w:rsidR="00260A17">
          <w:rPr>
            <w:webHidden/>
          </w:rPr>
          <w:fldChar w:fldCharType="begin"/>
        </w:r>
        <w:r w:rsidR="00260A17">
          <w:rPr>
            <w:webHidden/>
          </w:rPr>
          <w:instrText xml:space="preserve"> PAGEREF _Toc45103145 \h </w:instrText>
        </w:r>
        <w:r w:rsidR="00260A17">
          <w:rPr>
            <w:webHidden/>
          </w:rPr>
        </w:r>
        <w:r w:rsidR="00260A17">
          <w:rPr>
            <w:webHidden/>
          </w:rPr>
          <w:fldChar w:fldCharType="separate"/>
        </w:r>
        <w:r w:rsidR="00260A17">
          <w:rPr>
            <w:webHidden/>
          </w:rPr>
          <w:t>16</w:t>
        </w:r>
        <w:r w:rsidR="00260A17">
          <w:rPr>
            <w:webHidden/>
          </w:rPr>
          <w:fldChar w:fldCharType="end"/>
        </w:r>
      </w:hyperlink>
    </w:p>
    <w:p w14:paraId="26C93D0E" w14:textId="2ABECB1D" w:rsidR="00260A17" w:rsidRDefault="00740F66">
      <w:pPr>
        <w:pStyle w:val="TOC2"/>
        <w:rPr>
          <w:rFonts w:asciiTheme="minorHAnsi" w:eastAsiaTheme="minorEastAsia" w:hAnsiTheme="minorHAnsi" w:cstheme="minorBidi"/>
        </w:rPr>
      </w:pPr>
      <w:hyperlink w:anchor="_Toc45103146" w:history="1">
        <w:r w:rsidR="00260A17" w:rsidRPr="00F203AD">
          <w:rPr>
            <w:rStyle w:val="Hyperlink"/>
          </w:rPr>
          <w:t>5.2</w:t>
        </w:r>
        <w:r w:rsidR="00260A17">
          <w:rPr>
            <w:rFonts w:asciiTheme="minorHAnsi" w:eastAsiaTheme="minorEastAsia" w:hAnsiTheme="minorHAnsi" w:cstheme="minorBidi"/>
          </w:rPr>
          <w:tab/>
        </w:r>
        <w:r w:rsidR="00260A17" w:rsidRPr="00F203AD">
          <w:rPr>
            <w:rStyle w:val="Hyperlink"/>
          </w:rPr>
          <w:t>ADVANCE PAYMENT PROHIBITED</w:t>
        </w:r>
        <w:r w:rsidR="00260A17">
          <w:rPr>
            <w:webHidden/>
          </w:rPr>
          <w:tab/>
        </w:r>
        <w:r w:rsidR="00260A17">
          <w:rPr>
            <w:webHidden/>
          </w:rPr>
          <w:fldChar w:fldCharType="begin"/>
        </w:r>
        <w:r w:rsidR="00260A17">
          <w:rPr>
            <w:webHidden/>
          </w:rPr>
          <w:instrText xml:space="preserve"> PAGEREF _Toc45103146 \h </w:instrText>
        </w:r>
        <w:r w:rsidR="00260A17">
          <w:rPr>
            <w:webHidden/>
          </w:rPr>
        </w:r>
        <w:r w:rsidR="00260A17">
          <w:rPr>
            <w:webHidden/>
          </w:rPr>
          <w:fldChar w:fldCharType="separate"/>
        </w:r>
        <w:r w:rsidR="00260A17">
          <w:rPr>
            <w:webHidden/>
          </w:rPr>
          <w:t>16</w:t>
        </w:r>
        <w:r w:rsidR="00260A17">
          <w:rPr>
            <w:webHidden/>
          </w:rPr>
          <w:fldChar w:fldCharType="end"/>
        </w:r>
      </w:hyperlink>
    </w:p>
    <w:p w14:paraId="1138176F" w14:textId="5B67C498" w:rsidR="00260A17" w:rsidRDefault="00740F66">
      <w:pPr>
        <w:pStyle w:val="TOC2"/>
        <w:rPr>
          <w:rFonts w:asciiTheme="minorHAnsi" w:eastAsiaTheme="minorEastAsia" w:hAnsiTheme="minorHAnsi" w:cstheme="minorBidi"/>
        </w:rPr>
      </w:pPr>
      <w:hyperlink w:anchor="_Toc45103147" w:history="1">
        <w:r w:rsidR="00260A17" w:rsidRPr="00F203AD">
          <w:rPr>
            <w:rStyle w:val="Hyperlink"/>
          </w:rPr>
          <w:t>5.3</w:t>
        </w:r>
        <w:r w:rsidR="00260A17">
          <w:rPr>
            <w:rFonts w:asciiTheme="minorHAnsi" w:eastAsiaTheme="minorEastAsia" w:hAnsiTheme="minorHAnsi" w:cstheme="minorBidi"/>
          </w:rPr>
          <w:tab/>
        </w:r>
        <w:r w:rsidR="00260A17" w:rsidRPr="00F203AD">
          <w:rPr>
            <w:rStyle w:val="Hyperlink"/>
          </w:rPr>
          <w:t>AMENDMENTS</w:t>
        </w:r>
        <w:r w:rsidR="00260A17">
          <w:rPr>
            <w:webHidden/>
          </w:rPr>
          <w:tab/>
        </w:r>
        <w:r w:rsidR="00260A17">
          <w:rPr>
            <w:webHidden/>
          </w:rPr>
          <w:fldChar w:fldCharType="begin"/>
        </w:r>
        <w:r w:rsidR="00260A17">
          <w:rPr>
            <w:webHidden/>
          </w:rPr>
          <w:instrText xml:space="preserve"> PAGEREF _Toc45103147 \h </w:instrText>
        </w:r>
        <w:r w:rsidR="00260A17">
          <w:rPr>
            <w:webHidden/>
          </w:rPr>
        </w:r>
        <w:r w:rsidR="00260A17">
          <w:rPr>
            <w:webHidden/>
          </w:rPr>
          <w:fldChar w:fldCharType="separate"/>
        </w:r>
        <w:r w:rsidR="00260A17">
          <w:rPr>
            <w:webHidden/>
          </w:rPr>
          <w:t>16</w:t>
        </w:r>
        <w:r w:rsidR="00260A17">
          <w:rPr>
            <w:webHidden/>
          </w:rPr>
          <w:fldChar w:fldCharType="end"/>
        </w:r>
      </w:hyperlink>
    </w:p>
    <w:p w14:paraId="2FE7AC88" w14:textId="5DA8EB65" w:rsidR="00260A17" w:rsidRDefault="00740F66">
      <w:pPr>
        <w:pStyle w:val="TOC2"/>
        <w:rPr>
          <w:rFonts w:asciiTheme="minorHAnsi" w:eastAsiaTheme="minorEastAsia" w:hAnsiTheme="minorHAnsi" w:cstheme="minorBidi"/>
        </w:rPr>
      </w:pPr>
      <w:hyperlink w:anchor="_Toc45103148" w:history="1">
        <w:r w:rsidR="00260A17" w:rsidRPr="00F203AD">
          <w:rPr>
            <w:rStyle w:val="Hyperlink"/>
          </w:rPr>
          <w:t>5.4</w:t>
        </w:r>
        <w:r w:rsidR="00260A17">
          <w:rPr>
            <w:rFonts w:asciiTheme="minorHAnsi" w:eastAsiaTheme="minorEastAsia" w:hAnsiTheme="minorHAnsi" w:cstheme="minorBidi"/>
          </w:rPr>
          <w:tab/>
        </w:r>
        <w:r w:rsidR="00260A17" w:rsidRPr="00F203AD">
          <w:rPr>
            <w:rStyle w:val="Hyperlink"/>
          </w:rPr>
          <w:t>ASSIGNMENT</w:t>
        </w:r>
        <w:r w:rsidR="00260A17">
          <w:rPr>
            <w:webHidden/>
          </w:rPr>
          <w:tab/>
        </w:r>
        <w:r w:rsidR="00260A17">
          <w:rPr>
            <w:webHidden/>
          </w:rPr>
          <w:fldChar w:fldCharType="begin"/>
        </w:r>
        <w:r w:rsidR="00260A17">
          <w:rPr>
            <w:webHidden/>
          </w:rPr>
          <w:instrText xml:space="preserve"> PAGEREF _Toc45103148 \h </w:instrText>
        </w:r>
        <w:r w:rsidR="00260A17">
          <w:rPr>
            <w:webHidden/>
          </w:rPr>
        </w:r>
        <w:r w:rsidR="00260A17">
          <w:rPr>
            <w:webHidden/>
          </w:rPr>
          <w:fldChar w:fldCharType="separate"/>
        </w:r>
        <w:r w:rsidR="00260A17">
          <w:rPr>
            <w:webHidden/>
          </w:rPr>
          <w:t>16</w:t>
        </w:r>
        <w:r w:rsidR="00260A17">
          <w:rPr>
            <w:webHidden/>
          </w:rPr>
          <w:fldChar w:fldCharType="end"/>
        </w:r>
      </w:hyperlink>
    </w:p>
    <w:p w14:paraId="65D2A184" w14:textId="32236770" w:rsidR="00260A17" w:rsidRDefault="00740F66">
      <w:pPr>
        <w:pStyle w:val="TOC2"/>
        <w:rPr>
          <w:rFonts w:asciiTheme="minorHAnsi" w:eastAsiaTheme="minorEastAsia" w:hAnsiTheme="minorHAnsi" w:cstheme="minorBidi"/>
        </w:rPr>
      </w:pPr>
      <w:hyperlink w:anchor="_Toc45103149" w:history="1">
        <w:r w:rsidR="00260A17" w:rsidRPr="00F203AD">
          <w:rPr>
            <w:rStyle w:val="Hyperlink"/>
          </w:rPr>
          <w:t>5.5</w:t>
        </w:r>
        <w:r w:rsidR="00260A17">
          <w:rPr>
            <w:rFonts w:asciiTheme="minorHAnsi" w:eastAsiaTheme="minorEastAsia" w:hAnsiTheme="minorHAnsi" w:cstheme="minorBidi"/>
          </w:rPr>
          <w:tab/>
        </w:r>
        <w:r w:rsidR="00260A17" w:rsidRPr="00F203AD">
          <w:rPr>
            <w:rStyle w:val="Hyperlink"/>
          </w:rPr>
          <w:t>ATTORNEYS’ FEES</w:t>
        </w:r>
        <w:r w:rsidR="00260A17">
          <w:rPr>
            <w:webHidden/>
          </w:rPr>
          <w:tab/>
        </w:r>
        <w:r w:rsidR="00260A17">
          <w:rPr>
            <w:webHidden/>
          </w:rPr>
          <w:fldChar w:fldCharType="begin"/>
        </w:r>
        <w:r w:rsidR="00260A17">
          <w:rPr>
            <w:webHidden/>
          </w:rPr>
          <w:instrText xml:space="preserve"> PAGEREF _Toc45103149 \h </w:instrText>
        </w:r>
        <w:r w:rsidR="00260A17">
          <w:rPr>
            <w:webHidden/>
          </w:rPr>
        </w:r>
        <w:r w:rsidR="00260A17">
          <w:rPr>
            <w:webHidden/>
          </w:rPr>
          <w:fldChar w:fldCharType="separate"/>
        </w:r>
        <w:r w:rsidR="00260A17">
          <w:rPr>
            <w:webHidden/>
          </w:rPr>
          <w:t>16</w:t>
        </w:r>
        <w:r w:rsidR="00260A17">
          <w:rPr>
            <w:webHidden/>
          </w:rPr>
          <w:fldChar w:fldCharType="end"/>
        </w:r>
      </w:hyperlink>
    </w:p>
    <w:p w14:paraId="5C8B2310" w14:textId="33F8CF07" w:rsidR="00260A17" w:rsidRDefault="00740F66">
      <w:pPr>
        <w:pStyle w:val="TOC2"/>
        <w:rPr>
          <w:rFonts w:asciiTheme="minorHAnsi" w:eastAsiaTheme="minorEastAsia" w:hAnsiTheme="minorHAnsi" w:cstheme="minorBidi"/>
        </w:rPr>
      </w:pPr>
      <w:hyperlink w:anchor="_Toc45103150" w:history="1">
        <w:r w:rsidR="00260A17" w:rsidRPr="00F203AD">
          <w:rPr>
            <w:rStyle w:val="Hyperlink"/>
          </w:rPr>
          <w:t>5.6</w:t>
        </w:r>
        <w:r w:rsidR="00260A17">
          <w:rPr>
            <w:rFonts w:asciiTheme="minorHAnsi" w:eastAsiaTheme="minorEastAsia" w:hAnsiTheme="minorHAnsi" w:cstheme="minorBidi"/>
          </w:rPr>
          <w:tab/>
        </w:r>
        <w:r w:rsidR="00260A17" w:rsidRPr="00F203AD">
          <w:rPr>
            <w:rStyle w:val="Hyperlink"/>
          </w:rPr>
          <w:t>CHANGE IN STATUS</w:t>
        </w:r>
        <w:r w:rsidR="00260A17">
          <w:rPr>
            <w:webHidden/>
          </w:rPr>
          <w:tab/>
        </w:r>
        <w:r w:rsidR="00260A17">
          <w:rPr>
            <w:webHidden/>
          </w:rPr>
          <w:fldChar w:fldCharType="begin"/>
        </w:r>
        <w:r w:rsidR="00260A17">
          <w:rPr>
            <w:webHidden/>
          </w:rPr>
          <w:instrText xml:space="preserve"> PAGEREF _Toc45103150 \h </w:instrText>
        </w:r>
        <w:r w:rsidR="00260A17">
          <w:rPr>
            <w:webHidden/>
          </w:rPr>
        </w:r>
        <w:r w:rsidR="00260A17">
          <w:rPr>
            <w:webHidden/>
          </w:rPr>
          <w:fldChar w:fldCharType="separate"/>
        </w:r>
        <w:r w:rsidR="00260A17">
          <w:rPr>
            <w:webHidden/>
          </w:rPr>
          <w:t>17</w:t>
        </w:r>
        <w:r w:rsidR="00260A17">
          <w:rPr>
            <w:webHidden/>
          </w:rPr>
          <w:fldChar w:fldCharType="end"/>
        </w:r>
      </w:hyperlink>
    </w:p>
    <w:p w14:paraId="60CCFC0B" w14:textId="6DE168A3" w:rsidR="00260A17" w:rsidRDefault="00740F66">
      <w:pPr>
        <w:pStyle w:val="TOC2"/>
        <w:rPr>
          <w:rFonts w:asciiTheme="minorHAnsi" w:eastAsiaTheme="minorEastAsia" w:hAnsiTheme="minorHAnsi" w:cstheme="minorBidi"/>
        </w:rPr>
      </w:pPr>
      <w:hyperlink w:anchor="_Toc45103151" w:history="1">
        <w:r w:rsidR="00260A17" w:rsidRPr="00F203AD">
          <w:rPr>
            <w:rStyle w:val="Hyperlink"/>
          </w:rPr>
          <w:t>5.7</w:t>
        </w:r>
        <w:r w:rsidR="00260A17">
          <w:rPr>
            <w:rFonts w:asciiTheme="minorHAnsi" w:eastAsiaTheme="minorEastAsia" w:hAnsiTheme="minorHAnsi" w:cstheme="minorBidi"/>
          </w:rPr>
          <w:tab/>
        </w:r>
        <w:r w:rsidR="00260A17" w:rsidRPr="00F203AD">
          <w:rPr>
            <w:rStyle w:val="Hyperlink"/>
          </w:rPr>
          <w:t>CONFIDENTIAL INFORMATION PROTECTION</w:t>
        </w:r>
        <w:r w:rsidR="00260A17">
          <w:rPr>
            <w:webHidden/>
          </w:rPr>
          <w:tab/>
        </w:r>
        <w:r w:rsidR="00260A17">
          <w:rPr>
            <w:webHidden/>
          </w:rPr>
          <w:fldChar w:fldCharType="begin"/>
        </w:r>
        <w:r w:rsidR="00260A17">
          <w:rPr>
            <w:webHidden/>
          </w:rPr>
          <w:instrText xml:space="preserve"> PAGEREF _Toc45103151 \h </w:instrText>
        </w:r>
        <w:r w:rsidR="00260A17">
          <w:rPr>
            <w:webHidden/>
          </w:rPr>
        </w:r>
        <w:r w:rsidR="00260A17">
          <w:rPr>
            <w:webHidden/>
          </w:rPr>
          <w:fldChar w:fldCharType="separate"/>
        </w:r>
        <w:r w:rsidR="00260A17">
          <w:rPr>
            <w:webHidden/>
          </w:rPr>
          <w:t>17</w:t>
        </w:r>
        <w:r w:rsidR="00260A17">
          <w:rPr>
            <w:webHidden/>
          </w:rPr>
          <w:fldChar w:fldCharType="end"/>
        </w:r>
      </w:hyperlink>
    </w:p>
    <w:p w14:paraId="32EE2D08" w14:textId="494ACDCC" w:rsidR="00260A17" w:rsidRDefault="00740F66">
      <w:pPr>
        <w:pStyle w:val="TOC2"/>
        <w:rPr>
          <w:rFonts w:asciiTheme="minorHAnsi" w:eastAsiaTheme="minorEastAsia" w:hAnsiTheme="minorHAnsi" w:cstheme="minorBidi"/>
        </w:rPr>
      </w:pPr>
      <w:hyperlink w:anchor="_Toc45103152" w:history="1">
        <w:r w:rsidR="00260A17" w:rsidRPr="00F203AD">
          <w:rPr>
            <w:rStyle w:val="Hyperlink"/>
          </w:rPr>
          <w:t>5.8</w:t>
        </w:r>
        <w:r w:rsidR="00260A17">
          <w:rPr>
            <w:rFonts w:asciiTheme="minorHAnsi" w:eastAsiaTheme="minorEastAsia" w:hAnsiTheme="minorHAnsi" w:cstheme="minorBidi"/>
          </w:rPr>
          <w:tab/>
        </w:r>
        <w:r w:rsidR="00260A17" w:rsidRPr="00F203AD">
          <w:rPr>
            <w:rStyle w:val="Hyperlink"/>
          </w:rPr>
          <w:t>CONFIDENTIAL INFORMATION SECURITY</w:t>
        </w:r>
        <w:r w:rsidR="00260A17">
          <w:rPr>
            <w:webHidden/>
          </w:rPr>
          <w:tab/>
        </w:r>
        <w:r w:rsidR="00260A17">
          <w:rPr>
            <w:webHidden/>
          </w:rPr>
          <w:fldChar w:fldCharType="begin"/>
        </w:r>
        <w:r w:rsidR="00260A17">
          <w:rPr>
            <w:webHidden/>
          </w:rPr>
          <w:instrText xml:space="preserve"> PAGEREF _Toc45103152 \h </w:instrText>
        </w:r>
        <w:r w:rsidR="00260A17">
          <w:rPr>
            <w:webHidden/>
          </w:rPr>
        </w:r>
        <w:r w:rsidR="00260A17">
          <w:rPr>
            <w:webHidden/>
          </w:rPr>
          <w:fldChar w:fldCharType="separate"/>
        </w:r>
        <w:r w:rsidR="00260A17">
          <w:rPr>
            <w:webHidden/>
          </w:rPr>
          <w:t>17</w:t>
        </w:r>
        <w:r w:rsidR="00260A17">
          <w:rPr>
            <w:webHidden/>
          </w:rPr>
          <w:fldChar w:fldCharType="end"/>
        </w:r>
      </w:hyperlink>
    </w:p>
    <w:p w14:paraId="7642491F" w14:textId="231299C8" w:rsidR="00260A17" w:rsidRDefault="00740F66">
      <w:pPr>
        <w:pStyle w:val="TOC2"/>
        <w:rPr>
          <w:rFonts w:asciiTheme="minorHAnsi" w:eastAsiaTheme="minorEastAsia" w:hAnsiTheme="minorHAnsi" w:cstheme="minorBidi"/>
        </w:rPr>
      </w:pPr>
      <w:hyperlink w:anchor="_Toc45103153" w:history="1">
        <w:r w:rsidR="00260A17" w:rsidRPr="00F203AD">
          <w:rPr>
            <w:rStyle w:val="Hyperlink"/>
          </w:rPr>
          <w:t>5.9</w:t>
        </w:r>
        <w:r w:rsidR="00260A17">
          <w:rPr>
            <w:rFonts w:asciiTheme="minorHAnsi" w:eastAsiaTheme="minorEastAsia" w:hAnsiTheme="minorHAnsi" w:cstheme="minorBidi"/>
          </w:rPr>
          <w:tab/>
        </w:r>
        <w:r w:rsidR="00260A17" w:rsidRPr="00F203AD">
          <w:rPr>
            <w:rStyle w:val="Hyperlink"/>
          </w:rPr>
          <w:t>CONFIDENTIAL INFORMATION BREACH – REQUIRED NOTIFICATION</w:t>
        </w:r>
        <w:r w:rsidR="00260A17">
          <w:rPr>
            <w:webHidden/>
          </w:rPr>
          <w:tab/>
        </w:r>
        <w:r w:rsidR="00260A17">
          <w:rPr>
            <w:webHidden/>
          </w:rPr>
          <w:fldChar w:fldCharType="begin"/>
        </w:r>
        <w:r w:rsidR="00260A17">
          <w:rPr>
            <w:webHidden/>
          </w:rPr>
          <w:instrText xml:space="preserve"> PAGEREF _Toc45103153 \h </w:instrText>
        </w:r>
        <w:r w:rsidR="00260A17">
          <w:rPr>
            <w:webHidden/>
          </w:rPr>
        </w:r>
        <w:r w:rsidR="00260A17">
          <w:rPr>
            <w:webHidden/>
          </w:rPr>
          <w:fldChar w:fldCharType="separate"/>
        </w:r>
        <w:r w:rsidR="00260A17">
          <w:rPr>
            <w:webHidden/>
          </w:rPr>
          <w:t>18</w:t>
        </w:r>
        <w:r w:rsidR="00260A17">
          <w:rPr>
            <w:webHidden/>
          </w:rPr>
          <w:fldChar w:fldCharType="end"/>
        </w:r>
      </w:hyperlink>
    </w:p>
    <w:p w14:paraId="67FC1375" w14:textId="3B89BCF0" w:rsidR="00260A17" w:rsidRDefault="00740F66">
      <w:pPr>
        <w:pStyle w:val="TOC2"/>
        <w:rPr>
          <w:rFonts w:asciiTheme="minorHAnsi" w:eastAsiaTheme="minorEastAsia" w:hAnsiTheme="minorHAnsi" w:cstheme="minorBidi"/>
        </w:rPr>
      </w:pPr>
      <w:hyperlink w:anchor="_Toc45103154" w:history="1">
        <w:r w:rsidR="00260A17" w:rsidRPr="00F203AD">
          <w:rPr>
            <w:rStyle w:val="Hyperlink"/>
          </w:rPr>
          <w:t>5.10</w:t>
        </w:r>
        <w:r w:rsidR="00260A17">
          <w:rPr>
            <w:rFonts w:asciiTheme="minorHAnsi" w:eastAsiaTheme="minorEastAsia" w:hAnsiTheme="minorHAnsi" w:cstheme="minorBidi"/>
          </w:rPr>
          <w:tab/>
        </w:r>
        <w:r w:rsidR="00260A17" w:rsidRPr="00F203AD">
          <w:rPr>
            <w:rStyle w:val="Hyperlink"/>
          </w:rPr>
          <w:t>CONTRACTOR’S PROPRIETARY INFORMATION</w:t>
        </w:r>
        <w:r w:rsidR="00260A17">
          <w:rPr>
            <w:webHidden/>
          </w:rPr>
          <w:tab/>
        </w:r>
        <w:r w:rsidR="00260A17">
          <w:rPr>
            <w:webHidden/>
          </w:rPr>
          <w:fldChar w:fldCharType="begin"/>
        </w:r>
        <w:r w:rsidR="00260A17">
          <w:rPr>
            <w:webHidden/>
          </w:rPr>
          <w:instrText xml:space="preserve"> PAGEREF _Toc45103154 \h </w:instrText>
        </w:r>
        <w:r w:rsidR="00260A17">
          <w:rPr>
            <w:webHidden/>
          </w:rPr>
        </w:r>
        <w:r w:rsidR="00260A17">
          <w:rPr>
            <w:webHidden/>
          </w:rPr>
          <w:fldChar w:fldCharType="separate"/>
        </w:r>
        <w:r w:rsidR="00260A17">
          <w:rPr>
            <w:webHidden/>
          </w:rPr>
          <w:t>18</w:t>
        </w:r>
        <w:r w:rsidR="00260A17">
          <w:rPr>
            <w:webHidden/>
          </w:rPr>
          <w:fldChar w:fldCharType="end"/>
        </w:r>
      </w:hyperlink>
    </w:p>
    <w:p w14:paraId="4C83709B" w14:textId="6B818114" w:rsidR="00260A17" w:rsidRDefault="00740F66">
      <w:pPr>
        <w:pStyle w:val="TOC2"/>
        <w:rPr>
          <w:rFonts w:asciiTheme="minorHAnsi" w:eastAsiaTheme="minorEastAsia" w:hAnsiTheme="minorHAnsi" w:cstheme="minorBidi"/>
        </w:rPr>
      </w:pPr>
      <w:hyperlink w:anchor="_Toc45103155" w:history="1">
        <w:r w:rsidR="00260A17" w:rsidRPr="00F203AD">
          <w:rPr>
            <w:rStyle w:val="Hyperlink"/>
          </w:rPr>
          <w:t>5.11</w:t>
        </w:r>
        <w:r w:rsidR="00260A17">
          <w:rPr>
            <w:rFonts w:asciiTheme="minorHAnsi" w:eastAsiaTheme="minorEastAsia" w:hAnsiTheme="minorHAnsi" w:cstheme="minorBidi"/>
          </w:rPr>
          <w:tab/>
        </w:r>
        <w:r w:rsidR="00260A17" w:rsidRPr="00F203AD">
          <w:rPr>
            <w:rStyle w:val="Hyperlink"/>
          </w:rPr>
          <w:t>COVENANT AGAINST CONTINGENT FEES</w:t>
        </w:r>
        <w:r w:rsidR="00260A17">
          <w:rPr>
            <w:webHidden/>
          </w:rPr>
          <w:tab/>
        </w:r>
        <w:r w:rsidR="00260A17">
          <w:rPr>
            <w:webHidden/>
          </w:rPr>
          <w:fldChar w:fldCharType="begin"/>
        </w:r>
        <w:r w:rsidR="00260A17">
          <w:rPr>
            <w:webHidden/>
          </w:rPr>
          <w:instrText xml:space="preserve"> PAGEREF _Toc45103155 \h </w:instrText>
        </w:r>
        <w:r w:rsidR="00260A17">
          <w:rPr>
            <w:webHidden/>
          </w:rPr>
        </w:r>
        <w:r w:rsidR="00260A17">
          <w:rPr>
            <w:webHidden/>
          </w:rPr>
          <w:fldChar w:fldCharType="separate"/>
        </w:r>
        <w:r w:rsidR="00260A17">
          <w:rPr>
            <w:webHidden/>
          </w:rPr>
          <w:t>19</w:t>
        </w:r>
        <w:r w:rsidR="00260A17">
          <w:rPr>
            <w:webHidden/>
          </w:rPr>
          <w:fldChar w:fldCharType="end"/>
        </w:r>
      </w:hyperlink>
    </w:p>
    <w:p w14:paraId="6983C2DF" w14:textId="10AB9C43" w:rsidR="00260A17" w:rsidRDefault="00740F66">
      <w:pPr>
        <w:pStyle w:val="TOC2"/>
        <w:rPr>
          <w:rFonts w:asciiTheme="minorHAnsi" w:eastAsiaTheme="minorEastAsia" w:hAnsiTheme="minorHAnsi" w:cstheme="minorBidi"/>
        </w:rPr>
      </w:pPr>
      <w:hyperlink w:anchor="_Toc45103156" w:history="1">
        <w:r w:rsidR="00260A17" w:rsidRPr="00F203AD">
          <w:rPr>
            <w:rStyle w:val="Hyperlink"/>
          </w:rPr>
          <w:t>5.12</w:t>
        </w:r>
        <w:r w:rsidR="00260A17">
          <w:rPr>
            <w:rFonts w:asciiTheme="minorHAnsi" w:eastAsiaTheme="minorEastAsia" w:hAnsiTheme="minorHAnsi" w:cstheme="minorBidi"/>
          </w:rPr>
          <w:tab/>
        </w:r>
        <w:r w:rsidR="00260A17" w:rsidRPr="00F203AD">
          <w:rPr>
            <w:rStyle w:val="Hyperlink"/>
          </w:rPr>
          <w:t>DEBARMENT</w:t>
        </w:r>
        <w:r w:rsidR="00260A17">
          <w:rPr>
            <w:webHidden/>
          </w:rPr>
          <w:tab/>
        </w:r>
        <w:r w:rsidR="00260A17">
          <w:rPr>
            <w:webHidden/>
          </w:rPr>
          <w:fldChar w:fldCharType="begin"/>
        </w:r>
        <w:r w:rsidR="00260A17">
          <w:rPr>
            <w:webHidden/>
          </w:rPr>
          <w:instrText xml:space="preserve"> PAGEREF _Toc45103156 \h </w:instrText>
        </w:r>
        <w:r w:rsidR="00260A17">
          <w:rPr>
            <w:webHidden/>
          </w:rPr>
        </w:r>
        <w:r w:rsidR="00260A17">
          <w:rPr>
            <w:webHidden/>
          </w:rPr>
          <w:fldChar w:fldCharType="separate"/>
        </w:r>
        <w:r w:rsidR="00260A17">
          <w:rPr>
            <w:webHidden/>
          </w:rPr>
          <w:t>19</w:t>
        </w:r>
        <w:r w:rsidR="00260A17">
          <w:rPr>
            <w:webHidden/>
          </w:rPr>
          <w:fldChar w:fldCharType="end"/>
        </w:r>
      </w:hyperlink>
    </w:p>
    <w:p w14:paraId="7ED7D9AC" w14:textId="00661D18" w:rsidR="00260A17" w:rsidRDefault="00740F66">
      <w:pPr>
        <w:pStyle w:val="TOC2"/>
        <w:rPr>
          <w:rFonts w:asciiTheme="minorHAnsi" w:eastAsiaTheme="minorEastAsia" w:hAnsiTheme="minorHAnsi" w:cstheme="minorBidi"/>
        </w:rPr>
      </w:pPr>
      <w:hyperlink w:anchor="_Toc45103157" w:history="1">
        <w:r w:rsidR="00260A17" w:rsidRPr="00F203AD">
          <w:rPr>
            <w:rStyle w:val="Hyperlink"/>
          </w:rPr>
          <w:t>5.13</w:t>
        </w:r>
        <w:r w:rsidR="00260A17">
          <w:rPr>
            <w:rFonts w:asciiTheme="minorHAnsi" w:eastAsiaTheme="minorEastAsia" w:hAnsiTheme="minorHAnsi" w:cstheme="minorBidi"/>
          </w:rPr>
          <w:tab/>
        </w:r>
        <w:r w:rsidR="00260A17" w:rsidRPr="00F203AD">
          <w:rPr>
            <w:rStyle w:val="Hyperlink"/>
          </w:rPr>
          <w:t>DISPUTES</w:t>
        </w:r>
        <w:r w:rsidR="00260A17">
          <w:rPr>
            <w:webHidden/>
          </w:rPr>
          <w:tab/>
        </w:r>
        <w:r w:rsidR="00260A17">
          <w:rPr>
            <w:webHidden/>
          </w:rPr>
          <w:fldChar w:fldCharType="begin"/>
        </w:r>
        <w:r w:rsidR="00260A17">
          <w:rPr>
            <w:webHidden/>
          </w:rPr>
          <w:instrText xml:space="preserve"> PAGEREF _Toc45103157 \h </w:instrText>
        </w:r>
        <w:r w:rsidR="00260A17">
          <w:rPr>
            <w:webHidden/>
          </w:rPr>
        </w:r>
        <w:r w:rsidR="00260A17">
          <w:rPr>
            <w:webHidden/>
          </w:rPr>
          <w:fldChar w:fldCharType="separate"/>
        </w:r>
        <w:r w:rsidR="00260A17">
          <w:rPr>
            <w:webHidden/>
          </w:rPr>
          <w:t>19</w:t>
        </w:r>
        <w:r w:rsidR="00260A17">
          <w:rPr>
            <w:webHidden/>
          </w:rPr>
          <w:fldChar w:fldCharType="end"/>
        </w:r>
      </w:hyperlink>
    </w:p>
    <w:p w14:paraId="39C69492" w14:textId="2E9376BB" w:rsidR="00260A17" w:rsidRDefault="00740F66">
      <w:pPr>
        <w:pStyle w:val="TOC2"/>
        <w:rPr>
          <w:rFonts w:asciiTheme="minorHAnsi" w:eastAsiaTheme="minorEastAsia" w:hAnsiTheme="minorHAnsi" w:cstheme="minorBidi"/>
        </w:rPr>
      </w:pPr>
      <w:hyperlink w:anchor="_Toc45103158" w:history="1">
        <w:r w:rsidR="00260A17" w:rsidRPr="00F203AD">
          <w:rPr>
            <w:rStyle w:val="Hyperlink"/>
          </w:rPr>
          <w:t>5.14</w:t>
        </w:r>
        <w:r w:rsidR="00260A17">
          <w:rPr>
            <w:rFonts w:asciiTheme="minorHAnsi" w:eastAsiaTheme="minorEastAsia" w:hAnsiTheme="minorHAnsi" w:cstheme="minorBidi"/>
          </w:rPr>
          <w:tab/>
        </w:r>
        <w:r w:rsidR="00260A17" w:rsidRPr="00F203AD">
          <w:rPr>
            <w:rStyle w:val="Hyperlink"/>
          </w:rPr>
          <w:t>ENTIRE AGREEMENT</w:t>
        </w:r>
        <w:r w:rsidR="00260A17">
          <w:rPr>
            <w:webHidden/>
          </w:rPr>
          <w:tab/>
        </w:r>
        <w:r w:rsidR="00260A17">
          <w:rPr>
            <w:webHidden/>
          </w:rPr>
          <w:fldChar w:fldCharType="begin"/>
        </w:r>
        <w:r w:rsidR="00260A17">
          <w:rPr>
            <w:webHidden/>
          </w:rPr>
          <w:instrText xml:space="preserve"> PAGEREF _Toc45103158 \h </w:instrText>
        </w:r>
        <w:r w:rsidR="00260A17">
          <w:rPr>
            <w:webHidden/>
          </w:rPr>
        </w:r>
        <w:r w:rsidR="00260A17">
          <w:rPr>
            <w:webHidden/>
          </w:rPr>
          <w:fldChar w:fldCharType="separate"/>
        </w:r>
        <w:r w:rsidR="00260A17">
          <w:rPr>
            <w:webHidden/>
          </w:rPr>
          <w:t>20</w:t>
        </w:r>
        <w:r w:rsidR="00260A17">
          <w:rPr>
            <w:webHidden/>
          </w:rPr>
          <w:fldChar w:fldCharType="end"/>
        </w:r>
      </w:hyperlink>
    </w:p>
    <w:p w14:paraId="123E6CE6" w14:textId="03149157" w:rsidR="00260A17" w:rsidRDefault="00740F66">
      <w:pPr>
        <w:pStyle w:val="TOC2"/>
        <w:rPr>
          <w:rFonts w:asciiTheme="minorHAnsi" w:eastAsiaTheme="minorEastAsia" w:hAnsiTheme="minorHAnsi" w:cstheme="minorBidi"/>
        </w:rPr>
      </w:pPr>
      <w:hyperlink w:anchor="_Toc45103159" w:history="1">
        <w:r w:rsidR="00260A17" w:rsidRPr="00F203AD">
          <w:rPr>
            <w:rStyle w:val="Hyperlink"/>
          </w:rPr>
          <w:t>5.15</w:t>
        </w:r>
        <w:r w:rsidR="00260A17">
          <w:rPr>
            <w:rFonts w:asciiTheme="minorHAnsi" w:eastAsiaTheme="minorEastAsia" w:hAnsiTheme="minorHAnsi" w:cstheme="minorBidi"/>
          </w:rPr>
          <w:tab/>
        </w:r>
        <w:r w:rsidR="00260A17" w:rsidRPr="00F203AD">
          <w:rPr>
            <w:rStyle w:val="Hyperlink"/>
          </w:rPr>
          <w:t>FORCE MAJEURE</w:t>
        </w:r>
        <w:r w:rsidR="00260A17">
          <w:rPr>
            <w:webHidden/>
          </w:rPr>
          <w:tab/>
        </w:r>
        <w:r w:rsidR="00260A17">
          <w:rPr>
            <w:webHidden/>
          </w:rPr>
          <w:fldChar w:fldCharType="begin"/>
        </w:r>
        <w:r w:rsidR="00260A17">
          <w:rPr>
            <w:webHidden/>
          </w:rPr>
          <w:instrText xml:space="preserve"> PAGEREF _Toc45103159 \h </w:instrText>
        </w:r>
        <w:r w:rsidR="00260A17">
          <w:rPr>
            <w:webHidden/>
          </w:rPr>
        </w:r>
        <w:r w:rsidR="00260A17">
          <w:rPr>
            <w:webHidden/>
          </w:rPr>
          <w:fldChar w:fldCharType="separate"/>
        </w:r>
        <w:r w:rsidR="00260A17">
          <w:rPr>
            <w:webHidden/>
          </w:rPr>
          <w:t>20</w:t>
        </w:r>
        <w:r w:rsidR="00260A17">
          <w:rPr>
            <w:webHidden/>
          </w:rPr>
          <w:fldChar w:fldCharType="end"/>
        </w:r>
      </w:hyperlink>
    </w:p>
    <w:p w14:paraId="7FE46E72" w14:textId="0E1D9FA5" w:rsidR="00260A17" w:rsidRDefault="00740F66">
      <w:pPr>
        <w:pStyle w:val="TOC2"/>
        <w:rPr>
          <w:rFonts w:asciiTheme="minorHAnsi" w:eastAsiaTheme="minorEastAsia" w:hAnsiTheme="minorHAnsi" w:cstheme="minorBidi"/>
        </w:rPr>
      </w:pPr>
      <w:hyperlink w:anchor="_Toc45103160" w:history="1">
        <w:r w:rsidR="00260A17" w:rsidRPr="00F203AD">
          <w:rPr>
            <w:rStyle w:val="Hyperlink"/>
          </w:rPr>
          <w:t>5.16</w:t>
        </w:r>
        <w:r w:rsidR="00260A17">
          <w:rPr>
            <w:rFonts w:asciiTheme="minorHAnsi" w:eastAsiaTheme="minorEastAsia" w:hAnsiTheme="minorHAnsi" w:cstheme="minorBidi"/>
          </w:rPr>
          <w:tab/>
        </w:r>
        <w:r w:rsidR="00260A17" w:rsidRPr="00F203AD">
          <w:rPr>
            <w:rStyle w:val="Hyperlink"/>
          </w:rPr>
          <w:t>FUNDING WITHDRAWN, REDUCED OR LIMITED</w:t>
        </w:r>
        <w:r w:rsidR="00260A17">
          <w:rPr>
            <w:webHidden/>
          </w:rPr>
          <w:tab/>
        </w:r>
        <w:r w:rsidR="00260A17">
          <w:rPr>
            <w:webHidden/>
          </w:rPr>
          <w:fldChar w:fldCharType="begin"/>
        </w:r>
        <w:r w:rsidR="00260A17">
          <w:rPr>
            <w:webHidden/>
          </w:rPr>
          <w:instrText xml:space="preserve"> PAGEREF _Toc45103160 \h </w:instrText>
        </w:r>
        <w:r w:rsidR="00260A17">
          <w:rPr>
            <w:webHidden/>
          </w:rPr>
        </w:r>
        <w:r w:rsidR="00260A17">
          <w:rPr>
            <w:webHidden/>
          </w:rPr>
          <w:fldChar w:fldCharType="separate"/>
        </w:r>
        <w:r w:rsidR="00260A17">
          <w:rPr>
            <w:webHidden/>
          </w:rPr>
          <w:t>20</w:t>
        </w:r>
        <w:r w:rsidR="00260A17">
          <w:rPr>
            <w:webHidden/>
          </w:rPr>
          <w:fldChar w:fldCharType="end"/>
        </w:r>
      </w:hyperlink>
    </w:p>
    <w:p w14:paraId="796E02C6" w14:textId="19ADD460" w:rsidR="00260A17" w:rsidRDefault="00740F66">
      <w:pPr>
        <w:pStyle w:val="TOC2"/>
        <w:rPr>
          <w:rFonts w:asciiTheme="minorHAnsi" w:eastAsiaTheme="minorEastAsia" w:hAnsiTheme="minorHAnsi" w:cstheme="minorBidi"/>
        </w:rPr>
      </w:pPr>
      <w:hyperlink w:anchor="_Toc45103161" w:history="1">
        <w:r w:rsidR="00260A17" w:rsidRPr="00F203AD">
          <w:rPr>
            <w:rStyle w:val="Hyperlink"/>
          </w:rPr>
          <w:t>5.17</w:t>
        </w:r>
        <w:r w:rsidR="00260A17">
          <w:rPr>
            <w:rFonts w:asciiTheme="minorHAnsi" w:eastAsiaTheme="minorEastAsia" w:hAnsiTheme="minorHAnsi" w:cstheme="minorBidi"/>
          </w:rPr>
          <w:tab/>
        </w:r>
        <w:r w:rsidR="00260A17" w:rsidRPr="00F203AD">
          <w:rPr>
            <w:rStyle w:val="Hyperlink"/>
          </w:rPr>
          <w:t>GOVERNING LAW</w:t>
        </w:r>
        <w:r w:rsidR="00260A17">
          <w:rPr>
            <w:webHidden/>
          </w:rPr>
          <w:tab/>
        </w:r>
        <w:r w:rsidR="00260A17">
          <w:rPr>
            <w:webHidden/>
          </w:rPr>
          <w:fldChar w:fldCharType="begin"/>
        </w:r>
        <w:r w:rsidR="00260A17">
          <w:rPr>
            <w:webHidden/>
          </w:rPr>
          <w:instrText xml:space="preserve"> PAGEREF _Toc45103161 \h </w:instrText>
        </w:r>
        <w:r w:rsidR="00260A17">
          <w:rPr>
            <w:webHidden/>
          </w:rPr>
        </w:r>
        <w:r w:rsidR="00260A17">
          <w:rPr>
            <w:webHidden/>
          </w:rPr>
          <w:fldChar w:fldCharType="separate"/>
        </w:r>
        <w:r w:rsidR="00260A17">
          <w:rPr>
            <w:webHidden/>
          </w:rPr>
          <w:t>21</w:t>
        </w:r>
        <w:r w:rsidR="00260A17">
          <w:rPr>
            <w:webHidden/>
          </w:rPr>
          <w:fldChar w:fldCharType="end"/>
        </w:r>
      </w:hyperlink>
    </w:p>
    <w:p w14:paraId="0C6D4D69" w14:textId="2514F648" w:rsidR="00260A17" w:rsidRDefault="00740F66">
      <w:pPr>
        <w:pStyle w:val="TOC2"/>
        <w:rPr>
          <w:rFonts w:asciiTheme="minorHAnsi" w:eastAsiaTheme="minorEastAsia" w:hAnsiTheme="minorHAnsi" w:cstheme="minorBidi"/>
        </w:rPr>
      </w:pPr>
      <w:hyperlink w:anchor="_Toc45103162" w:history="1">
        <w:r w:rsidR="00260A17" w:rsidRPr="00F203AD">
          <w:rPr>
            <w:rStyle w:val="Hyperlink"/>
          </w:rPr>
          <w:t>5.18</w:t>
        </w:r>
        <w:r w:rsidR="00260A17">
          <w:rPr>
            <w:rFonts w:asciiTheme="minorHAnsi" w:eastAsiaTheme="minorEastAsia" w:hAnsiTheme="minorHAnsi" w:cstheme="minorBidi"/>
          </w:rPr>
          <w:tab/>
        </w:r>
        <w:r w:rsidR="00260A17" w:rsidRPr="00F203AD">
          <w:rPr>
            <w:rStyle w:val="Hyperlink"/>
          </w:rPr>
          <w:t>HCA NETWORK SECURITY</w:t>
        </w:r>
        <w:r w:rsidR="00260A17">
          <w:rPr>
            <w:webHidden/>
          </w:rPr>
          <w:tab/>
        </w:r>
        <w:r w:rsidR="00260A17">
          <w:rPr>
            <w:webHidden/>
          </w:rPr>
          <w:fldChar w:fldCharType="begin"/>
        </w:r>
        <w:r w:rsidR="00260A17">
          <w:rPr>
            <w:webHidden/>
          </w:rPr>
          <w:instrText xml:space="preserve"> PAGEREF _Toc45103162 \h </w:instrText>
        </w:r>
        <w:r w:rsidR="00260A17">
          <w:rPr>
            <w:webHidden/>
          </w:rPr>
        </w:r>
        <w:r w:rsidR="00260A17">
          <w:rPr>
            <w:webHidden/>
          </w:rPr>
          <w:fldChar w:fldCharType="separate"/>
        </w:r>
        <w:r w:rsidR="00260A17">
          <w:rPr>
            <w:webHidden/>
          </w:rPr>
          <w:t>21</w:t>
        </w:r>
        <w:r w:rsidR="00260A17">
          <w:rPr>
            <w:webHidden/>
          </w:rPr>
          <w:fldChar w:fldCharType="end"/>
        </w:r>
      </w:hyperlink>
    </w:p>
    <w:p w14:paraId="583F62C6" w14:textId="13CF7F2D" w:rsidR="00260A17" w:rsidRDefault="00740F66">
      <w:pPr>
        <w:pStyle w:val="TOC2"/>
        <w:rPr>
          <w:rFonts w:asciiTheme="minorHAnsi" w:eastAsiaTheme="minorEastAsia" w:hAnsiTheme="minorHAnsi" w:cstheme="minorBidi"/>
        </w:rPr>
      </w:pPr>
      <w:hyperlink w:anchor="_Toc45103163" w:history="1">
        <w:r w:rsidR="00260A17" w:rsidRPr="00F203AD">
          <w:rPr>
            <w:rStyle w:val="Hyperlink"/>
          </w:rPr>
          <w:t>5.19</w:t>
        </w:r>
        <w:r w:rsidR="00260A17">
          <w:rPr>
            <w:rFonts w:asciiTheme="minorHAnsi" w:eastAsiaTheme="minorEastAsia" w:hAnsiTheme="minorHAnsi" w:cstheme="minorBidi"/>
          </w:rPr>
          <w:tab/>
        </w:r>
        <w:r w:rsidR="00260A17" w:rsidRPr="00F203AD">
          <w:rPr>
            <w:rStyle w:val="Hyperlink"/>
          </w:rPr>
          <w:t>INDEMNIFICATION</w:t>
        </w:r>
        <w:r w:rsidR="00260A17">
          <w:rPr>
            <w:webHidden/>
          </w:rPr>
          <w:tab/>
        </w:r>
        <w:r w:rsidR="00260A17">
          <w:rPr>
            <w:webHidden/>
          </w:rPr>
          <w:fldChar w:fldCharType="begin"/>
        </w:r>
        <w:r w:rsidR="00260A17">
          <w:rPr>
            <w:webHidden/>
          </w:rPr>
          <w:instrText xml:space="preserve"> PAGEREF _Toc45103163 \h </w:instrText>
        </w:r>
        <w:r w:rsidR="00260A17">
          <w:rPr>
            <w:webHidden/>
          </w:rPr>
        </w:r>
        <w:r w:rsidR="00260A17">
          <w:rPr>
            <w:webHidden/>
          </w:rPr>
          <w:fldChar w:fldCharType="separate"/>
        </w:r>
        <w:r w:rsidR="00260A17">
          <w:rPr>
            <w:webHidden/>
          </w:rPr>
          <w:t>21</w:t>
        </w:r>
        <w:r w:rsidR="00260A17">
          <w:rPr>
            <w:webHidden/>
          </w:rPr>
          <w:fldChar w:fldCharType="end"/>
        </w:r>
      </w:hyperlink>
    </w:p>
    <w:p w14:paraId="12BD3786" w14:textId="5667D507" w:rsidR="00260A17" w:rsidRDefault="00740F66">
      <w:pPr>
        <w:pStyle w:val="TOC2"/>
        <w:rPr>
          <w:rFonts w:asciiTheme="minorHAnsi" w:eastAsiaTheme="minorEastAsia" w:hAnsiTheme="minorHAnsi" w:cstheme="minorBidi"/>
        </w:rPr>
      </w:pPr>
      <w:hyperlink w:anchor="_Toc45103164" w:history="1">
        <w:r w:rsidR="00260A17" w:rsidRPr="00F203AD">
          <w:rPr>
            <w:rStyle w:val="Hyperlink"/>
          </w:rPr>
          <w:t>5.20</w:t>
        </w:r>
        <w:r w:rsidR="00260A17">
          <w:rPr>
            <w:rFonts w:asciiTheme="minorHAnsi" w:eastAsiaTheme="minorEastAsia" w:hAnsiTheme="minorHAnsi" w:cstheme="minorBidi"/>
          </w:rPr>
          <w:tab/>
        </w:r>
        <w:r w:rsidR="00260A17" w:rsidRPr="00F203AD">
          <w:rPr>
            <w:rStyle w:val="Hyperlink"/>
          </w:rPr>
          <w:t>INDEPENDENT CAPACITY OF THE CONTRACTOR</w:t>
        </w:r>
        <w:r w:rsidR="00260A17">
          <w:rPr>
            <w:webHidden/>
          </w:rPr>
          <w:tab/>
        </w:r>
        <w:r w:rsidR="00260A17">
          <w:rPr>
            <w:webHidden/>
          </w:rPr>
          <w:fldChar w:fldCharType="begin"/>
        </w:r>
        <w:r w:rsidR="00260A17">
          <w:rPr>
            <w:webHidden/>
          </w:rPr>
          <w:instrText xml:space="preserve"> PAGEREF _Toc45103164 \h </w:instrText>
        </w:r>
        <w:r w:rsidR="00260A17">
          <w:rPr>
            <w:webHidden/>
          </w:rPr>
        </w:r>
        <w:r w:rsidR="00260A17">
          <w:rPr>
            <w:webHidden/>
          </w:rPr>
          <w:fldChar w:fldCharType="separate"/>
        </w:r>
        <w:r w:rsidR="00260A17">
          <w:rPr>
            <w:webHidden/>
          </w:rPr>
          <w:t>22</w:t>
        </w:r>
        <w:r w:rsidR="00260A17">
          <w:rPr>
            <w:webHidden/>
          </w:rPr>
          <w:fldChar w:fldCharType="end"/>
        </w:r>
      </w:hyperlink>
    </w:p>
    <w:p w14:paraId="0007D13F" w14:textId="6A07CCCA" w:rsidR="00260A17" w:rsidRDefault="00740F66">
      <w:pPr>
        <w:pStyle w:val="TOC2"/>
        <w:rPr>
          <w:rFonts w:asciiTheme="minorHAnsi" w:eastAsiaTheme="minorEastAsia" w:hAnsiTheme="minorHAnsi" w:cstheme="minorBidi"/>
        </w:rPr>
      </w:pPr>
      <w:hyperlink w:anchor="_Toc45103165" w:history="1">
        <w:r w:rsidR="00260A17" w:rsidRPr="00F203AD">
          <w:rPr>
            <w:rStyle w:val="Hyperlink"/>
          </w:rPr>
          <w:t>5.21</w:t>
        </w:r>
        <w:r w:rsidR="00260A17">
          <w:rPr>
            <w:rFonts w:asciiTheme="minorHAnsi" w:eastAsiaTheme="minorEastAsia" w:hAnsiTheme="minorHAnsi" w:cstheme="minorBidi"/>
          </w:rPr>
          <w:tab/>
        </w:r>
        <w:r w:rsidR="00260A17" w:rsidRPr="00F203AD">
          <w:rPr>
            <w:rStyle w:val="Hyperlink"/>
          </w:rPr>
          <w:t>INDUSTRIAL INSURANCE COVERAGE</w:t>
        </w:r>
        <w:r w:rsidR="00260A17">
          <w:rPr>
            <w:webHidden/>
          </w:rPr>
          <w:tab/>
        </w:r>
        <w:r w:rsidR="00260A17">
          <w:rPr>
            <w:webHidden/>
          </w:rPr>
          <w:fldChar w:fldCharType="begin"/>
        </w:r>
        <w:r w:rsidR="00260A17">
          <w:rPr>
            <w:webHidden/>
          </w:rPr>
          <w:instrText xml:space="preserve"> PAGEREF _Toc45103165 \h </w:instrText>
        </w:r>
        <w:r w:rsidR="00260A17">
          <w:rPr>
            <w:webHidden/>
          </w:rPr>
        </w:r>
        <w:r w:rsidR="00260A17">
          <w:rPr>
            <w:webHidden/>
          </w:rPr>
          <w:fldChar w:fldCharType="separate"/>
        </w:r>
        <w:r w:rsidR="00260A17">
          <w:rPr>
            <w:webHidden/>
          </w:rPr>
          <w:t>22</w:t>
        </w:r>
        <w:r w:rsidR="00260A17">
          <w:rPr>
            <w:webHidden/>
          </w:rPr>
          <w:fldChar w:fldCharType="end"/>
        </w:r>
      </w:hyperlink>
    </w:p>
    <w:p w14:paraId="46F30EE4" w14:textId="187BEFB5" w:rsidR="00260A17" w:rsidRDefault="00740F66">
      <w:pPr>
        <w:pStyle w:val="TOC2"/>
        <w:rPr>
          <w:rFonts w:asciiTheme="minorHAnsi" w:eastAsiaTheme="minorEastAsia" w:hAnsiTheme="minorHAnsi" w:cstheme="minorBidi"/>
        </w:rPr>
      </w:pPr>
      <w:hyperlink w:anchor="_Toc45103166" w:history="1">
        <w:r w:rsidR="00260A17" w:rsidRPr="00F203AD">
          <w:rPr>
            <w:rStyle w:val="Hyperlink"/>
          </w:rPr>
          <w:t>5.22</w:t>
        </w:r>
        <w:r w:rsidR="00260A17">
          <w:rPr>
            <w:rFonts w:asciiTheme="minorHAnsi" w:eastAsiaTheme="minorEastAsia" w:hAnsiTheme="minorHAnsi" w:cstheme="minorBidi"/>
          </w:rPr>
          <w:tab/>
        </w:r>
        <w:r w:rsidR="00260A17" w:rsidRPr="00F203AD">
          <w:rPr>
            <w:rStyle w:val="Hyperlink"/>
          </w:rPr>
          <w:t>LEGAL AND REGULATORY COMPLIANCE</w:t>
        </w:r>
        <w:r w:rsidR="00260A17">
          <w:rPr>
            <w:webHidden/>
          </w:rPr>
          <w:tab/>
        </w:r>
        <w:r w:rsidR="00260A17">
          <w:rPr>
            <w:webHidden/>
          </w:rPr>
          <w:fldChar w:fldCharType="begin"/>
        </w:r>
        <w:r w:rsidR="00260A17">
          <w:rPr>
            <w:webHidden/>
          </w:rPr>
          <w:instrText xml:space="preserve"> PAGEREF _Toc45103166 \h </w:instrText>
        </w:r>
        <w:r w:rsidR="00260A17">
          <w:rPr>
            <w:webHidden/>
          </w:rPr>
        </w:r>
        <w:r w:rsidR="00260A17">
          <w:rPr>
            <w:webHidden/>
          </w:rPr>
          <w:fldChar w:fldCharType="separate"/>
        </w:r>
        <w:r w:rsidR="00260A17">
          <w:rPr>
            <w:webHidden/>
          </w:rPr>
          <w:t>22</w:t>
        </w:r>
        <w:r w:rsidR="00260A17">
          <w:rPr>
            <w:webHidden/>
          </w:rPr>
          <w:fldChar w:fldCharType="end"/>
        </w:r>
      </w:hyperlink>
    </w:p>
    <w:p w14:paraId="758F12B9" w14:textId="6BA0F71A" w:rsidR="00260A17" w:rsidRDefault="00740F66">
      <w:pPr>
        <w:pStyle w:val="TOC2"/>
        <w:rPr>
          <w:rFonts w:asciiTheme="minorHAnsi" w:eastAsiaTheme="minorEastAsia" w:hAnsiTheme="minorHAnsi" w:cstheme="minorBidi"/>
        </w:rPr>
      </w:pPr>
      <w:hyperlink w:anchor="_Toc45103167" w:history="1">
        <w:r w:rsidR="00260A17" w:rsidRPr="00F203AD">
          <w:rPr>
            <w:rStyle w:val="Hyperlink"/>
          </w:rPr>
          <w:t>5.23</w:t>
        </w:r>
        <w:r w:rsidR="00260A17">
          <w:rPr>
            <w:rFonts w:asciiTheme="minorHAnsi" w:eastAsiaTheme="minorEastAsia" w:hAnsiTheme="minorHAnsi" w:cstheme="minorBidi"/>
          </w:rPr>
          <w:tab/>
        </w:r>
        <w:r w:rsidR="00260A17" w:rsidRPr="00F203AD">
          <w:rPr>
            <w:rStyle w:val="Hyperlink"/>
          </w:rPr>
          <w:t>LIMITATION OF AUTHORITY</w:t>
        </w:r>
        <w:r w:rsidR="00260A17">
          <w:rPr>
            <w:webHidden/>
          </w:rPr>
          <w:tab/>
        </w:r>
        <w:r w:rsidR="00260A17">
          <w:rPr>
            <w:webHidden/>
          </w:rPr>
          <w:fldChar w:fldCharType="begin"/>
        </w:r>
        <w:r w:rsidR="00260A17">
          <w:rPr>
            <w:webHidden/>
          </w:rPr>
          <w:instrText xml:space="preserve"> PAGEREF _Toc45103167 \h </w:instrText>
        </w:r>
        <w:r w:rsidR="00260A17">
          <w:rPr>
            <w:webHidden/>
          </w:rPr>
        </w:r>
        <w:r w:rsidR="00260A17">
          <w:rPr>
            <w:webHidden/>
          </w:rPr>
          <w:fldChar w:fldCharType="separate"/>
        </w:r>
        <w:r w:rsidR="00260A17">
          <w:rPr>
            <w:webHidden/>
          </w:rPr>
          <w:t>22</w:t>
        </w:r>
        <w:r w:rsidR="00260A17">
          <w:rPr>
            <w:webHidden/>
          </w:rPr>
          <w:fldChar w:fldCharType="end"/>
        </w:r>
      </w:hyperlink>
    </w:p>
    <w:p w14:paraId="0CCE3F24" w14:textId="12F292D5" w:rsidR="00260A17" w:rsidRDefault="00740F66">
      <w:pPr>
        <w:pStyle w:val="TOC2"/>
        <w:rPr>
          <w:rFonts w:asciiTheme="minorHAnsi" w:eastAsiaTheme="minorEastAsia" w:hAnsiTheme="minorHAnsi" w:cstheme="minorBidi"/>
        </w:rPr>
      </w:pPr>
      <w:hyperlink w:anchor="_Toc45103168" w:history="1">
        <w:r w:rsidR="00260A17" w:rsidRPr="00F203AD">
          <w:rPr>
            <w:rStyle w:val="Hyperlink"/>
          </w:rPr>
          <w:t>5.24</w:t>
        </w:r>
        <w:r w:rsidR="00260A17">
          <w:rPr>
            <w:rFonts w:asciiTheme="minorHAnsi" w:eastAsiaTheme="minorEastAsia" w:hAnsiTheme="minorHAnsi" w:cstheme="minorBidi"/>
          </w:rPr>
          <w:tab/>
        </w:r>
        <w:r w:rsidR="00260A17" w:rsidRPr="00F203AD">
          <w:rPr>
            <w:rStyle w:val="Hyperlink"/>
          </w:rPr>
          <w:t>NO THIRD-PARTY BENEFICIARIES</w:t>
        </w:r>
        <w:r w:rsidR="00260A17">
          <w:rPr>
            <w:webHidden/>
          </w:rPr>
          <w:tab/>
        </w:r>
        <w:r w:rsidR="00260A17">
          <w:rPr>
            <w:webHidden/>
          </w:rPr>
          <w:fldChar w:fldCharType="begin"/>
        </w:r>
        <w:r w:rsidR="00260A17">
          <w:rPr>
            <w:webHidden/>
          </w:rPr>
          <w:instrText xml:space="preserve"> PAGEREF _Toc45103168 \h </w:instrText>
        </w:r>
        <w:r w:rsidR="00260A17">
          <w:rPr>
            <w:webHidden/>
          </w:rPr>
        </w:r>
        <w:r w:rsidR="00260A17">
          <w:rPr>
            <w:webHidden/>
          </w:rPr>
          <w:fldChar w:fldCharType="separate"/>
        </w:r>
        <w:r w:rsidR="00260A17">
          <w:rPr>
            <w:webHidden/>
          </w:rPr>
          <w:t>23</w:t>
        </w:r>
        <w:r w:rsidR="00260A17">
          <w:rPr>
            <w:webHidden/>
          </w:rPr>
          <w:fldChar w:fldCharType="end"/>
        </w:r>
      </w:hyperlink>
    </w:p>
    <w:p w14:paraId="5F590C56" w14:textId="7D049783" w:rsidR="00260A17" w:rsidRDefault="00740F66">
      <w:pPr>
        <w:pStyle w:val="TOC2"/>
        <w:rPr>
          <w:rFonts w:asciiTheme="minorHAnsi" w:eastAsiaTheme="minorEastAsia" w:hAnsiTheme="minorHAnsi" w:cstheme="minorBidi"/>
        </w:rPr>
      </w:pPr>
      <w:hyperlink w:anchor="_Toc45103169" w:history="1">
        <w:r w:rsidR="00260A17" w:rsidRPr="00F203AD">
          <w:rPr>
            <w:rStyle w:val="Hyperlink"/>
          </w:rPr>
          <w:t>5.25</w:t>
        </w:r>
        <w:r w:rsidR="00260A17">
          <w:rPr>
            <w:rFonts w:asciiTheme="minorHAnsi" w:eastAsiaTheme="minorEastAsia" w:hAnsiTheme="minorHAnsi" w:cstheme="minorBidi"/>
          </w:rPr>
          <w:tab/>
        </w:r>
        <w:r w:rsidR="00260A17" w:rsidRPr="00F203AD">
          <w:rPr>
            <w:rStyle w:val="Hyperlink"/>
          </w:rPr>
          <w:t>NONDISCRIMINATION</w:t>
        </w:r>
        <w:r w:rsidR="00260A17">
          <w:rPr>
            <w:webHidden/>
          </w:rPr>
          <w:tab/>
        </w:r>
        <w:r w:rsidR="00260A17">
          <w:rPr>
            <w:webHidden/>
          </w:rPr>
          <w:fldChar w:fldCharType="begin"/>
        </w:r>
        <w:r w:rsidR="00260A17">
          <w:rPr>
            <w:webHidden/>
          </w:rPr>
          <w:instrText xml:space="preserve"> PAGEREF _Toc45103169 \h </w:instrText>
        </w:r>
        <w:r w:rsidR="00260A17">
          <w:rPr>
            <w:webHidden/>
          </w:rPr>
        </w:r>
        <w:r w:rsidR="00260A17">
          <w:rPr>
            <w:webHidden/>
          </w:rPr>
          <w:fldChar w:fldCharType="separate"/>
        </w:r>
        <w:r w:rsidR="00260A17">
          <w:rPr>
            <w:webHidden/>
          </w:rPr>
          <w:t>23</w:t>
        </w:r>
        <w:r w:rsidR="00260A17">
          <w:rPr>
            <w:webHidden/>
          </w:rPr>
          <w:fldChar w:fldCharType="end"/>
        </w:r>
      </w:hyperlink>
    </w:p>
    <w:p w14:paraId="763B2B49" w14:textId="0420BC90" w:rsidR="00260A17" w:rsidRDefault="00740F66">
      <w:pPr>
        <w:pStyle w:val="TOC2"/>
        <w:rPr>
          <w:rFonts w:asciiTheme="minorHAnsi" w:eastAsiaTheme="minorEastAsia" w:hAnsiTheme="minorHAnsi" w:cstheme="minorBidi"/>
        </w:rPr>
      </w:pPr>
      <w:hyperlink w:anchor="_Toc45103170" w:history="1">
        <w:r w:rsidR="00260A17" w:rsidRPr="00F203AD">
          <w:rPr>
            <w:rStyle w:val="Hyperlink"/>
          </w:rPr>
          <w:t>5.26</w:t>
        </w:r>
        <w:r w:rsidR="00260A17">
          <w:rPr>
            <w:rFonts w:asciiTheme="minorHAnsi" w:eastAsiaTheme="minorEastAsia" w:hAnsiTheme="minorHAnsi" w:cstheme="minorBidi"/>
          </w:rPr>
          <w:tab/>
        </w:r>
        <w:r w:rsidR="00260A17" w:rsidRPr="00F203AD">
          <w:rPr>
            <w:rStyle w:val="Hyperlink"/>
          </w:rPr>
          <w:t>OVERPAYMENTS TO CONTRACTOR</w:t>
        </w:r>
        <w:r w:rsidR="00260A17">
          <w:rPr>
            <w:webHidden/>
          </w:rPr>
          <w:tab/>
        </w:r>
        <w:r w:rsidR="00260A17">
          <w:rPr>
            <w:webHidden/>
          </w:rPr>
          <w:fldChar w:fldCharType="begin"/>
        </w:r>
        <w:r w:rsidR="00260A17">
          <w:rPr>
            <w:webHidden/>
          </w:rPr>
          <w:instrText xml:space="preserve"> PAGEREF _Toc45103170 \h </w:instrText>
        </w:r>
        <w:r w:rsidR="00260A17">
          <w:rPr>
            <w:webHidden/>
          </w:rPr>
        </w:r>
        <w:r w:rsidR="00260A17">
          <w:rPr>
            <w:webHidden/>
          </w:rPr>
          <w:fldChar w:fldCharType="separate"/>
        </w:r>
        <w:r w:rsidR="00260A17">
          <w:rPr>
            <w:webHidden/>
          </w:rPr>
          <w:t>23</w:t>
        </w:r>
        <w:r w:rsidR="00260A17">
          <w:rPr>
            <w:webHidden/>
          </w:rPr>
          <w:fldChar w:fldCharType="end"/>
        </w:r>
      </w:hyperlink>
    </w:p>
    <w:p w14:paraId="56F88CE0" w14:textId="3C1E01BC" w:rsidR="00260A17" w:rsidRDefault="00740F66">
      <w:pPr>
        <w:pStyle w:val="TOC2"/>
        <w:rPr>
          <w:rFonts w:asciiTheme="minorHAnsi" w:eastAsiaTheme="minorEastAsia" w:hAnsiTheme="minorHAnsi" w:cstheme="minorBidi"/>
        </w:rPr>
      </w:pPr>
      <w:hyperlink w:anchor="_Toc45103171" w:history="1">
        <w:r w:rsidR="00260A17" w:rsidRPr="00F203AD">
          <w:rPr>
            <w:rStyle w:val="Hyperlink"/>
          </w:rPr>
          <w:t>5.27</w:t>
        </w:r>
        <w:r w:rsidR="00260A17">
          <w:rPr>
            <w:rFonts w:asciiTheme="minorHAnsi" w:eastAsiaTheme="minorEastAsia" w:hAnsiTheme="minorHAnsi" w:cstheme="minorBidi"/>
          </w:rPr>
          <w:tab/>
        </w:r>
        <w:r w:rsidR="00260A17" w:rsidRPr="00F203AD">
          <w:rPr>
            <w:rStyle w:val="Hyperlink"/>
          </w:rPr>
          <w:t>PAY Equity</w:t>
        </w:r>
        <w:r w:rsidR="00260A17">
          <w:rPr>
            <w:webHidden/>
          </w:rPr>
          <w:tab/>
        </w:r>
        <w:r w:rsidR="00260A17">
          <w:rPr>
            <w:webHidden/>
          </w:rPr>
          <w:fldChar w:fldCharType="begin"/>
        </w:r>
        <w:r w:rsidR="00260A17">
          <w:rPr>
            <w:webHidden/>
          </w:rPr>
          <w:instrText xml:space="preserve"> PAGEREF _Toc45103171 \h </w:instrText>
        </w:r>
        <w:r w:rsidR="00260A17">
          <w:rPr>
            <w:webHidden/>
          </w:rPr>
        </w:r>
        <w:r w:rsidR="00260A17">
          <w:rPr>
            <w:webHidden/>
          </w:rPr>
          <w:fldChar w:fldCharType="separate"/>
        </w:r>
        <w:r w:rsidR="00260A17">
          <w:rPr>
            <w:webHidden/>
          </w:rPr>
          <w:t>23</w:t>
        </w:r>
        <w:r w:rsidR="00260A17">
          <w:rPr>
            <w:webHidden/>
          </w:rPr>
          <w:fldChar w:fldCharType="end"/>
        </w:r>
      </w:hyperlink>
    </w:p>
    <w:p w14:paraId="184142DF" w14:textId="26156AD3" w:rsidR="00260A17" w:rsidRDefault="00740F66">
      <w:pPr>
        <w:pStyle w:val="TOC2"/>
        <w:rPr>
          <w:rFonts w:asciiTheme="minorHAnsi" w:eastAsiaTheme="minorEastAsia" w:hAnsiTheme="minorHAnsi" w:cstheme="minorBidi"/>
        </w:rPr>
      </w:pPr>
      <w:hyperlink w:anchor="_Toc45103172" w:history="1">
        <w:r w:rsidR="00260A17" w:rsidRPr="00F203AD">
          <w:rPr>
            <w:rStyle w:val="Hyperlink"/>
          </w:rPr>
          <w:t>5.28</w:t>
        </w:r>
        <w:r w:rsidR="00260A17">
          <w:rPr>
            <w:rFonts w:asciiTheme="minorHAnsi" w:eastAsiaTheme="minorEastAsia" w:hAnsiTheme="minorHAnsi" w:cstheme="minorBidi"/>
          </w:rPr>
          <w:tab/>
        </w:r>
        <w:r w:rsidR="00260A17" w:rsidRPr="00F203AD">
          <w:rPr>
            <w:rStyle w:val="Hyperlink"/>
          </w:rPr>
          <w:t>PUBLICITY</w:t>
        </w:r>
        <w:r w:rsidR="00260A17">
          <w:rPr>
            <w:webHidden/>
          </w:rPr>
          <w:tab/>
        </w:r>
        <w:r w:rsidR="00260A17">
          <w:rPr>
            <w:webHidden/>
          </w:rPr>
          <w:fldChar w:fldCharType="begin"/>
        </w:r>
        <w:r w:rsidR="00260A17">
          <w:rPr>
            <w:webHidden/>
          </w:rPr>
          <w:instrText xml:space="preserve"> PAGEREF _Toc45103172 \h </w:instrText>
        </w:r>
        <w:r w:rsidR="00260A17">
          <w:rPr>
            <w:webHidden/>
          </w:rPr>
        </w:r>
        <w:r w:rsidR="00260A17">
          <w:rPr>
            <w:webHidden/>
          </w:rPr>
          <w:fldChar w:fldCharType="separate"/>
        </w:r>
        <w:r w:rsidR="00260A17">
          <w:rPr>
            <w:webHidden/>
          </w:rPr>
          <w:t>24</w:t>
        </w:r>
        <w:r w:rsidR="00260A17">
          <w:rPr>
            <w:webHidden/>
          </w:rPr>
          <w:fldChar w:fldCharType="end"/>
        </w:r>
      </w:hyperlink>
    </w:p>
    <w:p w14:paraId="1AAF2228" w14:textId="5CD6ABB9" w:rsidR="00260A17" w:rsidRDefault="00740F66">
      <w:pPr>
        <w:pStyle w:val="TOC2"/>
        <w:rPr>
          <w:rFonts w:asciiTheme="minorHAnsi" w:eastAsiaTheme="minorEastAsia" w:hAnsiTheme="minorHAnsi" w:cstheme="minorBidi"/>
        </w:rPr>
      </w:pPr>
      <w:hyperlink w:anchor="_Toc45103173" w:history="1">
        <w:r w:rsidR="00260A17" w:rsidRPr="00F203AD">
          <w:rPr>
            <w:rStyle w:val="Hyperlink"/>
          </w:rPr>
          <w:t>5.29</w:t>
        </w:r>
        <w:r w:rsidR="00260A17">
          <w:rPr>
            <w:rFonts w:asciiTheme="minorHAnsi" w:eastAsiaTheme="minorEastAsia" w:hAnsiTheme="minorHAnsi" w:cstheme="minorBidi"/>
          </w:rPr>
          <w:tab/>
        </w:r>
        <w:r w:rsidR="00260A17" w:rsidRPr="00F203AD">
          <w:rPr>
            <w:rStyle w:val="Hyperlink"/>
          </w:rPr>
          <w:t>RECORDS AND DOCUMENTS REVIEW</w:t>
        </w:r>
        <w:r w:rsidR="00260A17">
          <w:rPr>
            <w:webHidden/>
          </w:rPr>
          <w:tab/>
        </w:r>
        <w:r w:rsidR="00260A17">
          <w:rPr>
            <w:webHidden/>
          </w:rPr>
          <w:fldChar w:fldCharType="begin"/>
        </w:r>
        <w:r w:rsidR="00260A17">
          <w:rPr>
            <w:webHidden/>
          </w:rPr>
          <w:instrText xml:space="preserve"> PAGEREF _Toc45103173 \h </w:instrText>
        </w:r>
        <w:r w:rsidR="00260A17">
          <w:rPr>
            <w:webHidden/>
          </w:rPr>
        </w:r>
        <w:r w:rsidR="00260A17">
          <w:rPr>
            <w:webHidden/>
          </w:rPr>
          <w:fldChar w:fldCharType="separate"/>
        </w:r>
        <w:r w:rsidR="00260A17">
          <w:rPr>
            <w:webHidden/>
          </w:rPr>
          <w:t>24</w:t>
        </w:r>
        <w:r w:rsidR="00260A17">
          <w:rPr>
            <w:webHidden/>
          </w:rPr>
          <w:fldChar w:fldCharType="end"/>
        </w:r>
      </w:hyperlink>
    </w:p>
    <w:p w14:paraId="4BBE1466" w14:textId="78ECD40A" w:rsidR="00260A17" w:rsidRDefault="00740F66">
      <w:pPr>
        <w:pStyle w:val="TOC2"/>
        <w:rPr>
          <w:rFonts w:asciiTheme="minorHAnsi" w:eastAsiaTheme="minorEastAsia" w:hAnsiTheme="minorHAnsi" w:cstheme="minorBidi"/>
        </w:rPr>
      </w:pPr>
      <w:hyperlink w:anchor="_Toc45103174" w:history="1">
        <w:r w:rsidR="00260A17" w:rsidRPr="00F203AD">
          <w:rPr>
            <w:rStyle w:val="Hyperlink"/>
          </w:rPr>
          <w:t>5.30</w:t>
        </w:r>
        <w:r w:rsidR="00260A17">
          <w:rPr>
            <w:rFonts w:asciiTheme="minorHAnsi" w:eastAsiaTheme="minorEastAsia" w:hAnsiTheme="minorHAnsi" w:cstheme="minorBidi"/>
          </w:rPr>
          <w:tab/>
        </w:r>
        <w:r w:rsidR="00260A17" w:rsidRPr="00F203AD">
          <w:rPr>
            <w:rStyle w:val="Hyperlink"/>
          </w:rPr>
          <w:t>REMEDIES NON-EXCLUSIVE</w:t>
        </w:r>
        <w:r w:rsidR="00260A17">
          <w:rPr>
            <w:webHidden/>
          </w:rPr>
          <w:tab/>
        </w:r>
        <w:r w:rsidR="00260A17">
          <w:rPr>
            <w:webHidden/>
          </w:rPr>
          <w:fldChar w:fldCharType="begin"/>
        </w:r>
        <w:r w:rsidR="00260A17">
          <w:rPr>
            <w:webHidden/>
          </w:rPr>
          <w:instrText xml:space="preserve"> PAGEREF _Toc45103174 \h </w:instrText>
        </w:r>
        <w:r w:rsidR="00260A17">
          <w:rPr>
            <w:webHidden/>
          </w:rPr>
        </w:r>
        <w:r w:rsidR="00260A17">
          <w:rPr>
            <w:webHidden/>
          </w:rPr>
          <w:fldChar w:fldCharType="separate"/>
        </w:r>
        <w:r w:rsidR="00260A17">
          <w:rPr>
            <w:webHidden/>
          </w:rPr>
          <w:t>25</w:t>
        </w:r>
        <w:r w:rsidR="00260A17">
          <w:rPr>
            <w:webHidden/>
          </w:rPr>
          <w:fldChar w:fldCharType="end"/>
        </w:r>
      </w:hyperlink>
    </w:p>
    <w:p w14:paraId="56216BEA" w14:textId="0BA2076D" w:rsidR="00260A17" w:rsidRDefault="00740F66">
      <w:pPr>
        <w:pStyle w:val="TOC2"/>
        <w:rPr>
          <w:rFonts w:asciiTheme="minorHAnsi" w:eastAsiaTheme="minorEastAsia" w:hAnsiTheme="minorHAnsi" w:cstheme="minorBidi"/>
        </w:rPr>
      </w:pPr>
      <w:hyperlink w:anchor="_Toc45103175" w:history="1">
        <w:r w:rsidR="00260A17" w:rsidRPr="00F203AD">
          <w:rPr>
            <w:rStyle w:val="Hyperlink"/>
          </w:rPr>
          <w:t>5.31</w:t>
        </w:r>
        <w:r w:rsidR="00260A17">
          <w:rPr>
            <w:rFonts w:asciiTheme="minorHAnsi" w:eastAsiaTheme="minorEastAsia" w:hAnsiTheme="minorHAnsi" w:cstheme="minorBidi"/>
          </w:rPr>
          <w:tab/>
        </w:r>
        <w:r w:rsidR="00260A17" w:rsidRPr="00F203AD">
          <w:rPr>
            <w:rStyle w:val="Hyperlink"/>
          </w:rPr>
          <w:t>RIGHT OF INSPECTION</w:t>
        </w:r>
        <w:r w:rsidR="00260A17">
          <w:rPr>
            <w:webHidden/>
          </w:rPr>
          <w:tab/>
        </w:r>
        <w:r w:rsidR="00260A17">
          <w:rPr>
            <w:webHidden/>
          </w:rPr>
          <w:fldChar w:fldCharType="begin"/>
        </w:r>
        <w:r w:rsidR="00260A17">
          <w:rPr>
            <w:webHidden/>
          </w:rPr>
          <w:instrText xml:space="preserve"> PAGEREF _Toc45103175 \h </w:instrText>
        </w:r>
        <w:r w:rsidR="00260A17">
          <w:rPr>
            <w:webHidden/>
          </w:rPr>
        </w:r>
        <w:r w:rsidR="00260A17">
          <w:rPr>
            <w:webHidden/>
          </w:rPr>
          <w:fldChar w:fldCharType="separate"/>
        </w:r>
        <w:r w:rsidR="00260A17">
          <w:rPr>
            <w:webHidden/>
          </w:rPr>
          <w:t>25</w:t>
        </w:r>
        <w:r w:rsidR="00260A17">
          <w:rPr>
            <w:webHidden/>
          </w:rPr>
          <w:fldChar w:fldCharType="end"/>
        </w:r>
      </w:hyperlink>
    </w:p>
    <w:p w14:paraId="5B35C832" w14:textId="3DD31465" w:rsidR="00260A17" w:rsidRDefault="00740F66">
      <w:pPr>
        <w:pStyle w:val="TOC2"/>
        <w:rPr>
          <w:rFonts w:asciiTheme="minorHAnsi" w:eastAsiaTheme="minorEastAsia" w:hAnsiTheme="minorHAnsi" w:cstheme="minorBidi"/>
        </w:rPr>
      </w:pPr>
      <w:hyperlink w:anchor="_Toc45103176" w:history="1">
        <w:r w:rsidR="00260A17" w:rsidRPr="00F203AD">
          <w:rPr>
            <w:rStyle w:val="Hyperlink"/>
          </w:rPr>
          <w:t>5.32</w:t>
        </w:r>
        <w:r w:rsidR="00260A17">
          <w:rPr>
            <w:rFonts w:asciiTheme="minorHAnsi" w:eastAsiaTheme="minorEastAsia" w:hAnsiTheme="minorHAnsi" w:cstheme="minorBidi"/>
          </w:rPr>
          <w:tab/>
        </w:r>
        <w:r w:rsidR="00260A17" w:rsidRPr="00F203AD">
          <w:rPr>
            <w:rStyle w:val="Hyperlink"/>
          </w:rPr>
          <w:t>RIGHTS IN DATA/OWNERSHIP</w:t>
        </w:r>
        <w:r w:rsidR="00260A17">
          <w:rPr>
            <w:webHidden/>
          </w:rPr>
          <w:tab/>
        </w:r>
        <w:r w:rsidR="00260A17">
          <w:rPr>
            <w:webHidden/>
          </w:rPr>
          <w:fldChar w:fldCharType="begin"/>
        </w:r>
        <w:r w:rsidR="00260A17">
          <w:rPr>
            <w:webHidden/>
          </w:rPr>
          <w:instrText xml:space="preserve"> PAGEREF _Toc45103176 \h </w:instrText>
        </w:r>
        <w:r w:rsidR="00260A17">
          <w:rPr>
            <w:webHidden/>
          </w:rPr>
        </w:r>
        <w:r w:rsidR="00260A17">
          <w:rPr>
            <w:webHidden/>
          </w:rPr>
          <w:fldChar w:fldCharType="separate"/>
        </w:r>
        <w:r w:rsidR="00260A17">
          <w:rPr>
            <w:webHidden/>
          </w:rPr>
          <w:t>25</w:t>
        </w:r>
        <w:r w:rsidR="00260A17">
          <w:rPr>
            <w:webHidden/>
          </w:rPr>
          <w:fldChar w:fldCharType="end"/>
        </w:r>
      </w:hyperlink>
    </w:p>
    <w:p w14:paraId="394E1E5A" w14:textId="672CDED8" w:rsidR="00260A17" w:rsidRDefault="00740F66">
      <w:pPr>
        <w:pStyle w:val="TOC2"/>
        <w:rPr>
          <w:rFonts w:asciiTheme="minorHAnsi" w:eastAsiaTheme="minorEastAsia" w:hAnsiTheme="minorHAnsi" w:cstheme="minorBidi"/>
        </w:rPr>
      </w:pPr>
      <w:hyperlink w:anchor="_Toc45103177" w:history="1">
        <w:r w:rsidR="00260A17" w:rsidRPr="00F203AD">
          <w:rPr>
            <w:rStyle w:val="Hyperlink"/>
          </w:rPr>
          <w:t>5.33</w:t>
        </w:r>
        <w:r w:rsidR="00260A17">
          <w:rPr>
            <w:rFonts w:asciiTheme="minorHAnsi" w:eastAsiaTheme="minorEastAsia" w:hAnsiTheme="minorHAnsi" w:cstheme="minorBidi"/>
          </w:rPr>
          <w:tab/>
        </w:r>
        <w:r w:rsidR="00260A17" w:rsidRPr="00F203AD">
          <w:rPr>
            <w:rStyle w:val="Hyperlink"/>
          </w:rPr>
          <w:t>RIGHTS OF STATE AND FEDERAL GOVERNMENTS</w:t>
        </w:r>
        <w:r w:rsidR="00260A17">
          <w:rPr>
            <w:webHidden/>
          </w:rPr>
          <w:tab/>
        </w:r>
        <w:r w:rsidR="00260A17">
          <w:rPr>
            <w:webHidden/>
          </w:rPr>
          <w:fldChar w:fldCharType="begin"/>
        </w:r>
        <w:r w:rsidR="00260A17">
          <w:rPr>
            <w:webHidden/>
          </w:rPr>
          <w:instrText xml:space="preserve"> PAGEREF _Toc45103177 \h </w:instrText>
        </w:r>
        <w:r w:rsidR="00260A17">
          <w:rPr>
            <w:webHidden/>
          </w:rPr>
        </w:r>
        <w:r w:rsidR="00260A17">
          <w:rPr>
            <w:webHidden/>
          </w:rPr>
          <w:fldChar w:fldCharType="separate"/>
        </w:r>
        <w:r w:rsidR="00260A17">
          <w:rPr>
            <w:webHidden/>
          </w:rPr>
          <w:t>26</w:t>
        </w:r>
        <w:r w:rsidR="00260A17">
          <w:rPr>
            <w:webHidden/>
          </w:rPr>
          <w:fldChar w:fldCharType="end"/>
        </w:r>
      </w:hyperlink>
    </w:p>
    <w:p w14:paraId="04EF23A9" w14:textId="795A3BCD" w:rsidR="00260A17" w:rsidRDefault="00740F66">
      <w:pPr>
        <w:pStyle w:val="TOC2"/>
        <w:rPr>
          <w:rFonts w:asciiTheme="minorHAnsi" w:eastAsiaTheme="minorEastAsia" w:hAnsiTheme="minorHAnsi" w:cstheme="minorBidi"/>
        </w:rPr>
      </w:pPr>
      <w:hyperlink w:anchor="_Toc45103178" w:history="1">
        <w:r w:rsidR="00260A17" w:rsidRPr="00F203AD">
          <w:rPr>
            <w:rStyle w:val="Hyperlink"/>
          </w:rPr>
          <w:t>5.34</w:t>
        </w:r>
        <w:r w:rsidR="00260A17">
          <w:rPr>
            <w:rFonts w:asciiTheme="minorHAnsi" w:eastAsiaTheme="minorEastAsia" w:hAnsiTheme="minorHAnsi" w:cstheme="minorBidi"/>
          </w:rPr>
          <w:tab/>
        </w:r>
        <w:r w:rsidR="00260A17" w:rsidRPr="00F203AD">
          <w:rPr>
            <w:rStyle w:val="Hyperlink"/>
          </w:rPr>
          <w:t>SEVERABILITY</w:t>
        </w:r>
        <w:r w:rsidR="00260A17">
          <w:rPr>
            <w:webHidden/>
          </w:rPr>
          <w:tab/>
        </w:r>
        <w:r w:rsidR="00260A17">
          <w:rPr>
            <w:webHidden/>
          </w:rPr>
          <w:fldChar w:fldCharType="begin"/>
        </w:r>
        <w:r w:rsidR="00260A17">
          <w:rPr>
            <w:webHidden/>
          </w:rPr>
          <w:instrText xml:space="preserve"> PAGEREF _Toc45103178 \h </w:instrText>
        </w:r>
        <w:r w:rsidR="00260A17">
          <w:rPr>
            <w:webHidden/>
          </w:rPr>
        </w:r>
        <w:r w:rsidR="00260A17">
          <w:rPr>
            <w:webHidden/>
          </w:rPr>
          <w:fldChar w:fldCharType="separate"/>
        </w:r>
        <w:r w:rsidR="00260A17">
          <w:rPr>
            <w:webHidden/>
          </w:rPr>
          <w:t>26</w:t>
        </w:r>
        <w:r w:rsidR="00260A17">
          <w:rPr>
            <w:webHidden/>
          </w:rPr>
          <w:fldChar w:fldCharType="end"/>
        </w:r>
      </w:hyperlink>
    </w:p>
    <w:p w14:paraId="6537D060" w14:textId="61ABCA6C" w:rsidR="00260A17" w:rsidRDefault="00740F66">
      <w:pPr>
        <w:pStyle w:val="TOC2"/>
        <w:rPr>
          <w:rFonts w:asciiTheme="minorHAnsi" w:eastAsiaTheme="minorEastAsia" w:hAnsiTheme="minorHAnsi" w:cstheme="minorBidi"/>
        </w:rPr>
      </w:pPr>
      <w:hyperlink w:anchor="_Toc45103179" w:history="1">
        <w:r w:rsidR="00260A17" w:rsidRPr="00F203AD">
          <w:rPr>
            <w:rStyle w:val="Hyperlink"/>
          </w:rPr>
          <w:t>5.35</w:t>
        </w:r>
        <w:r w:rsidR="00260A17">
          <w:rPr>
            <w:rFonts w:asciiTheme="minorHAnsi" w:eastAsiaTheme="minorEastAsia" w:hAnsiTheme="minorHAnsi" w:cstheme="minorBidi"/>
          </w:rPr>
          <w:tab/>
        </w:r>
        <w:r w:rsidR="00260A17" w:rsidRPr="00F203AD">
          <w:rPr>
            <w:rStyle w:val="Hyperlink"/>
          </w:rPr>
          <w:t>SITE SECURITY</w:t>
        </w:r>
        <w:r w:rsidR="00260A17">
          <w:rPr>
            <w:webHidden/>
          </w:rPr>
          <w:tab/>
        </w:r>
        <w:r w:rsidR="00260A17">
          <w:rPr>
            <w:webHidden/>
          </w:rPr>
          <w:fldChar w:fldCharType="begin"/>
        </w:r>
        <w:r w:rsidR="00260A17">
          <w:rPr>
            <w:webHidden/>
          </w:rPr>
          <w:instrText xml:space="preserve"> PAGEREF _Toc45103179 \h </w:instrText>
        </w:r>
        <w:r w:rsidR="00260A17">
          <w:rPr>
            <w:webHidden/>
          </w:rPr>
        </w:r>
        <w:r w:rsidR="00260A17">
          <w:rPr>
            <w:webHidden/>
          </w:rPr>
          <w:fldChar w:fldCharType="separate"/>
        </w:r>
        <w:r w:rsidR="00260A17">
          <w:rPr>
            <w:webHidden/>
          </w:rPr>
          <w:t>26</w:t>
        </w:r>
        <w:r w:rsidR="00260A17">
          <w:rPr>
            <w:webHidden/>
          </w:rPr>
          <w:fldChar w:fldCharType="end"/>
        </w:r>
      </w:hyperlink>
    </w:p>
    <w:p w14:paraId="2941E5BE" w14:textId="0236F890" w:rsidR="00260A17" w:rsidRDefault="00740F66">
      <w:pPr>
        <w:pStyle w:val="TOC2"/>
        <w:rPr>
          <w:rFonts w:asciiTheme="minorHAnsi" w:eastAsiaTheme="minorEastAsia" w:hAnsiTheme="minorHAnsi" w:cstheme="minorBidi"/>
        </w:rPr>
      </w:pPr>
      <w:hyperlink w:anchor="_Toc45103180" w:history="1">
        <w:r w:rsidR="00260A17" w:rsidRPr="00F203AD">
          <w:rPr>
            <w:rStyle w:val="Hyperlink"/>
          </w:rPr>
          <w:t>5.36</w:t>
        </w:r>
        <w:r w:rsidR="00260A17">
          <w:rPr>
            <w:rFonts w:asciiTheme="minorHAnsi" w:eastAsiaTheme="minorEastAsia" w:hAnsiTheme="minorHAnsi" w:cstheme="minorBidi"/>
          </w:rPr>
          <w:tab/>
        </w:r>
        <w:r w:rsidR="00260A17" w:rsidRPr="00F203AD">
          <w:rPr>
            <w:rStyle w:val="Hyperlink"/>
          </w:rPr>
          <w:t>SUBCONTRACTING</w:t>
        </w:r>
        <w:r w:rsidR="00260A17">
          <w:rPr>
            <w:webHidden/>
          </w:rPr>
          <w:tab/>
        </w:r>
        <w:r w:rsidR="00260A17">
          <w:rPr>
            <w:webHidden/>
          </w:rPr>
          <w:fldChar w:fldCharType="begin"/>
        </w:r>
        <w:r w:rsidR="00260A17">
          <w:rPr>
            <w:webHidden/>
          </w:rPr>
          <w:instrText xml:space="preserve"> PAGEREF _Toc45103180 \h </w:instrText>
        </w:r>
        <w:r w:rsidR="00260A17">
          <w:rPr>
            <w:webHidden/>
          </w:rPr>
        </w:r>
        <w:r w:rsidR="00260A17">
          <w:rPr>
            <w:webHidden/>
          </w:rPr>
          <w:fldChar w:fldCharType="separate"/>
        </w:r>
        <w:r w:rsidR="00260A17">
          <w:rPr>
            <w:webHidden/>
          </w:rPr>
          <w:t>27</w:t>
        </w:r>
        <w:r w:rsidR="00260A17">
          <w:rPr>
            <w:webHidden/>
          </w:rPr>
          <w:fldChar w:fldCharType="end"/>
        </w:r>
      </w:hyperlink>
    </w:p>
    <w:p w14:paraId="60176EF5" w14:textId="68FEE7D2" w:rsidR="00260A17" w:rsidRDefault="00740F66">
      <w:pPr>
        <w:pStyle w:val="TOC2"/>
        <w:rPr>
          <w:rFonts w:asciiTheme="minorHAnsi" w:eastAsiaTheme="minorEastAsia" w:hAnsiTheme="minorHAnsi" w:cstheme="minorBidi"/>
        </w:rPr>
      </w:pPr>
      <w:hyperlink w:anchor="_Toc45103181" w:history="1">
        <w:r w:rsidR="00260A17" w:rsidRPr="00F203AD">
          <w:rPr>
            <w:rStyle w:val="Hyperlink"/>
          </w:rPr>
          <w:t>5.37</w:t>
        </w:r>
        <w:r w:rsidR="00260A17">
          <w:rPr>
            <w:rFonts w:asciiTheme="minorHAnsi" w:eastAsiaTheme="minorEastAsia" w:hAnsiTheme="minorHAnsi" w:cstheme="minorBidi"/>
          </w:rPr>
          <w:tab/>
        </w:r>
        <w:r w:rsidR="00260A17" w:rsidRPr="00F203AD">
          <w:rPr>
            <w:rStyle w:val="Hyperlink"/>
          </w:rPr>
          <w:t>SURVIVAL</w:t>
        </w:r>
        <w:r w:rsidR="00260A17">
          <w:rPr>
            <w:webHidden/>
          </w:rPr>
          <w:tab/>
        </w:r>
        <w:r w:rsidR="00260A17">
          <w:rPr>
            <w:webHidden/>
          </w:rPr>
          <w:fldChar w:fldCharType="begin"/>
        </w:r>
        <w:r w:rsidR="00260A17">
          <w:rPr>
            <w:webHidden/>
          </w:rPr>
          <w:instrText xml:space="preserve"> PAGEREF _Toc45103181 \h </w:instrText>
        </w:r>
        <w:r w:rsidR="00260A17">
          <w:rPr>
            <w:webHidden/>
          </w:rPr>
        </w:r>
        <w:r w:rsidR="00260A17">
          <w:rPr>
            <w:webHidden/>
          </w:rPr>
          <w:fldChar w:fldCharType="separate"/>
        </w:r>
        <w:r w:rsidR="00260A17">
          <w:rPr>
            <w:webHidden/>
          </w:rPr>
          <w:t>27</w:t>
        </w:r>
        <w:r w:rsidR="00260A17">
          <w:rPr>
            <w:webHidden/>
          </w:rPr>
          <w:fldChar w:fldCharType="end"/>
        </w:r>
      </w:hyperlink>
    </w:p>
    <w:p w14:paraId="7E088B09" w14:textId="0A8F8F70" w:rsidR="00260A17" w:rsidRDefault="00740F66">
      <w:pPr>
        <w:pStyle w:val="TOC2"/>
        <w:rPr>
          <w:rFonts w:asciiTheme="minorHAnsi" w:eastAsiaTheme="minorEastAsia" w:hAnsiTheme="minorHAnsi" w:cstheme="minorBidi"/>
        </w:rPr>
      </w:pPr>
      <w:hyperlink w:anchor="_Toc45103182" w:history="1">
        <w:r w:rsidR="00260A17" w:rsidRPr="00F203AD">
          <w:rPr>
            <w:rStyle w:val="Hyperlink"/>
          </w:rPr>
          <w:t>5.38</w:t>
        </w:r>
        <w:r w:rsidR="00260A17">
          <w:rPr>
            <w:rFonts w:asciiTheme="minorHAnsi" w:eastAsiaTheme="minorEastAsia" w:hAnsiTheme="minorHAnsi" w:cstheme="minorBidi"/>
          </w:rPr>
          <w:tab/>
        </w:r>
        <w:r w:rsidR="00260A17" w:rsidRPr="00F203AD">
          <w:rPr>
            <w:rStyle w:val="Hyperlink"/>
          </w:rPr>
          <w:t>TAXES</w:t>
        </w:r>
        <w:r w:rsidR="00260A17">
          <w:rPr>
            <w:webHidden/>
          </w:rPr>
          <w:tab/>
        </w:r>
        <w:r w:rsidR="00260A17">
          <w:rPr>
            <w:webHidden/>
          </w:rPr>
          <w:fldChar w:fldCharType="begin"/>
        </w:r>
        <w:r w:rsidR="00260A17">
          <w:rPr>
            <w:webHidden/>
          </w:rPr>
          <w:instrText xml:space="preserve"> PAGEREF _Toc45103182 \h </w:instrText>
        </w:r>
        <w:r w:rsidR="00260A17">
          <w:rPr>
            <w:webHidden/>
          </w:rPr>
        </w:r>
        <w:r w:rsidR="00260A17">
          <w:rPr>
            <w:webHidden/>
          </w:rPr>
          <w:fldChar w:fldCharType="separate"/>
        </w:r>
        <w:r w:rsidR="00260A17">
          <w:rPr>
            <w:webHidden/>
          </w:rPr>
          <w:t>27</w:t>
        </w:r>
        <w:r w:rsidR="00260A17">
          <w:rPr>
            <w:webHidden/>
          </w:rPr>
          <w:fldChar w:fldCharType="end"/>
        </w:r>
      </w:hyperlink>
    </w:p>
    <w:p w14:paraId="28CAD6E6" w14:textId="4BD20312" w:rsidR="00260A17" w:rsidRDefault="00740F66">
      <w:pPr>
        <w:pStyle w:val="TOC2"/>
        <w:rPr>
          <w:rFonts w:asciiTheme="minorHAnsi" w:eastAsiaTheme="minorEastAsia" w:hAnsiTheme="minorHAnsi" w:cstheme="minorBidi"/>
        </w:rPr>
      </w:pPr>
      <w:hyperlink w:anchor="_Toc45103183" w:history="1">
        <w:r w:rsidR="00260A17" w:rsidRPr="00F203AD">
          <w:rPr>
            <w:rStyle w:val="Hyperlink"/>
          </w:rPr>
          <w:t>5.39</w:t>
        </w:r>
        <w:r w:rsidR="00260A17">
          <w:rPr>
            <w:rFonts w:asciiTheme="minorHAnsi" w:eastAsiaTheme="minorEastAsia" w:hAnsiTheme="minorHAnsi" w:cstheme="minorBidi"/>
          </w:rPr>
          <w:tab/>
        </w:r>
        <w:r w:rsidR="00260A17" w:rsidRPr="00F203AD">
          <w:rPr>
            <w:rStyle w:val="Hyperlink"/>
          </w:rPr>
          <w:t>TERMINATION</w:t>
        </w:r>
        <w:r w:rsidR="00260A17">
          <w:rPr>
            <w:webHidden/>
          </w:rPr>
          <w:tab/>
        </w:r>
        <w:r w:rsidR="00260A17">
          <w:rPr>
            <w:webHidden/>
          </w:rPr>
          <w:fldChar w:fldCharType="begin"/>
        </w:r>
        <w:r w:rsidR="00260A17">
          <w:rPr>
            <w:webHidden/>
          </w:rPr>
          <w:instrText xml:space="preserve"> PAGEREF _Toc45103183 \h </w:instrText>
        </w:r>
        <w:r w:rsidR="00260A17">
          <w:rPr>
            <w:webHidden/>
          </w:rPr>
        </w:r>
        <w:r w:rsidR="00260A17">
          <w:rPr>
            <w:webHidden/>
          </w:rPr>
          <w:fldChar w:fldCharType="separate"/>
        </w:r>
        <w:r w:rsidR="00260A17">
          <w:rPr>
            <w:webHidden/>
          </w:rPr>
          <w:t>28</w:t>
        </w:r>
        <w:r w:rsidR="00260A17">
          <w:rPr>
            <w:webHidden/>
          </w:rPr>
          <w:fldChar w:fldCharType="end"/>
        </w:r>
      </w:hyperlink>
    </w:p>
    <w:p w14:paraId="08A30E80" w14:textId="0EFDD96A" w:rsidR="00260A17" w:rsidRDefault="00740F66">
      <w:pPr>
        <w:pStyle w:val="TOC2"/>
        <w:rPr>
          <w:rFonts w:asciiTheme="minorHAnsi" w:eastAsiaTheme="minorEastAsia" w:hAnsiTheme="minorHAnsi" w:cstheme="minorBidi"/>
        </w:rPr>
      </w:pPr>
      <w:hyperlink w:anchor="_Toc45103184" w:history="1">
        <w:r w:rsidR="00260A17" w:rsidRPr="00F203AD">
          <w:rPr>
            <w:rStyle w:val="Hyperlink"/>
          </w:rPr>
          <w:t>5.40</w:t>
        </w:r>
        <w:r w:rsidR="00260A17">
          <w:rPr>
            <w:rFonts w:asciiTheme="minorHAnsi" w:eastAsiaTheme="minorEastAsia" w:hAnsiTheme="minorHAnsi" w:cstheme="minorBidi"/>
          </w:rPr>
          <w:tab/>
        </w:r>
        <w:r w:rsidR="00260A17" w:rsidRPr="00F203AD">
          <w:rPr>
            <w:rStyle w:val="Hyperlink"/>
          </w:rPr>
          <w:t>TERMINATION PROCEDURES</w:t>
        </w:r>
        <w:r w:rsidR="00260A17">
          <w:rPr>
            <w:webHidden/>
          </w:rPr>
          <w:tab/>
        </w:r>
        <w:r w:rsidR="00260A17">
          <w:rPr>
            <w:webHidden/>
          </w:rPr>
          <w:fldChar w:fldCharType="begin"/>
        </w:r>
        <w:r w:rsidR="00260A17">
          <w:rPr>
            <w:webHidden/>
          </w:rPr>
          <w:instrText xml:space="preserve"> PAGEREF _Toc45103184 \h </w:instrText>
        </w:r>
        <w:r w:rsidR="00260A17">
          <w:rPr>
            <w:webHidden/>
          </w:rPr>
        </w:r>
        <w:r w:rsidR="00260A17">
          <w:rPr>
            <w:webHidden/>
          </w:rPr>
          <w:fldChar w:fldCharType="separate"/>
        </w:r>
        <w:r w:rsidR="00260A17">
          <w:rPr>
            <w:webHidden/>
          </w:rPr>
          <w:t>29</w:t>
        </w:r>
        <w:r w:rsidR="00260A17">
          <w:rPr>
            <w:webHidden/>
          </w:rPr>
          <w:fldChar w:fldCharType="end"/>
        </w:r>
      </w:hyperlink>
    </w:p>
    <w:p w14:paraId="726FE8EA" w14:textId="497908BC" w:rsidR="00260A17" w:rsidRDefault="00740F66">
      <w:pPr>
        <w:pStyle w:val="TOC2"/>
        <w:rPr>
          <w:rFonts w:asciiTheme="minorHAnsi" w:eastAsiaTheme="minorEastAsia" w:hAnsiTheme="minorHAnsi" w:cstheme="minorBidi"/>
        </w:rPr>
      </w:pPr>
      <w:hyperlink w:anchor="_Toc45103185" w:history="1">
        <w:r w:rsidR="00260A17" w:rsidRPr="00F203AD">
          <w:rPr>
            <w:rStyle w:val="Hyperlink"/>
          </w:rPr>
          <w:t>5.41</w:t>
        </w:r>
        <w:r w:rsidR="00260A17">
          <w:rPr>
            <w:rFonts w:asciiTheme="minorHAnsi" w:eastAsiaTheme="minorEastAsia" w:hAnsiTheme="minorHAnsi" w:cstheme="minorBidi"/>
          </w:rPr>
          <w:tab/>
        </w:r>
        <w:r w:rsidR="00260A17" w:rsidRPr="00F203AD">
          <w:rPr>
            <w:rStyle w:val="Hyperlink"/>
          </w:rPr>
          <w:t>WAIVER</w:t>
        </w:r>
        <w:r w:rsidR="00260A17">
          <w:rPr>
            <w:webHidden/>
          </w:rPr>
          <w:tab/>
        </w:r>
        <w:r w:rsidR="00260A17">
          <w:rPr>
            <w:webHidden/>
          </w:rPr>
          <w:fldChar w:fldCharType="begin"/>
        </w:r>
        <w:r w:rsidR="00260A17">
          <w:rPr>
            <w:webHidden/>
          </w:rPr>
          <w:instrText xml:space="preserve"> PAGEREF _Toc45103185 \h </w:instrText>
        </w:r>
        <w:r w:rsidR="00260A17">
          <w:rPr>
            <w:webHidden/>
          </w:rPr>
        </w:r>
        <w:r w:rsidR="00260A17">
          <w:rPr>
            <w:webHidden/>
          </w:rPr>
          <w:fldChar w:fldCharType="separate"/>
        </w:r>
        <w:r w:rsidR="00260A17">
          <w:rPr>
            <w:webHidden/>
          </w:rPr>
          <w:t>30</w:t>
        </w:r>
        <w:r w:rsidR="00260A17">
          <w:rPr>
            <w:webHidden/>
          </w:rPr>
          <w:fldChar w:fldCharType="end"/>
        </w:r>
      </w:hyperlink>
    </w:p>
    <w:p w14:paraId="4A473D7D" w14:textId="128D493C" w:rsidR="00260A17" w:rsidRDefault="00740F66">
      <w:pPr>
        <w:pStyle w:val="TOC2"/>
        <w:rPr>
          <w:rFonts w:asciiTheme="minorHAnsi" w:eastAsiaTheme="minorEastAsia" w:hAnsiTheme="minorHAnsi" w:cstheme="minorBidi"/>
        </w:rPr>
      </w:pPr>
      <w:hyperlink w:anchor="_Toc45103186" w:history="1">
        <w:r w:rsidR="00260A17" w:rsidRPr="00F203AD">
          <w:rPr>
            <w:rStyle w:val="Hyperlink"/>
          </w:rPr>
          <w:t>5.42</w:t>
        </w:r>
        <w:r w:rsidR="00260A17">
          <w:rPr>
            <w:rFonts w:asciiTheme="minorHAnsi" w:eastAsiaTheme="minorEastAsia" w:hAnsiTheme="minorHAnsi" w:cstheme="minorBidi"/>
          </w:rPr>
          <w:tab/>
        </w:r>
        <w:r w:rsidR="00260A17" w:rsidRPr="00F203AD">
          <w:rPr>
            <w:rStyle w:val="Hyperlink"/>
          </w:rPr>
          <w:t>WARRANTIES</w:t>
        </w:r>
        <w:r w:rsidR="00260A17">
          <w:rPr>
            <w:webHidden/>
          </w:rPr>
          <w:tab/>
        </w:r>
        <w:r w:rsidR="00260A17">
          <w:rPr>
            <w:webHidden/>
          </w:rPr>
          <w:fldChar w:fldCharType="begin"/>
        </w:r>
        <w:r w:rsidR="00260A17">
          <w:rPr>
            <w:webHidden/>
          </w:rPr>
          <w:instrText xml:space="preserve"> PAGEREF _Toc45103186 \h </w:instrText>
        </w:r>
        <w:r w:rsidR="00260A17">
          <w:rPr>
            <w:webHidden/>
          </w:rPr>
        </w:r>
        <w:r w:rsidR="00260A17">
          <w:rPr>
            <w:webHidden/>
          </w:rPr>
          <w:fldChar w:fldCharType="separate"/>
        </w:r>
        <w:r w:rsidR="00260A17">
          <w:rPr>
            <w:webHidden/>
          </w:rPr>
          <w:t>30</w:t>
        </w:r>
        <w:r w:rsidR="00260A17">
          <w:rPr>
            <w:webHidden/>
          </w:rPr>
          <w:fldChar w:fldCharType="end"/>
        </w:r>
      </w:hyperlink>
    </w:p>
    <w:p w14:paraId="24948A4B" w14:textId="26F621EE" w:rsidR="00686FAB" w:rsidRPr="005B1ECE" w:rsidRDefault="004247D4" w:rsidP="00F7624A">
      <w:pPr>
        <w:pStyle w:val="TOC1"/>
        <w:contextualSpacing/>
        <w:rPr>
          <w:rFonts w:cs="Arial"/>
          <w:sz w:val="16"/>
          <w:szCs w:val="16"/>
        </w:rPr>
      </w:pPr>
      <w:r>
        <w:fldChar w:fldCharType="end"/>
      </w:r>
    </w:p>
    <w:p w14:paraId="718A259A" w14:textId="77777777" w:rsidR="00300095" w:rsidRPr="00894E8D" w:rsidRDefault="00300095" w:rsidP="008F79CC">
      <w:pPr>
        <w:pStyle w:val="TOC40"/>
      </w:pPr>
      <w:r w:rsidRPr="00894E8D">
        <w:t>Attachments</w:t>
      </w:r>
    </w:p>
    <w:p w14:paraId="5BD1744A" w14:textId="4D53FF5D" w:rsidR="00300095" w:rsidRPr="00AE592F" w:rsidRDefault="00300095" w:rsidP="008F79CC">
      <w:pPr>
        <w:pStyle w:val="TOC50"/>
      </w:pPr>
      <w:r>
        <w:t xml:space="preserve">Attachment 1:  </w:t>
      </w:r>
      <w:r w:rsidR="000D54B3">
        <w:t>Confidential Information</w:t>
      </w:r>
      <w:r>
        <w:t xml:space="preserve"> Security Requirements</w:t>
      </w:r>
      <w:r w:rsidR="00E479C7">
        <w:t xml:space="preserve"> </w:t>
      </w:r>
    </w:p>
    <w:p w14:paraId="4E16DB80" w14:textId="77777777" w:rsidR="00300095" w:rsidRPr="00AE592F" w:rsidRDefault="00300095" w:rsidP="008F79CC">
      <w:pPr>
        <w:pStyle w:val="TOC40"/>
      </w:pPr>
      <w:r w:rsidRPr="00AE592F">
        <w:t>Schedules</w:t>
      </w:r>
    </w:p>
    <w:p w14:paraId="6DFF7DED" w14:textId="7C2C1101" w:rsidR="007F5C9C" w:rsidRDefault="00300095" w:rsidP="00934731">
      <w:pPr>
        <w:pStyle w:val="TOC50"/>
      </w:pPr>
      <w:r w:rsidRPr="00AE592F">
        <w:t xml:space="preserve">Schedule A: </w:t>
      </w:r>
      <w:r w:rsidRPr="00AE592F">
        <w:tab/>
        <w:t xml:space="preserve">Statement of Work (SOW) </w:t>
      </w:r>
      <w:r w:rsidR="007F5C9C">
        <w:t>Actuarial Consultant</w:t>
      </w:r>
      <w:r w:rsidR="007F5C9C" w:rsidRPr="00AE592F">
        <w:t xml:space="preserve"> </w:t>
      </w:r>
      <w:r w:rsidRPr="00AE592F">
        <w:t>Services</w:t>
      </w:r>
    </w:p>
    <w:p w14:paraId="4D5101F9" w14:textId="09FA9A56" w:rsidR="00300095" w:rsidRPr="00AE592F" w:rsidRDefault="00300095" w:rsidP="008F79CC">
      <w:pPr>
        <w:pStyle w:val="TOC40"/>
      </w:pPr>
      <w:r w:rsidRPr="00AE592F">
        <w:t>Exhibits</w:t>
      </w:r>
    </w:p>
    <w:p w14:paraId="37C58C04" w14:textId="501C5049" w:rsidR="00300095" w:rsidRPr="00D86DCE" w:rsidRDefault="00300095" w:rsidP="008F79CC">
      <w:pPr>
        <w:pStyle w:val="TOC50"/>
      </w:pPr>
      <w:r w:rsidRPr="00D86DCE">
        <w:t xml:space="preserve">Exhibit A: </w:t>
      </w:r>
      <w:r w:rsidRPr="00D86DCE">
        <w:tab/>
        <w:t xml:space="preserve">HCA </w:t>
      </w:r>
      <w:r>
        <w:t>RF</w:t>
      </w:r>
      <w:r w:rsidR="007F5C9C">
        <w:t>P</w:t>
      </w:r>
      <w:r>
        <w:t xml:space="preserve"> </w:t>
      </w:r>
      <w:r w:rsidR="007F5C9C">
        <w:t>2020HCA</w:t>
      </w:r>
      <w:r w:rsidR="006D072C">
        <w:t>4</w:t>
      </w:r>
      <w:r w:rsidR="007F5C9C">
        <w:t xml:space="preserve"> </w:t>
      </w:r>
      <w:r>
        <w:t xml:space="preserve">for </w:t>
      </w:r>
      <w:r w:rsidR="007F5C9C">
        <w:t xml:space="preserve">Actuarial Consultant </w:t>
      </w:r>
      <w:r>
        <w:t>Services</w:t>
      </w:r>
      <w:r w:rsidRPr="00D86DCE">
        <w:t xml:space="preserve"> </w:t>
      </w:r>
    </w:p>
    <w:p w14:paraId="662EA2AD" w14:textId="77777777" w:rsidR="008431AA" w:rsidRDefault="00300095" w:rsidP="008743BA">
      <w:pPr>
        <w:pStyle w:val="TOC50"/>
      </w:pPr>
      <w:r w:rsidRPr="00D86DCE">
        <w:t xml:space="preserve">Exhibit B: </w:t>
      </w:r>
      <w:r w:rsidRPr="00D86DCE">
        <w:tab/>
      </w:r>
      <w:r w:rsidR="003E2308">
        <w:fldChar w:fldCharType="begin">
          <w:ffData>
            <w:name w:val=""/>
            <w:enabled/>
            <w:calcOnExit w:val="0"/>
            <w:textInput>
              <w:default w:val="[Bidder Name]"/>
            </w:textInput>
          </w:ffData>
        </w:fldChar>
      </w:r>
      <w:r w:rsidR="003E2308">
        <w:instrText xml:space="preserve"> FORMTEXT </w:instrText>
      </w:r>
      <w:r w:rsidR="003E2308">
        <w:fldChar w:fldCharType="separate"/>
      </w:r>
      <w:r w:rsidR="003E2308">
        <w:rPr>
          <w:noProof/>
        </w:rPr>
        <w:t>[Bidder Name]</w:t>
      </w:r>
      <w:r w:rsidR="003E2308">
        <w:fldChar w:fldCharType="end"/>
      </w:r>
      <w:r w:rsidR="003E2308">
        <w:rPr>
          <w:sz w:val="20"/>
          <w:szCs w:val="20"/>
        </w:rPr>
        <w:t xml:space="preserve"> </w:t>
      </w:r>
      <w:r w:rsidRPr="00D86DCE">
        <w:t xml:space="preserve">Response to HCA </w:t>
      </w:r>
      <w:r>
        <w:t xml:space="preserve">RFP </w:t>
      </w:r>
      <w:r w:rsidR="007F5C9C">
        <w:t>2020HCA4</w:t>
      </w:r>
    </w:p>
    <w:p w14:paraId="2AD901C2" w14:textId="74B88762" w:rsidR="007F5C9C" w:rsidRDefault="007F5C9C" w:rsidP="008743BA">
      <w:pPr>
        <w:pStyle w:val="TOC50"/>
      </w:pPr>
      <w:r>
        <w:t xml:space="preserve">Exhibit C: </w:t>
      </w:r>
      <w:r w:rsidR="00F96EE6">
        <w:t xml:space="preserve">       Work Order</w:t>
      </w:r>
      <w:r w:rsidR="006D072C">
        <w:t xml:space="preserve"> Template</w:t>
      </w:r>
    </w:p>
    <w:p w14:paraId="05D6F2A9" w14:textId="77777777" w:rsidR="00300095" w:rsidRDefault="00300095" w:rsidP="008F79CC"/>
    <w:p w14:paraId="2227FCDC" w14:textId="77777777" w:rsidR="00300095" w:rsidRPr="00AE592F" w:rsidRDefault="00300095" w:rsidP="008F79CC">
      <w:pPr>
        <w:rPr>
          <w:rStyle w:val="SubtleReference"/>
        </w:rPr>
      </w:pPr>
      <w:r w:rsidRPr="00AE592F">
        <w:rPr>
          <w:rStyle w:val="SubtleReference"/>
        </w:rPr>
        <w:lastRenderedPageBreak/>
        <w:t xml:space="preserve">Note:  </w:t>
      </w:r>
      <w:r w:rsidRPr="00AE592F">
        <w:rPr>
          <w:rStyle w:val="SubtleReference"/>
          <w:b w:val="0"/>
        </w:rPr>
        <w:t>Exhibits A and B are not attached but are available upon request from the HCA Contract</w:t>
      </w:r>
      <w:r w:rsidR="00976796" w:rsidRPr="00AE592F">
        <w:rPr>
          <w:rStyle w:val="SubtleReference"/>
          <w:b w:val="0"/>
        </w:rPr>
        <w:t>s</w:t>
      </w:r>
      <w:r w:rsidRPr="00AE592F">
        <w:rPr>
          <w:rStyle w:val="SubtleReference"/>
          <w:b w:val="0"/>
        </w:rPr>
        <w:t xml:space="preserve"> Administrator.</w:t>
      </w:r>
    </w:p>
    <w:p w14:paraId="21687D79" w14:textId="4E858D83" w:rsidR="009A6D0C" w:rsidRDefault="009A6D0C" w:rsidP="008F79CC">
      <w:pPr>
        <w:sectPr w:rsidR="009A6D0C" w:rsidSect="00017DEF">
          <w:footerReference w:type="default" r:id="rId12"/>
          <w:pgSz w:w="12240" w:h="15840" w:code="1"/>
          <w:pgMar w:top="1440" w:right="1440" w:bottom="720" w:left="1440" w:header="720" w:footer="288" w:gutter="0"/>
          <w:cols w:space="720"/>
          <w:docGrid w:linePitch="360"/>
        </w:sectPr>
      </w:pPr>
    </w:p>
    <w:p w14:paraId="2CC328AB" w14:textId="77777777" w:rsidR="00794A81" w:rsidRDefault="00794A81" w:rsidP="008F79CC"/>
    <w:p w14:paraId="55FBF260" w14:textId="4A6A733C" w:rsidR="0004023A" w:rsidRDefault="0004023A" w:rsidP="00F7624A">
      <w:pPr>
        <w:pStyle w:val="Heading1"/>
        <w:numPr>
          <w:ilvl w:val="0"/>
          <w:numId w:val="0"/>
        </w:numPr>
      </w:pPr>
      <w:bookmarkStart w:id="2" w:name="_Toc45103128"/>
      <w:r w:rsidRPr="000723DF">
        <w:t>Recitals</w:t>
      </w:r>
      <w:bookmarkEnd w:id="2"/>
    </w:p>
    <w:p w14:paraId="6D4F8376" w14:textId="231B0399" w:rsidR="004707D0" w:rsidRPr="006A0317" w:rsidRDefault="0004023A" w:rsidP="004707D0">
      <w:r w:rsidRPr="008F79CC">
        <w:t xml:space="preserve">The state of Washington, acting by and through the Health Care Authority (HCA), issued a Request for Proposals (RFP) dated </w:t>
      </w:r>
      <w:r w:rsidR="00600630">
        <w:t>July 15, 2020</w:t>
      </w:r>
      <w:r w:rsidRPr="008F79CC">
        <w:t>, (Exhibit A) for the purpose of purchasing</w:t>
      </w:r>
      <w:r w:rsidR="003D4108" w:rsidRPr="008F79CC">
        <w:t xml:space="preserve"> </w:t>
      </w:r>
      <w:r w:rsidR="004707D0">
        <w:t>Actuarial Consultant Services to provide as-needed specialized actuarial and benefits</w:t>
      </w:r>
      <w:r w:rsidRPr="008F79CC">
        <w:t xml:space="preserve"> </w:t>
      </w:r>
      <w:r w:rsidR="004707D0">
        <w:t>s</w:t>
      </w:r>
      <w:r w:rsidRPr="008F79CC">
        <w:t>ervices in accordance with its authority under chapter</w:t>
      </w:r>
      <w:r w:rsidR="00EF1AAB" w:rsidRPr="008F79CC">
        <w:t>s</w:t>
      </w:r>
      <w:r w:rsidRPr="008F79CC">
        <w:t xml:space="preserve"> 39.26</w:t>
      </w:r>
      <w:r w:rsidR="00EF1AAB" w:rsidRPr="008F79CC">
        <w:t xml:space="preserve"> and 41.05 </w:t>
      </w:r>
      <w:r w:rsidRPr="008F79CC">
        <w:t>RCW.</w:t>
      </w:r>
    </w:p>
    <w:p w14:paraId="1178ABC4" w14:textId="14A0ACBB" w:rsidR="0004023A" w:rsidRPr="008F79CC" w:rsidRDefault="0004023A" w:rsidP="008F79CC"/>
    <w:p w14:paraId="5D624B3A" w14:textId="21344FD5" w:rsidR="0004023A" w:rsidRDefault="003D4108" w:rsidP="008F79CC">
      <w:r>
        <w:fldChar w:fldCharType="begin">
          <w:ffData>
            <w:name w:val=""/>
            <w:enabled/>
            <w:calcOnExit w:val="0"/>
            <w:textInput>
              <w:default w:val="[Contractor Name]"/>
            </w:textInput>
          </w:ffData>
        </w:fldChar>
      </w:r>
      <w:r>
        <w:instrText xml:space="preserve"> FORMTEXT </w:instrText>
      </w:r>
      <w:r>
        <w:fldChar w:fldCharType="separate"/>
      </w:r>
      <w:r>
        <w:rPr>
          <w:noProof/>
        </w:rPr>
        <w:t>[Contractor Name]</w:t>
      </w:r>
      <w:r>
        <w:fldChar w:fldCharType="end"/>
      </w:r>
      <w:r>
        <w:t xml:space="preserve"> </w:t>
      </w:r>
      <w:r w:rsidR="0004023A">
        <w:t>submitted a timely Response to HCA’s RF</w:t>
      </w:r>
      <w:r w:rsidR="004707D0">
        <w:t>P 2020HCA4 (</w:t>
      </w:r>
      <w:r w:rsidR="0004023A">
        <w:t>Exhibit B).</w:t>
      </w:r>
    </w:p>
    <w:p w14:paraId="1EECE5C9" w14:textId="1FF4112B" w:rsidR="0004023A" w:rsidRDefault="0004023A" w:rsidP="008F79CC">
      <w:r>
        <w:t>HCA evaluated all properly submitted Responses to the above-referenced RF</w:t>
      </w:r>
      <w:r w:rsidR="004707D0" w:rsidRPr="00934731">
        <w:t>P</w:t>
      </w:r>
      <w:r>
        <w:t xml:space="preserve"> and has identified </w:t>
      </w:r>
      <w:r w:rsidR="003D4108">
        <w:fldChar w:fldCharType="begin">
          <w:ffData>
            <w:name w:val=""/>
            <w:enabled/>
            <w:calcOnExit w:val="0"/>
            <w:textInput>
              <w:default w:val="[Contractor Name]"/>
            </w:textInput>
          </w:ffData>
        </w:fldChar>
      </w:r>
      <w:r w:rsidR="003D4108">
        <w:instrText xml:space="preserve"> FORMTEXT </w:instrText>
      </w:r>
      <w:r w:rsidR="003D4108">
        <w:fldChar w:fldCharType="separate"/>
      </w:r>
      <w:r w:rsidR="003D4108">
        <w:rPr>
          <w:noProof/>
        </w:rPr>
        <w:t>[Contractor Name]</w:t>
      </w:r>
      <w:r w:rsidR="003D4108">
        <w:fldChar w:fldCharType="end"/>
      </w:r>
      <w:r w:rsidR="000570A8">
        <w:t xml:space="preserve"> as the Apparent</w:t>
      </w:r>
      <w:r>
        <w:t xml:space="preserve"> Successful Bidder.</w:t>
      </w:r>
    </w:p>
    <w:p w14:paraId="01381136" w14:textId="77777777" w:rsidR="0004023A" w:rsidRDefault="0004023A" w:rsidP="008F79CC">
      <w:r>
        <w:t xml:space="preserve">HCA has determined that entering into a Contract with </w:t>
      </w:r>
      <w:r w:rsidR="003D4108">
        <w:fldChar w:fldCharType="begin">
          <w:ffData>
            <w:name w:val=""/>
            <w:enabled/>
            <w:calcOnExit w:val="0"/>
            <w:textInput>
              <w:default w:val="[Contractor Name]"/>
            </w:textInput>
          </w:ffData>
        </w:fldChar>
      </w:r>
      <w:r w:rsidR="003D4108">
        <w:instrText xml:space="preserve"> FORMTEXT </w:instrText>
      </w:r>
      <w:r w:rsidR="003D4108">
        <w:fldChar w:fldCharType="separate"/>
      </w:r>
      <w:r w:rsidR="003D4108">
        <w:rPr>
          <w:noProof/>
        </w:rPr>
        <w:t>[Contractor Name]</w:t>
      </w:r>
      <w:r w:rsidR="003D4108">
        <w:fldChar w:fldCharType="end"/>
      </w:r>
      <w:r>
        <w:t xml:space="preserve"> will meet HCA’s needs and will be in the State’s best interest.</w:t>
      </w:r>
    </w:p>
    <w:p w14:paraId="5EF8F924" w14:textId="36954F53" w:rsidR="0004023A" w:rsidRDefault="0004023A" w:rsidP="008F79CC">
      <w:r>
        <w:t xml:space="preserve">NOW THEREFORE, HCA awards to </w:t>
      </w:r>
      <w:r w:rsidR="003D4108">
        <w:fldChar w:fldCharType="begin">
          <w:ffData>
            <w:name w:val=""/>
            <w:enabled/>
            <w:calcOnExit w:val="0"/>
            <w:textInput>
              <w:default w:val="[Contractor Name]"/>
            </w:textInput>
          </w:ffData>
        </w:fldChar>
      </w:r>
      <w:r w:rsidR="003D4108">
        <w:instrText xml:space="preserve"> FORMTEXT </w:instrText>
      </w:r>
      <w:r w:rsidR="003D4108">
        <w:fldChar w:fldCharType="separate"/>
      </w:r>
      <w:r w:rsidR="003D4108">
        <w:rPr>
          <w:noProof/>
        </w:rPr>
        <w:t>[Contractor Name]</w:t>
      </w:r>
      <w:r w:rsidR="003D4108">
        <w:fldChar w:fldCharType="end"/>
      </w:r>
      <w:r>
        <w:t xml:space="preserve"> this Contract, the terms and conditions of which will govern Contractor’s providing to HCA the</w:t>
      </w:r>
      <w:r w:rsidRPr="007B702E">
        <w:t xml:space="preserve"> </w:t>
      </w:r>
      <w:r w:rsidR="004707D0">
        <w:t>Actuarial Consultant</w:t>
      </w:r>
      <w:r w:rsidRPr="00AF23F9">
        <w:t xml:space="preserve"> </w:t>
      </w:r>
      <w:r w:rsidRPr="007B702E">
        <w:t>Services</w:t>
      </w:r>
      <w:r>
        <w:t xml:space="preserve">. </w:t>
      </w:r>
    </w:p>
    <w:p w14:paraId="53ADCEE5" w14:textId="77777777" w:rsidR="0004023A" w:rsidRDefault="00E83F18" w:rsidP="008F79CC">
      <w:r w:rsidRPr="00E83F18">
        <w:t>IN CONSIDERATION of the mutual promises as set forth</w:t>
      </w:r>
      <w:r>
        <w:t xml:space="preserve"> in this Contract, the</w:t>
      </w:r>
      <w:r w:rsidR="0004023A">
        <w:t xml:space="preserve"> parties agree as follows:</w:t>
      </w:r>
    </w:p>
    <w:p w14:paraId="4DE6F989" w14:textId="13046C72" w:rsidR="00117287" w:rsidRPr="00AE592F" w:rsidRDefault="00117287" w:rsidP="004A7285">
      <w:pPr>
        <w:pStyle w:val="Heading1"/>
        <w:numPr>
          <w:ilvl w:val="0"/>
          <w:numId w:val="9"/>
        </w:numPr>
      </w:pPr>
      <w:bookmarkStart w:id="3" w:name="_Toc410209852"/>
      <w:bookmarkStart w:id="4" w:name="_Toc45103129"/>
      <w:r w:rsidRPr="00AE592F">
        <w:t>STATEMENT OF WORK (SOW)</w:t>
      </w:r>
      <w:bookmarkEnd w:id="3"/>
      <w:bookmarkEnd w:id="4"/>
    </w:p>
    <w:p w14:paraId="30FFEE83" w14:textId="46307325" w:rsidR="00117287" w:rsidRDefault="00117287" w:rsidP="00017DEF">
      <w:pPr>
        <w:pStyle w:val="H1paragraph"/>
      </w:pPr>
      <w:r w:rsidRPr="00017DEF">
        <w:t>The Contractor will provide the services and st</w:t>
      </w:r>
      <w:r w:rsidR="00F07543" w:rsidRPr="00017DEF">
        <w:t xml:space="preserve">aff as described in Schedule A: </w:t>
      </w:r>
      <w:r w:rsidRPr="00017DEF">
        <w:rPr>
          <w:i/>
        </w:rPr>
        <w:t>Statement of Work</w:t>
      </w:r>
      <w:r w:rsidRPr="00017DEF">
        <w:t>.</w:t>
      </w:r>
    </w:p>
    <w:p w14:paraId="4BBE34BF" w14:textId="68F3C3B3" w:rsidR="00A55DFD" w:rsidRDefault="00A55DFD" w:rsidP="00A55DFD">
      <w:pPr>
        <w:pStyle w:val="Heading1"/>
      </w:pPr>
      <w:bookmarkStart w:id="5" w:name="_Toc45103130"/>
      <w:r>
        <w:t>Work Order (WO)</w:t>
      </w:r>
      <w:bookmarkEnd w:id="5"/>
      <w:r>
        <w:t xml:space="preserve"> </w:t>
      </w:r>
    </w:p>
    <w:p w14:paraId="6AA79B18" w14:textId="761852B0" w:rsidR="00A55DFD" w:rsidRPr="00A55DFD" w:rsidRDefault="00A55DFD" w:rsidP="00A55DFD">
      <w:pPr>
        <w:ind w:left="432"/>
      </w:pPr>
      <w:r>
        <w:t>HCA will develop and issue a Work Order detailing the deliverables, tasks and budget as needed, for the as-needed Actuarial Consultant Services as outlined in this Contract. The WO must be signed by an authorized representatives of each party prior to work commencing.</w:t>
      </w:r>
    </w:p>
    <w:p w14:paraId="656DE716" w14:textId="77777777" w:rsidR="00CC2912" w:rsidRDefault="00CC2912" w:rsidP="008F79CC">
      <w:pPr>
        <w:pStyle w:val="Heading1"/>
      </w:pPr>
      <w:bookmarkStart w:id="6" w:name="_Ref461699323"/>
      <w:bookmarkStart w:id="7" w:name="_Toc45103131"/>
      <w:bookmarkStart w:id="8" w:name="_Toc410209850"/>
      <w:r w:rsidRPr="00B8140E">
        <w:t>DEFINITIONS</w:t>
      </w:r>
      <w:bookmarkEnd w:id="6"/>
      <w:bookmarkEnd w:id="7"/>
    </w:p>
    <w:p w14:paraId="79823D54" w14:textId="4C48DD08" w:rsidR="004B205A" w:rsidRDefault="00422992" w:rsidP="00017DEF">
      <w:pPr>
        <w:pStyle w:val="H1paragraph"/>
      </w:pPr>
      <w:r>
        <w:rPr>
          <w:b/>
        </w:rPr>
        <w:t xml:space="preserve">Authorized Representative </w:t>
      </w:r>
      <w:r w:rsidRPr="00422992">
        <w:t>- A</w:t>
      </w:r>
      <w:r w:rsidR="004B205A" w:rsidRPr="0017298E">
        <w:t xml:space="preserve"> person to whom signature authority has been delegated in writing acting within the limits of his/her authority.</w:t>
      </w:r>
    </w:p>
    <w:p w14:paraId="1477A6C5" w14:textId="5D87C42A" w:rsidR="00EC744A" w:rsidRDefault="00422992" w:rsidP="00017DEF">
      <w:pPr>
        <w:pStyle w:val="H1paragraph"/>
      </w:pPr>
      <w:r>
        <w:rPr>
          <w:b/>
        </w:rPr>
        <w:t xml:space="preserve">Breach </w:t>
      </w:r>
      <w:r w:rsidRPr="00422992">
        <w:t>- T</w:t>
      </w:r>
      <w:r w:rsidR="00272080" w:rsidRPr="00422992">
        <w:t>he</w:t>
      </w:r>
      <w:r w:rsidR="00272080" w:rsidRPr="00313472">
        <w:t xml:space="preserve"> </w:t>
      </w:r>
      <w:r w:rsidR="00EC744A" w:rsidRPr="00313472">
        <w:t xml:space="preserve">unauthorized </w:t>
      </w:r>
      <w:r w:rsidR="00272080" w:rsidRPr="00313472">
        <w:t xml:space="preserve">acquisition, access, use, or disclosure of </w:t>
      </w:r>
      <w:r w:rsidR="00EC744A" w:rsidRPr="00313472">
        <w:t>Confidential</w:t>
      </w:r>
      <w:r w:rsidR="00272080" w:rsidRPr="00313472">
        <w:t xml:space="preserve"> Information </w:t>
      </w:r>
      <w:r w:rsidR="00EC744A" w:rsidRPr="00313472">
        <w:t>that compromises the security, confidentiality, or integrity of the Confidential Information.</w:t>
      </w:r>
    </w:p>
    <w:p w14:paraId="4D4592BB" w14:textId="1C62A623" w:rsidR="00193CC6" w:rsidRDefault="00193CC6" w:rsidP="00017DEF">
      <w:pPr>
        <w:pStyle w:val="H1paragraph"/>
      </w:pPr>
      <w:r w:rsidRPr="00E55414">
        <w:rPr>
          <w:b/>
        </w:rPr>
        <w:t>Business Associate</w:t>
      </w:r>
      <w:r w:rsidR="00422992">
        <w:rPr>
          <w:b/>
        </w:rPr>
        <w:t xml:space="preserve"> </w:t>
      </w:r>
      <w:r w:rsidR="00422992" w:rsidRPr="00422992">
        <w:t>- A</w:t>
      </w:r>
      <w:r w:rsidRPr="00422992">
        <w:t xml:space="preserve"> Business</w:t>
      </w:r>
      <w:r w:rsidRPr="00E55414">
        <w:t xml:space="preserve"> Associate as defined in 45 CFR 160.103, who performs or assists in the performance of an activity for or on behalf of HCA, a Covered Entity, that involves </w:t>
      </w:r>
      <w:r w:rsidRPr="00E55414">
        <w:lastRenderedPageBreak/>
        <w:t>the use or disclosure of protected health information (PHI).  Any reference to Business Associate in this DSA includes Business Associate’s employees, agents, officers, Subcontractors, third party contractors, volunteers, or directors.</w:t>
      </w:r>
    </w:p>
    <w:p w14:paraId="013C3A75" w14:textId="07AD4FCA" w:rsidR="004B205A" w:rsidRDefault="004B205A" w:rsidP="00907D5C">
      <w:pPr>
        <w:pStyle w:val="H1paragraph"/>
      </w:pPr>
      <w:r w:rsidRPr="000B00D5">
        <w:rPr>
          <w:b/>
        </w:rPr>
        <w:t>Business Days and Hours</w:t>
      </w:r>
      <w:r w:rsidR="00422992" w:rsidRPr="00422992">
        <w:t xml:space="preserve"> -</w:t>
      </w:r>
      <w:r w:rsidR="00422992">
        <w:rPr>
          <w:b/>
        </w:rPr>
        <w:t xml:space="preserve"> </w:t>
      </w:r>
      <w:r w:rsidRPr="000B00D5">
        <w:t>Monday through Friday, 8:00 a.m. to 5:00 p.m., Pacific Time, except for holidays observed by the state of Washington.</w:t>
      </w:r>
    </w:p>
    <w:p w14:paraId="59ECB017" w14:textId="71C0C3CF" w:rsidR="000D7A4E" w:rsidRDefault="000D7A4E" w:rsidP="00341D41">
      <w:pPr>
        <w:pStyle w:val="H1paragraph"/>
        <w:rPr>
          <w:b/>
        </w:rPr>
      </w:pPr>
      <w:r>
        <w:rPr>
          <w:b/>
        </w:rPr>
        <w:t xml:space="preserve">Calendar Day(s) </w:t>
      </w:r>
      <w:r w:rsidRPr="000D7A4E">
        <w:t>– Any day of the week, month, or year, including weekends and holidays. When the term “day” is not specified, this definition of Calendar Day shall prevail.</w:t>
      </w:r>
    </w:p>
    <w:p w14:paraId="412C26DF" w14:textId="2E60FD93" w:rsidR="00341D41" w:rsidRDefault="00422992" w:rsidP="00341D41">
      <w:pPr>
        <w:pStyle w:val="H1paragraph"/>
      </w:pPr>
      <w:r>
        <w:rPr>
          <w:b/>
        </w:rPr>
        <w:t>C</w:t>
      </w:r>
      <w:r w:rsidR="00341D41" w:rsidRPr="00BF7BE4">
        <w:rPr>
          <w:b/>
        </w:rPr>
        <w:t xml:space="preserve">enters for </w:t>
      </w:r>
      <w:r>
        <w:rPr>
          <w:b/>
        </w:rPr>
        <w:t>Medicare and Medicaid Services (</w:t>
      </w:r>
      <w:r w:rsidR="00341D41" w:rsidRPr="00BF7BE4">
        <w:rPr>
          <w:b/>
        </w:rPr>
        <w:t>CMS</w:t>
      </w:r>
      <w:r>
        <w:rPr>
          <w:b/>
        </w:rPr>
        <w:t xml:space="preserve">) </w:t>
      </w:r>
      <w:r w:rsidRPr="00422992">
        <w:t>- T</w:t>
      </w:r>
      <w:r w:rsidR="00341D41" w:rsidRPr="00422992">
        <w:t>he</w:t>
      </w:r>
      <w:r w:rsidR="00341D41" w:rsidRPr="00BF7BE4">
        <w:t xml:space="preserve"> federal office under the Secretary of the United States Department of Health and Human Services, responsible for </w:t>
      </w:r>
      <w:r w:rsidR="00341D41">
        <w:t>the Medicare and Medicaid programs</w:t>
      </w:r>
      <w:r w:rsidR="00341D41" w:rsidRPr="00BF7BE4">
        <w:t>.</w:t>
      </w:r>
    </w:p>
    <w:p w14:paraId="5F6C4EE5" w14:textId="2521B992" w:rsidR="00341D41" w:rsidRDefault="00422992" w:rsidP="00341D41">
      <w:pPr>
        <w:pStyle w:val="H1paragraph"/>
      </w:pPr>
      <w:r>
        <w:rPr>
          <w:b/>
        </w:rPr>
        <w:t>Code of Federal Regulations (CFR)</w:t>
      </w:r>
      <w:r w:rsidR="00341D41" w:rsidRPr="00B20C78">
        <w:t xml:space="preserve"> </w:t>
      </w:r>
      <w:r>
        <w:t xml:space="preserve">- </w:t>
      </w:r>
      <w:r w:rsidR="00341D41" w:rsidRPr="00B20C78">
        <w:t xml:space="preserve">All references in this Contract to CFR chapters or sections include any successor, amended, or replacement regulation. The CFR may be accessed at </w:t>
      </w:r>
      <w:hyperlink r:id="rId13" w:history="1">
        <w:r w:rsidR="00341D41" w:rsidRPr="00B20C78">
          <w:rPr>
            <w:color w:val="0000FF"/>
            <w:u w:val="single"/>
          </w:rPr>
          <w:t>http://www.ecfr.gov/cgi-bin/ECFR?page=browse</w:t>
        </w:r>
      </w:hyperlink>
      <w:r w:rsidR="00341D41">
        <w:rPr>
          <w:color w:val="0000FF"/>
          <w:u w:val="single"/>
        </w:rPr>
        <w:t>.</w:t>
      </w:r>
      <w:r w:rsidR="00341D41" w:rsidRPr="00B20C78">
        <w:t xml:space="preserve"> </w:t>
      </w:r>
    </w:p>
    <w:p w14:paraId="285044BE" w14:textId="7F37B507" w:rsidR="00E0697F" w:rsidRDefault="00422992" w:rsidP="00017DEF">
      <w:pPr>
        <w:pStyle w:val="H1paragraph"/>
      </w:pPr>
      <w:r>
        <w:rPr>
          <w:b/>
        </w:rPr>
        <w:t xml:space="preserve">Confidential Information </w:t>
      </w:r>
      <w:r w:rsidRPr="00422992">
        <w:t>- I</w:t>
      </w:r>
      <w:r w:rsidR="004B205A" w:rsidRPr="00422992">
        <w:t>nformation</w:t>
      </w:r>
      <w:r w:rsidR="004B205A" w:rsidRPr="00AD6A45">
        <w:t xml:space="preserve"> that may be exempt from disclosure to the public or other unauthorized persons under chapter 42.56 RCW or chapter 70.02 RCW or other state or federal statutes</w:t>
      </w:r>
      <w:r w:rsidR="00D73E22" w:rsidRPr="00AD6A45">
        <w:t xml:space="preserve"> or regulations</w:t>
      </w:r>
      <w:r w:rsidR="004B205A" w:rsidRPr="00AD6A45">
        <w:t>. Confidential Information includes, but is not limited to, any information identifiable to an individual that relates to a natural person’s health,</w:t>
      </w:r>
      <w:r w:rsidR="007B6355" w:rsidRPr="00AD6A45">
        <w:t xml:space="preserve"> (see also Protected Health Information);</w:t>
      </w:r>
      <w:r w:rsidR="004B205A" w:rsidRPr="00AD6A45">
        <w:t xml:space="preserve"> finances, education, business, use or receipt of governmental services, names, addresses, telephone numbers, social security numbers, driver license numbers, financial profiles, credit card numbers, financial identifiers and any other identifying numbers, law enforcement records, HCA source code or object code, or HCA or State security information.</w:t>
      </w:r>
      <w:r w:rsidR="000737EB" w:rsidRPr="00D97758">
        <w:t xml:space="preserve"> </w:t>
      </w:r>
    </w:p>
    <w:p w14:paraId="2A69F8C7" w14:textId="5D9D05F1" w:rsidR="004B205A" w:rsidRDefault="00422992" w:rsidP="00017DEF">
      <w:pPr>
        <w:pStyle w:val="H1paragraph"/>
      </w:pPr>
      <w:r>
        <w:rPr>
          <w:b/>
        </w:rPr>
        <w:t xml:space="preserve">Contract </w:t>
      </w:r>
      <w:r w:rsidRPr="00422992">
        <w:t>- T</w:t>
      </w:r>
      <w:r w:rsidR="004B205A" w:rsidRPr="00422992">
        <w:t>his</w:t>
      </w:r>
      <w:r w:rsidR="004B205A" w:rsidRPr="000B00D5">
        <w:t xml:space="preserve"> Contract document</w:t>
      </w:r>
      <w:r w:rsidR="00D73E22">
        <w:t xml:space="preserve"> and</w:t>
      </w:r>
      <w:r w:rsidR="004B205A" w:rsidRPr="000B00D5">
        <w:t xml:space="preserve"> all schedules, exhibits, attachments, </w:t>
      </w:r>
      <w:r w:rsidR="00DE778A">
        <w:t xml:space="preserve">incorporated documents </w:t>
      </w:r>
      <w:r w:rsidR="004B205A" w:rsidRPr="000B00D5">
        <w:t>and amendments.</w:t>
      </w:r>
    </w:p>
    <w:p w14:paraId="3E79B645" w14:textId="61943243" w:rsidR="00CC2912" w:rsidRDefault="00CC2912" w:rsidP="00017DEF">
      <w:pPr>
        <w:pStyle w:val="H1paragraph"/>
      </w:pPr>
      <w:r w:rsidRPr="000B00D5">
        <w:rPr>
          <w:b/>
        </w:rPr>
        <w:t>Contractor</w:t>
      </w:r>
      <w:r w:rsidRPr="000B00D5">
        <w:t xml:space="preserve"> </w:t>
      </w:r>
      <w:r w:rsidR="00422992">
        <w:t xml:space="preserve">- </w:t>
      </w:r>
      <w:r w:rsidR="003D4108">
        <w:fldChar w:fldCharType="begin">
          <w:ffData>
            <w:name w:val=""/>
            <w:enabled/>
            <w:calcOnExit w:val="0"/>
            <w:textInput>
              <w:default w:val="[Contractor Name]"/>
            </w:textInput>
          </w:ffData>
        </w:fldChar>
      </w:r>
      <w:r w:rsidR="003D4108">
        <w:instrText xml:space="preserve"> FORMTEXT </w:instrText>
      </w:r>
      <w:r w:rsidR="003D4108">
        <w:fldChar w:fldCharType="separate"/>
      </w:r>
      <w:r w:rsidR="003D4108">
        <w:t>[Contractor Name]</w:t>
      </w:r>
      <w:r w:rsidR="003D4108">
        <w:fldChar w:fldCharType="end"/>
      </w:r>
      <w:r w:rsidR="00924784">
        <w:t xml:space="preserve">, its employees and agents. Contractor includes </w:t>
      </w:r>
      <w:r>
        <w:t>any</w:t>
      </w:r>
      <w:r w:rsidRPr="000B00D5">
        <w:t xml:space="preserve"> firm, provider, organization, individual or other entity performing services under this Contract. It </w:t>
      </w:r>
      <w:r w:rsidR="00924784">
        <w:t xml:space="preserve">also </w:t>
      </w:r>
      <w:r w:rsidRPr="000B00D5">
        <w:t>include</w:t>
      </w:r>
      <w:r>
        <w:t>s</w:t>
      </w:r>
      <w:r w:rsidRPr="000B00D5">
        <w:t xml:space="preserve"> any </w:t>
      </w:r>
      <w:r>
        <w:t>Subcontractor</w:t>
      </w:r>
      <w:r w:rsidRPr="000B00D5">
        <w:t xml:space="preserve"> retained by </w:t>
      </w:r>
      <w:r w:rsidR="00924784">
        <w:t>Contractor</w:t>
      </w:r>
      <w:r w:rsidRPr="000B00D5">
        <w:t xml:space="preserve"> as permitted under the terms of this Contract.</w:t>
      </w:r>
    </w:p>
    <w:p w14:paraId="5E5255F2" w14:textId="39606BF7" w:rsidR="00CE4189" w:rsidRDefault="00422992" w:rsidP="00017DEF">
      <w:pPr>
        <w:pStyle w:val="H1paragraph"/>
      </w:pPr>
      <w:r>
        <w:rPr>
          <w:b/>
        </w:rPr>
        <w:t>Covered entity</w:t>
      </w:r>
      <w:r w:rsidR="00CE4189" w:rsidRPr="00CE4189">
        <w:t xml:space="preserve"> </w:t>
      </w:r>
      <w:r>
        <w:t>-</w:t>
      </w:r>
      <w:r w:rsidR="00CE4189" w:rsidRPr="00CE4189">
        <w:t xml:space="preserve"> </w:t>
      </w:r>
      <w:r>
        <w:t>A</w:t>
      </w:r>
      <w:r w:rsidR="00CE4189" w:rsidRPr="00CE4189">
        <w:t xml:space="preserve"> health plan, a health care clearinghouse or a health care provider who transmits any health information in electronic form to carry out financial or administrative activities related to health care</w:t>
      </w:r>
      <w:r w:rsidR="00B20C78">
        <w:t>,</w:t>
      </w:r>
      <w:r w:rsidR="00CE4189" w:rsidRPr="00CE4189">
        <w:t xml:space="preserve"> as defined in 45 CFR 160.103.</w:t>
      </w:r>
    </w:p>
    <w:p w14:paraId="17B81FCD" w14:textId="2D9E67A5" w:rsidR="00367882" w:rsidRDefault="00D77BFF" w:rsidP="00017DEF">
      <w:pPr>
        <w:pStyle w:val="H1paragraph"/>
      </w:pPr>
      <w:r w:rsidRPr="00D97758">
        <w:rPr>
          <w:b/>
        </w:rPr>
        <w:t>Data</w:t>
      </w:r>
      <w:r w:rsidR="00DF09BA">
        <w:rPr>
          <w:b/>
        </w:rPr>
        <w:t xml:space="preserve"> </w:t>
      </w:r>
      <w:r w:rsidR="00422992" w:rsidRPr="00422992">
        <w:t>- I</w:t>
      </w:r>
      <w:r w:rsidR="00367882" w:rsidRPr="00422992">
        <w:t>nformation</w:t>
      </w:r>
      <w:r w:rsidR="00367882" w:rsidRPr="00D97758">
        <w:t xml:space="preserve"> produced, furnished, acquired, or used by Contractor in meeting requirements under this Contract.</w:t>
      </w:r>
    </w:p>
    <w:p w14:paraId="0DA8AAC1" w14:textId="715354B5" w:rsidR="00CC2912" w:rsidRDefault="00422992" w:rsidP="00017DEF">
      <w:pPr>
        <w:pStyle w:val="H1paragraph"/>
      </w:pPr>
      <w:r>
        <w:rPr>
          <w:b/>
        </w:rPr>
        <w:t xml:space="preserve">Effective Date </w:t>
      </w:r>
      <w:r w:rsidRPr="000D7A4E">
        <w:t>- T</w:t>
      </w:r>
      <w:r w:rsidR="00CC2912" w:rsidRPr="000D7A4E">
        <w:t>he</w:t>
      </w:r>
      <w:r w:rsidR="00CC2912" w:rsidRPr="000B00D5">
        <w:t xml:space="preserve"> first date this Contract is in full force and effect. It may be a specific date agreed to by the parties; or, if not so specified, the date of the last signature of a party to this Contract.</w:t>
      </w:r>
    </w:p>
    <w:p w14:paraId="1AAB7932" w14:textId="6B23C11B" w:rsidR="003D0B36" w:rsidRDefault="00422992" w:rsidP="00017DEF">
      <w:pPr>
        <w:pStyle w:val="H1paragraph"/>
        <w:rPr>
          <w:b/>
        </w:rPr>
      </w:pPr>
      <w:r>
        <w:rPr>
          <w:b/>
        </w:rPr>
        <w:lastRenderedPageBreak/>
        <w:t xml:space="preserve">HCA Contract Manager </w:t>
      </w:r>
      <w:r w:rsidRPr="000D7A4E">
        <w:t>- T</w:t>
      </w:r>
      <w:r w:rsidR="003D0B36" w:rsidRPr="000D7A4E">
        <w:t>he</w:t>
      </w:r>
      <w:r w:rsidR="003D0B36" w:rsidRPr="00017DEF">
        <w:t xml:space="preserve"> individual identified on the cover page of this Contract who will provide oversight of the Contractor’s activities conducted under this Contract.</w:t>
      </w:r>
    </w:p>
    <w:p w14:paraId="3F5526CA" w14:textId="6DDED0D1" w:rsidR="00CC2912" w:rsidRDefault="00CC2912" w:rsidP="00017DEF">
      <w:pPr>
        <w:pStyle w:val="H1paragraph"/>
      </w:pPr>
      <w:r w:rsidRPr="000B00D5">
        <w:rPr>
          <w:b/>
        </w:rPr>
        <w:t>Health Care Authority</w:t>
      </w:r>
      <w:r w:rsidR="00422992">
        <w:rPr>
          <w:b/>
        </w:rPr>
        <w:t xml:space="preserve"> (</w:t>
      </w:r>
      <w:r w:rsidRPr="000B00D5">
        <w:rPr>
          <w:b/>
        </w:rPr>
        <w:t>HCA</w:t>
      </w:r>
      <w:r w:rsidR="00422992">
        <w:rPr>
          <w:b/>
        </w:rPr>
        <w:t>)</w:t>
      </w:r>
      <w:r w:rsidRPr="000B00D5">
        <w:t xml:space="preserve"> </w:t>
      </w:r>
      <w:r w:rsidR="00422992">
        <w:t>-</w:t>
      </w:r>
      <w:r w:rsidRPr="000B00D5">
        <w:t xml:space="preserve"> </w:t>
      </w:r>
      <w:r w:rsidR="00422992">
        <w:t>T</w:t>
      </w:r>
      <w:r w:rsidRPr="000B00D5">
        <w:t>he Washington State Health Care Authority, any division, section, office, unit or other entity of HCA, or any of the officers or other officials lawfully representing HCA.</w:t>
      </w:r>
    </w:p>
    <w:p w14:paraId="40BDF2FE" w14:textId="55A6B65C" w:rsidR="0026484F" w:rsidRDefault="00422992" w:rsidP="00017DEF">
      <w:pPr>
        <w:pStyle w:val="H1paragraph"/>
      </w:pPr>
      <w:r>
        <w:rPr>
          <w:b/>
        </w:rPr>
        <w:t>Overpayment</w:t>
      </w:r>
      <w:r w:rsidR="0026484F" w:rsidRPr="00C07CEB">
        <w:t xml:space="preserve"> </w:t>
      </w:r>
      <w:r>
        <w:t>-</w:t>
      </w:r>
      <w:r w:rsidR="0026484F" w:rsidRPr="00C07CEB">
        <w:t xml:space="preserve"> </w:t>
      </w:r>
      <w:r>
        <w:t>A</w:t>
      </w:r>
      <w:r w:rsidR="0026484F" w:rsidRPr="00C07CEB">
        <w:t>ny payment or benefit to the Contractor in excess of that to which the Contractor is entitled by law, rule, or this Contract, including amounts in dispute.</w:t>
      </w:r>
    </w:p>
    <w:p w14:paraId="521FCB6C" w14:textId="5E0D4C33" w:rsidR="00CC2912" w:rsidRDefault="00422992" w:rsidP="00017DEF">
      <w:pPr>
        <w:pStyle w:val="H1paragraph"/>
      </w:pPr>
      <w:r>
        <w:rPr>
          <w:b/>
        </w:rPr>
        <w:t>Proprietary Information</w:t>
      </w:r>
      <w:r w:rsidR="00CC2912">
        <w:t xml:space="preserve"> </w:t>
      </w:r>
      <w:r>
        <w:t>– I</w:t>
      </w:r>
      <w:r w:rsidR="00CC2912" w:rsidRPr="009978C3">
        <w:t xml:space="preserve">nformation owned by </w:t>
      </w:r>
      <w:r w:rsidR="00CC2912">
        <w:t>Contractor</w:t>
      </w:r>
      <w:r w:rsidR="00CC2912" w:rsidRPr="009978C3">
        <w:t xml:space="preserve"> to which </w:t>
      </w:r>
      <w:r w:rsidR="00CC2912">
        <w:t>Contractor</w:t>
      </w:r>
      <w:r w:rsidR="00CC2912" w:rsidRPr="009978C3">
        <w:t xml:space="preserve"> claims a protectable interest under law. Proprietary Information includes, but is not limited to, information protected by copyright, patent, trademark, or trade secret laws.</w:t>
      </w:r>
    </w:p>
    <w:p w14:paraId="28CBBD36" w14:textId="0DCC75C2" w:rsidR="005E0C02" w:rsidRDefault="005E0C02" w:rsidP="00017DEF">
      <w:pPr>
        <w:pStyle w:val="H1paragraph"/>
      </w:pPr>
      <w:r w:rsidRPr="00342CD7">
        <w:rPr>
          <w:b/>
        </w:rPr>
        <w:t>Protected Health Information</w:t>
      </w:r>
      <w:r w:rsidRPr="00342CD7">
        <w:t xml:space="preserve"> </w:t>
      </w:r>
      <w:r w:rsidR="00422992">
        <w:t>(</w:t>
      </w:r>
      <w:r w:rsidR="00422992">
        <w:rPr>
          <w:b/>
        </w:rPr>
        <w:t>PHI)</w:t>
      </w:r>
      <w:r w:rsidRPr="00342CD7">
        <w:t xml:space="preserve"> </w:t>
      </w:r>
      <w:r w:rsidR="00422992">
        <w:t>-</w:t>
      </w:r>
      <w:r w:rsidRPr="00342CD7">
        <w:t xml:space="preserve"> </w:t>
      </w:r>
      <w:r w:rsidR="00422992">
        <w:t>I</w:t>
      </w:r>
      <w:r w:rsidR="00250BBA" w:rsidRPr="00342CD7">
        <w:t xml:space="preserve">ndividually identifiable </w:t>
      </w:r>
      <w:r w:rsidRPr="00342CD7">
        <w:t>information that relates to the provision of health care to an individual; the past, present, or future physical or mental health or condition of an individual; or past, present, or future payment for provision of health care to an individual</w:t>
      </w:r>
      <w:r w:rsidR="002E3C77">
        <w:t>,</w:t>
      </w:r>
      <w:r w:rsidR="00250BBA" w:rsidRPr="00342CD7">
        <w:t xml:space="preserve"> as defined in 45 CFR 160.103</w:t>
      </w:r>
      <w:r w:rsidRPr="00342CD7">
        <w:t xml:space="preserve">. </w:t>
      </w:r>
      <w:r w:rsidR="00C56310" w:rsidRPr="00342CD7">
        <w:t xml:space="preserve">Individually identifiable information is information </w:t>
      </w:r>
      <w:r w:rsidRPr="00342CD7">
        <w:t xml:space="preserve">that identifies the individual or about which there is </w:t>
      </w:r>
      <w:r w:rsidR="00C56310" w:rsidRPr="00342CD7">
        <w:t xml:space="preserve">a </w:t>
      </w:r>
      <w:r w:rsidRPr="00342CD7">
        <w:t>reasonable basis to believe</w:t>
      </w:r>
      <w:r w:rsidR="00C56310" w:rsidRPr="00342CD7">
        <w:t xml:space="preserve"> it</w:t>
      </w:r>
      <w:r w:rsidRPr="00342CD7">
        <w:t xml:space="preserve"> can be used to identify the individual</w:t>
      </w:r>
      <w:r w:rsidR="00C56310" w:rsidRPr="00342CD7">
        <w:t>, and includes demographic information</w:t>
      </w:r>
      <w:r w:rsidRPr="00342CD7">
        <w:t>. PHI is information transmitted, maintained, or stored in any form or medium. 45 CFR 164.501. PHI does not include education records covered by the Family Educational Rights and Privacy Act, as amended, 20 USC 1232g(a)(4)(b)(iv).</w:t>
      </w:r>
    </w:p>
    <w:p w14:paraId="2B268554" w14:textId="396B63D8" w:rsidR="00CC2912" w:rsidRDefault="00BB7BAB" w:rsidP="00017DEF">
      <w:pPr>
        <w:pStyle w:val="H1paragraph"/>
      </w:pPr>
      <w:r>
        <w:rPr>
          <w:b/>
        </w:rPr>
        <w:t>Response</w:t>
      </w:r>
      <w:r w:rsidR="00CC2912" w:rsidRPr="00BB7BAB">
        <w:t xml:space="preserve"> </w:t>
      </w:r>
      <w:r w:rsidRPr="00BB7BAB">
        <w:t>-</w:t>
      </w:r>
      <w:r w:rsidR="00CC2912">
        <w:t xml:space="preserve"> Contractor’s Response to HCA’s </w:t>
      </w:r>
      <w:r w:rsidR="00CC2912">
        <w:rPr>
          <w:szCs w:val="24"/>
        </w:rPr>
        <w:t xml:space="preserve">RF </w:t>
      </w:r>
      <w:r w:rsidR="001C2936">
        <w:rPr>
          <w:szCs w:val="24"/>
        </w:rPr>
        <w:t>#</w:t>
      </w:r>
      <w:r w:rsidR="001C2936">
        <w:t>2020HCA4</w:t>
      </w:r>
      <w:r w:rsidR="001C2936">
        <w:rPr>
          <w:szCs w:val="24"/>
        </w:rPr>
        <w:t xml:space="preserve"> </w:t>
      </w:r>
      <w:r w:rsidR="00CC2912">
        <w:rPr>
          <w:szCs w:val="24"/>
        </w:rPr>
        <w:t xml:space="preserve">for </w:t>
      </w:r>
      <w:r w:rsidR="001C2936">
        <w:t>Actuarial</w:t>
      </w:r>
      <w:r w:rsidR="001C2936">
        <w:rPr>
          <w:szCs w:val="24"/>
        </w:rPr>
        <w:t xml:space="preserve"> </w:t>
      </w:r>
      <w:r w:rsidR="00351892">
        <w:rPr>
          <w:szCs w:val="24"/>
        </w:rPr>
        <w:t xml:space="preserve">Consultant </w:t>
      </w:r>
      <w:r w:rsidR="00CC2912">
        <w:rPr>
          <w:szCs w:val="24"/>
        </w:rPr>
        <w:t>Services</w:t>
      </w:r>
      <w:r w:rsidR="00CC2912">
        <w:t xml:space="preserve"> and is Exhibit B hereto.</w:t>
      </w:r>
    </w:p>
    <w:p w14:paraId="7FD5B0A4" w14:textId="1DBF5541" w:rsidR="00CC2912" w:rsidRDefault="00BB7BAB" w:rsidP="00017DEF">
      <w:pPr>
        <w:pStyle w:val="H1paragraph"/>
      </w:pPr>
      <w:r>
        <w:rPr>
          <w:b/>
        </w:rPr>
        <w:t>Revised Code of Washington (RCW)</w:t>
      </w:r>
      <w:r w:rsidR="00CC2912" w:rsidRPr="0055123B">
        <w:rPr>
          <w:b/>
        </w:rPr>
        <w:t xml:space="preserve"> </w:t>
      </w:r>
      <w:r>
        <w:t>-</w:t>
      </w:r>
      <w:r w:rsidR="00CC2912" w:rsidRPr="0055123B">
        <w:t xml:space="preserve"> All references in this Contract to RCW chapters or sections include any successor, amended, or replacement statute.  Pertinent RCW chapters can be accessed </w:t>
      </w:r>
      <w:r w:rsidR="00CC2912" w:rsidRPr="006D4089">
        <w:t xml:space="preserve">at:  </w:t>
      </w:r>
      <w:hyperlink r:id="rId14" w:history="1">
        <w:r w:rsidR="00CC2912" w:rsidRPr="007670B3">
          <w:rPr>
            <w:rStyle w:val="Hyperlink"/>
          </w:rPr>
          <w:t>http://apps.leg.wa.gov/rcw/</w:t>
        </w:r>
      </w:hyperlink>
      <w:r w:rsidR="00CC2912" w:rsidRPr="006D4089">
        <w:t>.</w:t>
      </w:r>
    </w:p>
    <w:p w14:paraId="7EF84EC7" w14:textId="243E0134" w:rsidR="00CC2912" w:rsidRDefault="00BB7BAB" w:rsidP="00017DEF">
      <w:pPr>
        <w:pStyle w:val="H1paragraph"/>
      </w:pPr>
      <w:r>
        <w:rPr>
          <w:b/>
        </w:rPr>
        <w:t>Request for Proposals (</w:t>
      </w:r>
      <w:r w:rsidR="00CC2912">
        <w:rPr>
          <w:b/>
        </w:rPr>
        <w:t>RF</w:t>
      </w:r>
      <w:r w:rsidR="00CC2912" w:rsidRPr="00934731">
        <w:rPr>
          <w:b/>
        </w:rPr>
        <w:t>P</w:t>
      </w:r>
      <w:r>
        <w:rPr>
          <w:b/>
        </w:rPr>
        <w:t>)</w:t>
      </w:r>
      <w:r w:rsidR="00CC2912">
        <w:rPr>
          <w:b/>
        </w:rPr>
        <w:t xml:space="preserve"> </w:t>
      </w:r>
      <w:r>
        <w:t>-</w:t>
      </w:r>
      <w:r w:rsidR="00CC2912">
        <w:t xml:space="preserve"> the </w:t>
      </w:r>
      <w:r w:rsidR="00CC2912" w:rsidRPr="00050D75">
        <w:t>Request f</w:t>
      </w:r>
      <w:r w:rsidR="00CC2912">
        <w:t xml:space="preserve">or </w:t>
      </w:r>
      <w:r w:rsidR="00CC2912" w:rsidRPr="00934731">
        <w:t xml:space="preserve">Proposals </w:t>
      </w:r>
      <w:r w:rsidR="00CC2912">
        <w:t>used as the solicitation document to establish this Contract, including all its amendments and modifications and is Exhibit A hereto.</w:t>
      </w:r>
      <w:r w:rsidR="00934731">
        <w:t xml:space="preserve"> </w:t>
      </w:r>
    </w:p>
    <w:p w14:paraId="16F31D09" w14:textId="2F73A143" w:rsidR="00CC2912" w:rsidRDefault="00CC2912" w:rsidP="00017DEF">
      <w:pPr>
        <w:pStyle w:val="H1paragraph"/>
      </w:pPr>
      <w:r w:rsidRPr="00D90F85">
        <w:rPr>
          <w:b/>
        </w:rPr>
        <w:t>Statement of Work</w:t>
      </w:r>
      <w:r w:rsidRPr="000B00D5">
        <w:rPr>
          <w:b/>
        </w:rPr>
        <w:t xml:space="preserve"> </w:t>
      </w:r>
      <w:r w:rsidR="00BB7BAB">
        <w:rPr>
          <w:b/>
        </w:rPr>
        <w:t>(SOW)</w:t>
      </w:r>
      <w:r w:rsidRPr="000B00D5">
        <w:rPr>
          <w:b/>
        </w:rPr>
        <w:t xml:space="preserve"> </w:t>
      </w:r>
      <w:r w:rsidR="00BB7BAB">
        <w:t>-</w:t>
      </w:r>
      <w:r w:rsidR="00DB55EC" w:rsidRPr="00DB55EC">
        <w:t xml:space="preserve"> </w:t>
      </w:r>
      <w:r w:rsidR="00BB7BAB">
        <w:t>A</w:t>
      </w:r>
      <w:r w:rsidR="00DB55EC" w:rsidRPr="00DB55EC">
        <w:t xml:space="preserve"> detailed description </w:t>
      </w:r>
      <w:r w:rsidR="00DB55EC">
        <w:t>of</w:t>
      </w:r>
      <w:r w:rsidR="00DB55EC" w:rsidRPr="00DB55EC">
        <w:t xml:space="preserve"> the work activities the Contractor is required to perform under </w:t>
      </w:r>
      <w:r w:rsidR="00DB55EC" w:rsidRPr="000B00D5">
        <w:t>the terms and conditions of this Contract</w:t>
      </w:r>
      <w:r w:rsidR="00DB55EC" w:rsidRPr="00DB55EC">
        <w:t>,</w:t>
      </w:r>
      <w:r w:rsidR="00DB55EC">
        <w:t xml:space="preserve"> including the deliverables</w:t>
      </w:r>
      <w:r w:rsidR="00DB55EC" w:rsidRPr="00DB55EC">
        <w:t xml:space="preserve"> and timeline</w:t>
      </w:r>
      <w:r>
        <w:t xml:space="preserve">, </w:t>
      </w:r>
      <w:r w:rsidR="00872B19">
        <w:t xml:space="preserve">and is </w:t>
      </w:r>
      <w:r>
        <w:t>Schedule A hereto</w:t>
      </w:r>
      <w:r w:rsidRPr="000B00D5">
        <w:t>.</w:t>
      </w:r>
      <w:r>
        <w:t xml:space="preserve"> </w:t>
      </w:r>
    </w:p>
    <w:p w14:paraId="2956920F" w14:textId="65564F05" w:rsidR="00C82B5B" w:rsidRPr="00907D5C" w:rsidRDefault="00BB7BAB" w:rsidP="00907D5C">
      <w:pPr>
        <w:pStyle w:val="H1paragraph"/>
      </w:pPr>
      <w:r>
        <w:rPr>
          <w:b/>
        </w:rPr>
        <w:t>Subcontractor</w:t>
      </w:r>
      <w:r w:rsidR="00CC2912" w:rsidRPr="00241D6D">
        <w:t xml:space="preserve"> </w:t>
      </w:r>
      <w:r>
        <w:t>-</w:t>
      </w:r>
      <w:r w:rsidR="00CC2912" w:rsidRPr="00241D6D">
        <w:t xml:space="preserve"> </w:t>
      </w:r>
      <w:r>
        <w:t>A</w:t>
      </w:r>
      <w:r w:rsidR="00B42531">
        <w:t xml:space="preserve"> person or entity that is </w:t>
      </w:r>
      <w:r w:rsidR="00CC2912" w:rsidRPr="00241D6D">
        <w:t xml:space="preserve">not in the employment of </w:t>
      </w:r>
      <w:r w:rsidR="00B42531">
        <w:t xml:space="preserve">the </w:t>
      </w:r>
      <w:r w:rsidR="00CC2912">
        <w:t>Contractor</w:t>
      </w:r>
      <w:r w:rsidR="00CC2912" w:rsidRPr="00241D6D">
        <w:t xml:space="preserve">, who is performing all or part of the business activities under this Contract under a separate contract with </w:t>
      </w:r>
      <w:r w:rsidR="00CC2912">
        <w:t>Contractor</w:t>
      </w:r>
      <w:r w:rsidR="00CC2912" w:rsidRPr="00241D6D">
        <w:t xml:space="preserve">. </w:t>
      </w:r>
      <w:r w:rsidR="00CC2912">
        <w:t>The term “Subcontractor” means s</w:t>
      </w:r>
      <w:r w:rsidR="00CC2912" w:rsidRPr="00241D6D">
        <w:t>ubcontractor(s) of any tier.</w:t>
      </w:r>
      <w:r w:rsidR="00C82B5B" w:rsidRPr="000D06F3">
        <w:rPr>
          <w:b/>
        </w:rPr>
        <w:t xml:space="preserve"> </w:t>
      </w:r>
    </w:p>
    <w:p w14:paraId="792E22D6" w14:textId="0751E957" w:rsidR="007855C5" w:rsidRDefault="00BB7BAB" w:rsidP="00017DEF">
      <w:pPr>
        <w:pStyle w:val="H1paragraph"/>
      </w:pPr>
      <w:r>
        <w:rPr>
          <w:b/>
        </w:rPr>
        <w:t>United States Code (USC)</w:t>
      </w:r>
      <w:r w:rsidR="007855C5" w:rsidRPr="000D06F3">
        <w:t xml:space="preserve"> </w:t>
      </w:r>
      <w:r>
        <w:t>-</w:t>
      </w:r>
      <w:r w:rsidR="007855C5" w:rsidRPr="000D06F3">
        <w:t xml:space="preserve"> All references in this </w:t>
      </w:r>
      <w:r w:rsidR="00EC744A" w:rsidRPr="000D06F3">
        <w:t>Contract</w:t>
      </w:r>
      <w:r w:rsidR="000570A8">
        <w:t xml:space="preserve"> to USC chapters or sections wi</w:t>
      </w:r>
      <w:r w:rsidR="007855C5" w:rsidRPr="000D06F3">
        <w:t xml:space="preserve">ll include any successor, amended, or replacement statute.  The USC may be accessed at </w:t>
      </w:r>
      <w:hyperlink r:id="rId15" w:history="1">
        <w:r w:rsidR="007855C5" w:rsidRPr="000D06F3">
          <w:rPr>
            <w:color w:val="0000FF"/>
            <w:u w:val="single"/>
          </w:rPr>
          <w:t>http://uscode.house.gov/</w:t>
        </w:r>
      </w:hyperlink>
      <w:r w:rsidR="007855C5" w:rsidRPr="000D06F3">
        <w:t xml:space="preserve"> </w:t>
      </w:r>
    </w:p>
    <w:p w14:paraId="79FB6054" w14:textId="6B9ED3DF" w:rsidR="00CC2912" w:rsidRDefault="00BB7BAB" w:rsidP="00017DEF">
      <w:pPr>
        <w:pStyle w:val="H1paragraph"/>
        <w:rPr>
          <w:rStyle w:val="Hyperlink"/>
          <w:kern w:val="24"/>
        </w:rPr>
      </w:pPr>
      <w:r>
        <w:rPr>
          <w:b/>
        </w:rPr>
        <w:lastRenderedPageBreak/>
        <w:t>Washington Administrative Code (</w:t>
      </w:r>
      <w:r w:rsidR="00CC2912" w:rsidRPr="00DB318E">
        <w:rPr>
          <w:b/>
        </w:rPr>
        <w:t>WAC</w:t>
      </w:r>
      <w:r>
        <w:rPr>
          <w:b/>
        </w:rPr>
        <w:t>)</w:t>
      </w:r>
      <w:r w:rsidR="00CC2912">
        <w:rPr>
          <w:b/>
        </w:rPr>
        <w:t xml:space="preserve"> </w:t>
      </w:r>
      <w:r>
        <w:t>-</w:t>
      </w:r>
      <w:r w:rsidR="00CC2912">
        <w:t xml:space="preserve"> </w:t>
      </w:r>
      <w:r w:rsidR="00CC2912" w:rsidRPr="00DB318E">
        <w:t xml:space="preserve">All references to WAC chapters or sections </w:t>
      </w:r>
      <w:r w:rsidR="00CC2912">
        <w:t>will</w:t>
      </w:r>
      <w:r w:rsidR="00CC2912" w:rsidRPr="00DB318E">
        <w:t xml:space="preserve"> include any successor, amended, or replacement regulation.</w:t>
      </w:r>
      <w:r w:rsidR="00CC2912">
        <w:t xml:space="preserve"> Pertinent WACs may be accessed at:  </w:t>
      </w:r>
      <w:hyperlink r:id="rId16" w:history="1">
        <w:r w:rsidR="00CC2912" w:rsidRPr="00F717AA">
          <w:rPr>
            <w:rStyle w:val="Hyperlink"/>
            <w:kern w:val="24"/>
          </w:rPr>
          <w:t>http://app.leg.wa.gov/wac/</w:t>
        </w:r>
      </w:hyperlink>
      <w:r w:rsidR="00CC2912">
        <w:rPr>
          <w:rStyle w:val="Hyperlink"/>
          <w:kern w:val="24"/>
        </w:rPr>
        <w:t>.</w:t>
      </w:r>
    </w:p>
    <w:p w14:paraId="3BAB68A2" w14:textId="7E317F78" w:rsidR="00051CC7" w:rsidRPr="00017DEF" w:rsidRDefault="00CC2912" w:rsidP="008F79CC">
      <w:pPr>
        <w:pStyle w:val="Heading1"/>
      </w:pPr>
      <w:bookmarkStart w:id="9" w:name="_Toc45103132"/>
      <w:bookmarkEnd w:id="8"/>
      <w:r w:rsidRPr="00017DEF">
        <w:t>SPECIAL TERMS AND CONDITIONS</w:t>
      </w:r>
      <w:bookmarkEnd w:id="9"/>
    </w:p>
    <w:p w14:paraId="39D9DAE8" w14:textId="59EA61E6" w:rsidR="00B86200" w:rsidRPr="00017DEF" w:rsidRDefault="00B86200" w:rsidP="00017DEF">
      <w:pPr>
        <w:pStyle w:val="Heading2"/>
        <w:rPr>
          <w:rFonts w:eastAsia="Calibri"/>
        </w:rPr>
      </w:pPr>
      <w:bookmarkStart w:id="10" w:name="_Toc45103133"/>
      <w:r w:rsidRPr="00017DEF">
        <w:t>PERFORMANCE EXPECTATIONS</w:t>
      </w:r>
      <w:bookmarkEnd w:id="10"/>
      <w:r w:rsidR="00053800" w:rsidRPr="00017DEF">
        <w:t xml:space="preserve"> </w:t>
      </w:r>
    </w:p>
    <w:p w14:paraId="75AFB7C4" w14:textId="77777777" w:rsidR="00FC556E" w:rsidRDefault="00B86200" w:rsidP="008F79CC">
      <w:pPr>
        <w:pStyle w:val="Hdg2Paragraph"/>
      </w:pPr>
      <w:r w:rsidRPr="002668DD">
        <w:t xml:space="preserve">Expected performance under this </w:t>
      </w:r>
      <w:r>
        <w:t>Contract</w:t>
      </w:r>
      <w:r w:rsidRPr="002668DD">
        <w:t xml:space="preserve"> includes, but is not limited to, the following:</w:t>
      </w:r>
    </w:p>
    <w:p w14:paraId="6C4269D2" w14:textId="77777777" w:rsidR="00B86200" w:rsidRDefault="00B86200" w:rsidP="008F79CC">
      <w:pPr>
        <w:pStyle w:val="Heading3"/>
      </w:pPr>
      <w:r>
        <w:t>Knowledge of</w:t>
      </w:r>
      <w:r w:rsidRPr="004929BA">
        <w:t xml:space="preserve"> </w:t>
      </w:r>
      <w:r w:rsidRPr="00646D3F">
        <w:t xml:space="preserve">applicable state and federal laws and regulations pertaining to </w:t>
      </w:r>
      <w:r w:rsidR="00FC556E">
        <w:t>subject of contract</w:t>
      </w:r>
      <w:r>
        <w:t>;</w:t>
      </w:r>
    </w:p>
    <w:p w14:paraId="4AE29240" w14:textId="77777777" w:rsidR="00B86200" w:rsidRDefault="00B86200" w:rsidP="008F79CC">
      <w:pPr>
        <w:pStyle w:val="Heading3"/>
      </w:pPr>
      <w:r w:rsidRPr="00223F7E">
        <w:t>Use of professional judgment;</w:t>
      </w:r>
    </w:p>
    <w:p w14:paraId="71118FEB" w14:textId="77777777" w:rsidR="00B86200" w:rsidRDefault="00B86200" w:rsidP="008F79CC">
      <w:pPr>
        <w:pStyle w:val="Heading3"/>
      </w:pPr>
      <w:r>
        <w:t>C</w:t>
      </w:r>
      <w:r w:rsidRPr="00223F7E">
        <w:t xml:space="preserve">ollaboration </w:t>
      </w:r>
      <w:r>
        <w:t xml:space="preserve">with </w:t>
      </w:r>
      <w:r w:rsidR="00FC556E">
        <w:t>HCA</w:t>
      </w:r>
      <w:r>
        <w:t xml:space="preserve"> staff in Contractor’s conduct of </w:t>
      </w:r>
      <w:r w:rsidR="00FC556E">
        <w:t>the services</w:t>
      </w:r>
      <w:r>
        <w:t>;</w:t>
      </w:r>
    </w:p>
    <w:p w14:paraId="49CB0F13" w14:textId="77777777" w:rsidR="00B86200" w:rsidRDefault="00B86200" w:rsidP="008F79CC">
      <w:pPr>
        <w:pStyle w:val="Heading3"/>
      </w:pPr>
      <w:r>
        <w:t xml:space="preserve">Conformance with HCA directions regarding the </w:t>
      </w:r>
      <w:r w:rsidR="00FC556E">
        <w:t>delivery of the services</w:t>
      </w:r>
      <w:r>
        <w:t xml:space="preserve">; </w:t>
      </w:r>
    </w:p>
    <w:p w14:paraId="0E0E2A8A" w14:textId="77777777" w:rsidR="00B86200" w:rsidRDefault="00B86200" w:rsidP="008F79CC">
      <w:pPr>
        <w:pStyle w:val="Heading3"/>
      </w:pPr>
      <w:r>
        <w:t>T</w:t>
      </w:r>
      <w:r w:rsidRPr="00223F7E">
        <w:t>imely, accurate and informed communications;</w:t>
      </w:r>
    </w:p>
    <w:p w14:paraId="5082B36B" w14:textId="77777777" w:rsidR="00B86200" w:rsidRDefault="00B86200" w:rsidP="008F79CC">
      <w:pPr>
        <w:pStyle w:val="Heading3"/>
      </w:pPr>
      <w:r>
        <w:t>Regular</w:t>
      </w:r>
      <w:r w:rsidRPr="00223F7E">
        <w:t xml:space="preserve"> complet</w:t>
      </w:r>
      <w:r>
        <w:t>ion</w:t>
      </w:r>
      <w:r w:rsidRPr="00223F7E">
        <w:t xml:space="preserve"> and updat</w:t>
      </w:r>
      <w:r>
        <w:t>ing of</w:t>
      </w:r>
      <w:r w:rsidRPr="00223F7E">
        <w:t xml:space="preserve"> project </w:t>
      </w:r>
      <w:r>
        <w:t xml:space="preserve">plans, </w:t>
      </w:r>
      <w:r w:rsidRPr="00223F7E">
        <w:t>reports, documentation and communications;</w:t>
      </w:r>
    </w:p>
    <w:p w14:paraId="4129EE0E" w14:textId="77777777" w:rsidR="00B86200" w:rsidRDefault="00B86200" w:rsidP="008F79CC">
      <w:pPr>
        <w:pStyle w:val="Heading3"/>
      </w:pPr>
      <w:r w:rsidRPr="00223F7E">
        <w:t xml:space="preserve">Regular, punctual attendance at all meetings; </w:t>
      </w:r>
      <w:r w:rsidR="00762381">
        <w:t>and</w:t>
      </w:r>
    </w:p>
    <w:p w14:paraId="009E754B" w14:textId="77777777" w:rsidR="00F516A3" w:rsidRDefault="00B86200" w:rsidP="008F79CC">
      <w:pPr>
        <w:pStyle w:val="Heading3"/>
      </w:pPr>
      <w:r>
        <w:t>Provision</w:t>
      </w:r>
      <w:r w:rsidRPr="00223F7E">
        <w:t xml:space="preserve"> of high quality </w:t>
      </w:r>
      <w:r w:rsidR="00FC556E">
        <w:t>services</w:t>
      </w:r>
      <w:r w:rsidR="00762381">
        <w:t>.</w:t>
      </w:r>
    </w:p>
    <w:p w14:paraId="5A06686E" w14:textId="77777777" w:rsidR="00B86200" w:rsidRDefault="00B86200" w:rsidP="008F79CC">
      <w:pPr>
        <w:pStyle w:val="Hdg2Paragraph"/>
      </w:pPr>
      <w:r w:rsidRPr="002668DD">
        <w:t xml:space="preserve">Prior to payment of invoices, HCA will review and evaluate the performance </w:t>
      </w:r>
      <w:r>
        <w:t>of</w:t>
      </w:r>
      <w:r w:rsidRPr="002668DD">
        <w:t xml:space="preserve"> </w:t>
      </w:r>
      <w:r w:rsidR="004178C4">
        <w:t>Contractor</w:t>
      </w:r>
      <w:r w:rsidRPr="002668DD">
        <w:t xml:space="preserve"> in accordance with </w:t>
      </w:r>
      <w:r>
        <w:t>Contract</w:t>
      </w:r>
      <w:r w:rsidRPr="002668DD">
        <w:t xml:space="preserve"> and these performance expectations and may withhold payment if expectations are not met </w:t>
      </w:r>
      <w:r>
        <w:t>or</w:t>
      </w:r>
      <w:r w:rsidRPr="002668DD">
        <w:t xml:space="preserve"> </w:t>
      </w:r>
      <w:r>
        <w:t>Contractor’s</w:t>
      </w:r>
      <w:r w:rsidRPr="002668DD">
        <w:t xml:space="preserve"> performance is unsatisfactory.</w:t>
      </w:r>
    </w:p>
    <w:p w14:paraId="42E127EB" w14:textId="51768494" w:rsidR="00034A52" w:rsidRDefault="000A38DB" w:rsidP="00017DEF">
      <w:pPr>
        <w:pStyle w:val="Heading2"/>
      </w:pPr>
      <w:bookmarkStart w:id="11" w:name="_Toc410209854"/>
      <w:bookmarkStart w:id="12" w:name="_Toc45103134"/>
      <w:r w:rsidRPr="00525C60">
        <w:t>TERM</w:t>
      </w:r>
      <w:bookmarkEnd w:id="11"/>
      <w:bookmarkEnd w:id="12"/>
    </w:p>
    <w:p w14:paraId="52C52D26" w14:textId="112D0114" w:rsidR="008E4A5E" w:rsidRDefault="008E4A5E" w:rsidP="008F79CC">
      <w:pPr>
        <w:pStyle w:val="Heading3"/>
      </w:pPr>
      <w:r w:rsidRPr="00DC38C2">
        <w:t xml:space="preserve">The initial term of the Contract </w:t>
      </w:r>
      <w:r w:rsidR="006B5C04" w:rsidRPr="00DC38C2">
        <w:t xml:space="preserve">will </w:t>
      </w:r>
      <w:r w:rsidRPr="00DC38C2">
        <w:t>commence on</w:t>
      </w:r>
      <w:r w:rsidR="0089327C" w:rsidRPr="00DC38C2">
        <w:t xml:space="preserve"> </w:t>
      </w:r>
      <w:r w:rsidR="00701E68">
        <w:t>January 1, 2021</w:t>
      </w:r>
      <w:r w:rsidRPr="00DC38C2">
        <w:t>, or date of last signature, whichever is later, and continue through</w:t>
      </w:r>
      <w:r w:rsidR="009E0D90" w:rsidRPr="00DC38C2">
        <w:t xml:space="preserve"> </w:t>
      </w:r>
      <w:r w:rsidR="00701E68">
        <w:t>June 30, 2023</w:t>
      </w:r>
      <w:r w:rsidRPr="00DC38C2">
        <w:t xml:space="preserve">, unless terminated sooner as provided herein. </w:t>
      </w:r>
    </w:p>
    <w:p w14:paraId="7161EF48" w14:textId="43654544" w:rsidR="008E4A5E" w:rsidRDefault="00C23442" w:rsidP="008F79CC">
      <w:pPr>
        <w:pStyle w:val="Heading3"/>
      </w:pPr>
      <w:r>
        <w:t>T</w:t>
      </w:r>
      <w:r w:rsidR="008E4A5E">
        <w:t xml:space="preserve">his Contract may be extended </w:t>
      </w:r>
      <w:r w:rsidR="00701E68">
        <w:t xml:space="preserve">four (4) additional two (2) - year </w:t>
      </w:r>
      <w:r w:rsidR="00701E68" w:rsidRPr="008D643D">
        <w:t>periods</w:t>
      </w:r>
      <w:r w:rsidR="004A200D">
        <w:rPr>
          <w:rStyle w:val="CommentReference"/>
        </w:rPr>
        <w:t xml:space="preserve">. </w:t>
      </w:r>
      <w:r w:rsidR="008E4A5E">
        <w:t xml:space="preserve">No change in terms and conditions </w:t>
      </w:r>
      <w:r w:rsidR="006B5C04">
        <w:t xml:space="preserve">will </w:t>
      </w:r>
      <w:r w:rsidR="008E4A5E">
        <w:t>be permitted during these extensions unless specifically agreed to in writing</w:t>
      </w:r>
      <w:r w:rsidR="00482064">
        <w:t>.</w:t>
      </w:r>
    </w:p>
    <w:p w14:paraId="55258D3F" w14:textId="77777777" w:rsidR="008E4A5E" w:rsidRDefault="008E4A5E" w:rsidP="008F79CC">
      <w:pPr>
        <w:pStyle w:val="Heading3"/>
      </w:pPr>
      <w:r>
        <w:t xml:space="preserve">Work performed without a contract or amendment </w:t>
      </w:r>
      <w:r w:rsidR="00A349B4" w:rsidRPr="000B00D5">
        <w:t xml:space="preserve">signed by </w:t>
      </w:r>
      <w:r w:rsidR="0017298E">
        <w:t>the</w:t>
      </w:r>
      <w:r w:rsidR="00615D54">
        <w:t xml:space="preserve"> </w:t>
      </w:r>
      <w:r w:rsidR="000654B2">
        <w:t>a</w:t>
      </w:r>
      <w:r w:rsidR="00A349B4" w:rsidRPr="000B00D5">
        <w:t xml:space="preserve">uthorized </w:t>
      </w:r>
      <w:r w:rsidR="000654B2">
        <w:t>r</w:t>
      </w:r>
      <w:r w:rsidR="00A349B4" w:rsidRPr="000B00D5">
        <w:t>epresentative</w:t>
      </w:r>
      <w:r w:rsidR="0017298E">
        <w:t>s</w:t>
      </w:r>
      <w:r w:rsidR="00A349B4" w:rsidRPr="000B00D5">
        <w:t xml:space="preserve"> of both parties</w:t>
      </w:r>
      <w:r w:rsidR="00A349B4">
        <w:t xml:space="preserve"> </w:t>
      </w:r>
      <w:r>
        <w:t>will be at the sole risk of the Contractor. HCA will not pay any costs incurred before a contract or any subsequent amendment</w:t>
      </w:r>
      <w:r w:rsidR="00002BC8">
        <w:t>(</w:t>
      </w:r>
      <w:r>
        <w:t>s</w:t>
      </w:r>
      <w:r w:rsidR="00002BC8">
        <w:t>)</w:t>
      </w:r>
      <w:r>
        <w:t xml:space="preserve"> is fully executed.</w:t>
      </w:r>
    </w:p>
    <w:p w14:paraId="2EC4EA79" w14:textId="77777777" w:rsidR="00E67125" w:rsidRDefault="005E4A99" w:rsidP="00017DEF">
      <w:pPr>
        <w:pStyle w:val="Heading2"/>
      </w:pPr>
      <w:bookmarkStart w:id="13" w:name="_Toc395764105"/>
      <w:bookmarkStart w:id="14" w:name="_Toc401226260"/>
      <w:bookmarkStart w:id="15" w:name="_Toc45103135"/>
      <w:bookmarkStart w:id="16" w:name="_Ref410139171"/>
      <w:bookmarkStart w:id="17" w:name="_Toc410209856"/>
      <w:r>
        <w:lastRenderedPageBreak/>
        <w:t xml:space="preserve">ON-SITE </w:t>
      </w:r>
      <w:r w:rsidR="00BD221F">
        <w:t xml:space="preserve">CONTRACTOR </w:t>
      </w:r>
      <w:bookmarkEnd w:id="13"/>
      <w:bookmarkEnd w:id="14"/>
      <w:r w:rsidR="0002175C">
        <w:t>ORIENTATION</w:t>
      </w:r>
      <w:bookmarkEnd w:id="15"/>
    </w:p>
    <w:p w14:paraId="5364024A" w14:textId="77777777" w:rsidR="005E4A99" w:rsidRDefault="005E4A99" w:rsidP="008F79CC">
      <w:pPr>
        <w:pStyle w:val="Heading3"/>
      </w:pPr>
      <w:r w:rsidRPr="009D5309">
        <w:t xml:space="preserve">Contractors </w:t>
      </w:r>
      <w:r>
        <w:t xml:space="preserve">who will be </w:t>
      </w:r>
      <w:r w:rsidRPr="005E4A99">
        <w:t>working on site at HCA</w:t>
      </w:r>
      <w:r w:rsidRPr="009D5309">
        <w:t xml:space="preserve"> must attend </w:t>
      </w:r>
      <w:r>
        <w:t xml:space="preserve">a </w:t>
      </w:r>
      <w:r w:rsidRPr="009D5309">
        <w:t xml:space="preserve">Contractor Orientation within 30 </w:t>
      </w:r>
      <w:r w:rsidR="00520DB7">
        <w:t xml:space="preserve">calendar </w:t>
      </w:r>
      <w:r w:rsidRPr="009D5309">
        <w:t xml:space="preserve">days of commencing work at HCA, </w:t>
      </w:r>
      <w:r w:rsidR="00A00037">
        <w:t xml:space="preserve">must successfully complete any required elements of the orientation, </w:t>
      </w:r>
      <w:r w:rsidRPr="009D5309">
        <w:t>and must abide by all applicable policies and procedures provided at orientation.</w:t>
      </w:r>
    </w:p>
    <w:p w14:paraId="3EB8C506" w14:textId="77777777" w:rsidR="005E4A99" w:rsidRDefault="005E4A99" w:rsidP="008F79CC">
      <w:pPr>
        <w:pStyle w:val="Heading3"/>
      </w:pPr>
      <w:r w:rsidRPr="009D5309">
        <w:t xml:space="preserve">Contractors </w:t>
      </w:r>
      <w:r>
        <w:t xml:space="preserve">who will be </w:t>
      </w:r>
      <w:r w:rsidRPr="009D5309">
        <w:t xml:space="preserve">working </w:t>
      </w:r>
      <w:r>
        <w:t xml:space="preserve">on site </w:t>
      </w:r>
      <w:r w:rsidRPr="009D5309">
        <w:t>will be assigned an identification card to access the building</w:t>
      </w:r>
      <w:r w:rsidR="002C2BA1">
        <w:t xml:space="preserve"> </w:t>
      </w:r>
      <w:r>
        <w:t>and will be granted use of one of t</w:t>
      </w:r>
      <w:r w:rsidR="002C2BA1">
        <w:t>he available Contractor</w:t>
      </w:r>
      <w:r w:rsidR="005C7F72">
        <w:t xml:space="preserve"> Lounges. (Note: See </w:t>
      </w:r>
      <w:r w:rsidR="00866C17">
        <w:t xml:space="preserve">Section </w:t>
      </w:r>
      <w:r w:rsidR="00866C17">
        <w:fldChar w:fldCharType="begin"/>
      </w:r>
      <w:r w:rsidR="00866C17">
        <w:instrText xml:space="preserve"> REF _Ref462037395 \r \h </w:instrText>
      </w:r>
      <w:r w:rsidR="00866C17">
        <w:fldChar w:fldCharType="separate"/>
      </w:r>
      <w:r w:rsidR="008222BD">
        <w:t>3.5</w:t>
      </w:r>
      <w:r w:rsidR="00866C17">
        <w:fldChar w:fldCharType="end"/>
      </w:r>
      <w:r w:rsidR="00804C6D">
        <w:t xml:space="preserve"> </w:t>
      </w:r>
      <w:r w:rsidR="00804C6D">
        <w:rPr>
          <w:i/>
        </w:rPr>
        <w:t>On-</w:t>
      </w:r>
      <w:r w:rsidR="00804C6D" w:rsidRPr="00804C6D">
        <w:rPr>
          <w:i/>
        </w:rPr>
        <w:t>Site Contractor’s Work Space</w:t>
      </w:r>
      <w:r w:rsidR="00866C17">
        <w:t xml:space="preserve"> </w:t>
      </w:r>
      <w:r w:rsidR="002C2BA1">
        <w:t xml:space="preserve">below if Contract will be </w:t>
      </w:r>
      <w:r>
        <w:t>assigned an HCA work</w:t>
      </w:r>
      <w:r w:rsidR="005C7F72">
        <w:t xml:space="preserve"> space).</w:t>
      </w:r>
    </w:p>
    <w:p w14:paraId="516B3F7C" w14:textId="77777777" w:rsidR="005E4A99" w:rsidRDefault="005E4A99" w:rsidP="008F79CC">
      <w:pPr>
        <w:pStyle w:val="Heading3"/>
      </w:pPr>
      <w:r w:rsidRPr="005E4A99">
        <w:t xml:space="preserve">If </w:t>
      </w:r>
      <w:r w:rsidR="00D9670E">
        <w:t xml:space="preserve">HCA determines in its sole discretion that </w:t>
      </w:r>
      <w:r w:rsidRPr="005E4A99">
        <w:t xml:space="preserve">the Contractor </w:t>
      </w:r>
      <w:r w:rsidR="00D9670E">
        <w:t xml:space="preserve">has </w:t>
      </w:r>
      <w:r w:rsidRPr="005E4A99">
        <w:t>violate</w:t>
      </w:r>
      <w:r w:rsidR="00D9670E">
        <w:t>d</w:t>
      </w:r>
      <w:r w:rsidRPr="005E4A99">
        <w:t xml:space="preserve"> any applicable policy or procedure</w:t>
      </w:r>
      <w:r>
        <w:t xml:space="preserve"> while providing services under this Contract</w:t>
      </w:r>
      <w:r w:rsidRPr="005E4A99">
        <w:t xml:space="preserve">, or when </w:t>
      </w:r>
      <w:r w:rsidR="00D9670E">
        <w:t xml:space="preserve">HCA determines in its sole discretion that </w:t>
      </w:r>
      <w:r w:rsidRPr="005E4A99">
        <w:t xml:space="preserve">it is in the best interests of the state, HCA may terminate the Contractor’s access to the Contractor Lounge or </w:t>
      </w:r>
      <w:r w:rsidR="00BB1DB8">
        <w:t>the Contractor’s workstation</w:t>
      </w:r>
      <w:r w:rsidRPr="005E4A99">
        <w:t>, as applicable, upon</w:t>
      </w:r>
      <w:r w:rsidR="00BD516C">
        <w:t xml:space="preserve"> ten </w:t>
      </w:r>
      <w:r w:rsidR="00D9670E">
        <w:t xml:space="preserve">calendar </w:t>
      </w:r>
      <w:r w:rsidRPr="005E4A99">
        <w:t>days’ written notice</w:t>
      </w:r>
      <w:r w:rsidR="00D9670E">
        <w:t>.</w:t>
      </w:r>
    </w:p>
    <w:p w14:paraId="1A6F5CC1" w14:textId="77777777" w:rsidR="005E4A99" w:rsidRDefault="002C2BA1" w:rsidP="00017DEF">
      <w:pPr>
        <w:pStyle w:val="Heading2"/>
      </w:pPr>
      <w:bookmarkStart w:id="18" w:name="_Ref462037395"/>
      <w:bookmarkStart w:id="19" w:name="_Toc45103136"/>
      <w:r>
        <w:t>ON-SITE CONTRACTOR’S WORK SPACE</w:t>
      </w:r>
      <w:bookmarkEnd w:id="18"/>
      <w:bookmarkEnd w:id="19"/>
    </w:p>
    <w:p w14:paraId="43EF6940" w14:textId="77777777" w:rsidR="002C2BA1" w:rsidRDefault="002C2BA1" w:rsidP="008F79CC">
      <w:pPr>
        <w:pStyle w:val="Hdg2Paragraph"/>
      </w:pPr>
      <w:r>
        <w:t>If the Contractor is being assigned one or more workstations at HCA, the following additional provisions will apply.</w:t>
      </w:r>
    </w:p>
    <w:p w14:paraId="52A59A6F" w14:textId="77777777" w:rsidR="00D7179A" w:rsidRDefault="00D7179A" w:rsidP="008F79CC">
      <w:pPr>
        <w:pStyle w:val="Heading3"/>
      </w:pPr>
      <w:r>
        <w:t xml:space="preserve">HCA will assign the Contractor </w:t>
      </w:r>
      <w:r w:rsidR="003D4108">
        <w:fldChar w:fldCharType="begin">
          <w:ffData>
            <w:name w:val=""/>
            <w:enabled/>
            <w:calcOnExit w:val="0"/>
            <w:textInput>
              <w:default w:val="[#]"/>
            </w:textInput>
          </w:ffData>
        </w:fldChar>
      </w:r>
      <w:r w:rsidR="003D4108">
        <w:instrText xml:space="preserve"> FORMTEXT </w:instrText>
      </w:r>
      <w:r w:rsidR="003D4108">
        <w:fldChar w:fldCharType="separate"/>
      </w:r>
      <w:r w:rsidR="003D4108">
        <w:rPr>
          <w:noProof/>
        </w:rPr>
        <w:t>[#]</w:t>
      </w:r>
      <w:r w:rsidR="003D4108">
        <w:fldChar w:fldCharType="end"/>
      </w:r>
      <w:r>
        <w:t xml:space="preserve"> workstation(s) and assess a workstation fee of $</w:t>
      </w:r>
      <w:r w:rsidR="003D4108">
        <w:fldChar w:fldCharType="begin">
          <w:ffData>
            <w:name w:val=""/>
            <w:enabled/>
            <w:calcOnExit w:val="0"/>
            <w:textInput/>
          </w:ffData>
        </w:fldChar>
      </w:r>
      <w:r w:rsidR="003D4108">
        <w:instrText xml:space="preserve"> FORMTEXT </w:instrText>
      </w:r>
      <w:r w:rsidR="003D4108">
        <w:fldChar w:fldCharType="separate"/>
      </w:r>
      <w:r w:rsidR="003D4108">
        <w:rPr>
          <w:noProof/>
        </w:rPr>
        <w:t> </w:t>
      </w:r>
      <w:r w:rsidR="003D4108">
        <w:rPr>
          <w:noProof/>
        </w:rPr>
        <w:t> </w:t>
      </w:r>
      <w:r w:rsidR="003D4108">
        <w:rPr>
          <w:noProof/>
        </w:rPr>
        <w:t> </w:t>
      </w:r>
      <w:r w:rsidR="003D4108">
        <w:rPr>
          <w:noProof/>
        </w:rPr>
        <w:t> </w:t>
      </w:r>
      <w:r w:rsidR="003D4108">
        <w:rPr>
          <w:noProof/>
        </w:rPr>
        <w:t> </w:t>
      </w:r>
      <w:r w:rsidR="003D4108">
        <w:fldChar w:fldCharType="end"/>
      </w:r>
      <w:r>
        <w:t xml:space="preserve"> per month per workstation.</w:t>
      </w:r>
    </w:p>
    <w:p w14:paraId="36227A87" w14:textId="77777777" w:rsidR="009D5309" w:rsidRDefault="009D5309" w:rsidP="008F79CC">
      <w:pPr>
        <w:pStyle w:val="Heading3"/>
      </w:pPr>
      <w:r>
        <w:t>The C</w:t>
      </w:r>
      <w:r w:rsidRPr="009D5309">
        <w:t xml:space="preserve">ontractor must deduct the </w:t>
      </w:r>
      <w:r w:rsidR="00DA1EAD">
        <w:t>workstation</w:t>
      </w:r>
      <w:r w:rsidRPr="009D5309">
        <w:t xml:space="preserve"> fee as a separate line item from the amount due on its monthly invoices to HCA. If the Contractor has performed no billable work during a month, the Contractor </w:t>
      </w:r>
      <w:r>
        <w:t>will still be obligated to</w:t>
      </w:r>
      <w:r w:rsidRPr="009D5309">
        <w:t xml:space="preserve"> </w:t>
      </w:r>
      <w:r w:rsidR="00086010">
        <w:t>credit</w:t>
      </w:r>
      <w:r w:rsidRPr="009D5309">
        <w:t xml:space="preserve"> HCA the </w:t>
      </w:r>
      <w:r w:rsidR="00DA1EAD">
        <w:t>workstation</w:t>
      </w:r>
      <w:r w:rsidRPr="009D5309">
        <w:t xml:space="preserve"> fee</w:t>
      </w:r>
      <w:r>
        <w:t xml:space="preserve"> for that month on its next invoice</w:t>
      </w:r>
      <w:r w:rsidRPr="009D5309">
        <w:t xml:space="preserve">. If the Contractor has multiple contracts with HCA, the parties </w:t>
      </w:r>
      <w:r>
        <w:t>will</w:t>
      </w:r>
      <w:r w:rsidRPr="009D5309">
        <w:t xml:space="preserve"> </w:t>
      </w:r>
      <w:r>
        <w:t>agree and</w:t>
      </w:r>
      <w:r w:rsidRPr="009D5309">
        <w:t xml:space="preserve"> document which </w:t>
      </w:r>
      <w:r w:rsidR="004F1EC6">
        <w:t>c</w:t>
      </w:r>
      <w:r w:rsidRPr="009D5309">
        <w:t xml:space="preserve">ontract </w:t>
      </w:r>
      <w:r>
        <w:t xml:space="preserve">will be </w:t>
      </w:r>
      <w:r w:rsidR="00513AFF">
        <w:t>assessed</w:t>
      </w:r>
      <w:r>
        <w:t xml:space="preserve"> </w:t>
      </w:r>
      <w:r w:rsidRPr="009D5309">
        <w:t xml:space="preserve">the </w:t>
      </w:r>
      <w:r w:rsidR="00DA1EAD">
        <w:t>workstation</w:t>
      </w:r>
      <w:r w:rsidRPr="009D5309">
        <w:t xml:space="preserve"> fee.  </w:t>
      </w:r>
    </w:p>
    <w:p w14:paraId="63C35D97" w14:textId="77777777" w:rsidR="00514444" w:rsidRDefault="00514444" w:rsidP="008F79CC">
      <w:pPr>
        <w:pStyle w:val="Heading3"/>
      </w:pPr>
      <w:r>
        <w:t xml:space="preserve">HCA will prorate the monthly </w:t>
      </w:r>
      <w:r w:rsidR="00DA1EAD">
        <w:t>workstation</w:t>
      </w:r>
      <w:r>
        <w:t xml:space="preserve"> fee if work begins or ends in the middle of the month. The fee will be divided by the number of days in the month, then multiplied by the number of days the contract was in effect.</w:t>
      </w:r>
    </w:p>
    <w:p w14:paraId="58EA4DCF" w14:textId="77777777" w:rsidR="00514444" w:rsidRDefault="00514444" w:rsidP="008F79CC">
      <w:pPr>
        <w:pStyle w:val="Heading3"/>
      </w:pPr>
      <w:r w:rsidRPr="007A5ACE">
        <w:t xml:space="preserve">If the Contractor fails to credit a monthly </w:t>
      </w:r>
      <w:r w:rsidR="00DA1EAD" w:rsidRPr="007A5ACE">
        <w:t>workstation</w:t>
      </w:r>
      <w:r w:rsidRPr="007A5ACE">
        <w:t xml:space="preserve"> fee to HCA, the parties specifically agree that HCA will deduct the </w:t>
      </w:r>
      <w:r w:rsidR="00DA1EAD" w:rsidRPr="007A5ACE">
        <w:t>workstation</w:t>
      </w:r>
      <w:r w:rsidRPr="007A5ACE">
        <w:t xml:space="preserve"> fee from the invoiced amount and authorize the corrected invoice for payment.  </w:t>
      </w:r>
    </w:p>
    <w:p w14:paraId="2FB7E3E1" w14:textId="7E4BD986" w:rsidR="000A7584" w:rsidRDefault="000A7584" w:rsidP="00017DEF">
      <w:pPr>
        <w:pStyle w:val="Heading2"/>
      </w:pPr>
      <w:bookmarkStart w:id="20" w:name="_Toc45103137"/>
      <w:r w:rsidRPr="000B00D5">
        <w:t>COMPENSATION</w:t>
      </w:r>
      <w:bookmarkEnd w:id="16"/>
      <w:bookmarkEnd w:id="17"/>
      <w:bookmarkEnd w:id="20"/>
    </w:p>
    <w:p w14:paraId="7897E972" w14:textId="43E08B0C" w:rsidR="00E63D6C" w:rsidRDefault="00EF49AD" w:rsidP="008F79CC">
      <w:pPr>
        <w:pStyle w:val="Heading3"/>
      </w:pPr>
      <w:r>
        <w:t>Contractor’s compensation for services rendered, which includes any allowable expenses, will be based on the following rates or in accordance with the following terms.</w:t>
      </w:r>
    </w:p>
    <w:tbl>
      <w:tblPr>
        <w:tblStyle w:val="TableGrid"/>
        <w:tblW w:w="0" w:type="auto"/>
        <w:tblInd w:w="1267" w:type="dxa"/>
        <w:tblLook w:val="04A0" w:firstRow="1" w:lastRow="0" w:firstColumn="1" w:lastColumn="0" w:noHBand="0" w:noVBand="1"/>
      </w:tblPr>
      <w:tblGrid>
        <w:gridCol w:w="6108"/>
        <w:gridCol w:w="1975"/>
      </w:tblGrid>
      <w:tr w:rsidR="00EF49AD" w14:paraId="0D346036" w14:textId="77777777" w:rsidTr="00EF49AD">
        <w:tc>
          <w:tcPr>
            <w:tcW w:w="6108" w:type="dxa"/>
          </w:tcPr>
          <w:p w14:paraId="0E93E4DE" w14:textId="475FA858" w:rsidR="00EF49AD" w:rsidRDefault="00EF49AD" w:rsidP="00EF49AD">
            <w:pPr>
              <w:pStyle w:val="Hdg3Paragraph"/>
              <w:ind w:left="0"/>
            </w:pPr>
            <w:r>
              <w:lastRenderedPageBreak/>
              <w:t>Key Professional Staff Categories</w:t>
            </w:r>
          </w:p>
        </w:tc>
        <w:tc>
          <w:tcPr>
            <w:tcW w:w="1975" w:type="dxa"/>
          </w:tcPr>
          <w:p w14:paraId="5ABFDAA9" w14:textId="0C1BECFB" w:rsidR="00EF49AD" w:rsidRDefault="00EF49AD" w:rsidP="00EF49AD">
            <w:pPr>
              <w:pStyle w:val="Hdg3Paragraph"/>
              <w:ind w:left="0"/>
            </w:pPr>
            <w:proofErr w:type="spellStart"/>
            <w:r>
              <w:t>Houly</w:t>
            </w:r>
            <w:proofErr w:type="spellEnd"/>
            <w:r>
              <w:t xml:space="preserve"> Rate</w:t>
            </w:r>
          </w:p>
        </w:tc>
      </w:tr>
      <w:tr w:rsidR="00EF49AD" w14:paraId="7BEE0A68" w14:textId="77777777" w:rsidTr="00EF49AD">
        <w:tc>
          <w:tcPr>
            <w:tcW w:w="6108" w:type="dxa"/>
          </w:tcPr>
          <w:p w14:paraId="2D5BB0CA" w14:textId="77777777" w:rsidR="00EF49AD" w:rsidRDefault="00EF49AD" w:rsidP="00EF49AD">
            <w:pPr>
              <w:pStyle w:val="Hdg3Paragraph"/>
              <w:ind w:left="0"/>
            </w:pPr>
          </w:p>
        </w:tc>
        <w:tc>
          <w:tcPr>
            <w:tcW w:w="1975" w:type="dxa"/>
          </w:tcPr>
          <w:p w14:paraId="3199FF90" w14:textId="77777777" w:rsidR="00EF49AD" w:rsidRDefault="00EF49AD" w:rsidP="00EF49AD">
            <w:pPr>
              <w:pStyle w:val="Hdg3Paragraph"/>
              <w:ind w:left="0"/>
            </w:pPr>
          </w:p>
        </w:tc>
      </w:tr>
      <w:tr w:rsidR="00EF49AD" w14:paraId="0D8AD731" w14:textId="77777777" w:rsidTr="00EF49AD">
        <w:tc>
          <w:tcPr>
            <w:tcW w:w="6108" w:type="dxa"/>
          </w:tcPr>
          <w:p w14:paraId="7612227A" w14:textId="77777777" w:rsidR="00EF49AD" w:rsidRDefault="00EF49AD" w:rsidP="00EF49AD">
            <w:pPr>
              <w:pStyle w:val="Hdg3Paragraph"/>
              <w:ind w:left="0"/>
            </w:pPr>
          </w:p>
        </w:tc>
        <w:tc>
          <w:tcPr>
            <w:tcW w:w="1975" w:type="dxa"/>
          </w:tcPr>
          <w:p w14:paraId="30C19556" w14:textId="77777777" w:rsidR="00EF49AD" w:rsidRDefault="00EF49AD" w:rsidP="00EF49AD">
            <w:pPr>
              <w:pStyle w:val="Hdg3Paragraph"/>
              <w:ind w:left="0"/>
            </w:pPr>
          </w:p>
        </w:tc>
      </w:tr>
      <w:tr w:rsidR="00EF49AD" w14:paraId="6F46275A" w14:textId="77777777" w:rsidTr="00EF49AD">
        <w:tc>
          <w:tcPr>
            <w:tcW w:w="6108" w:type="dxa"/>
          </w:tcPr>
          <w:p w14:paraId="226E2933" w14:textId="77777777" w:rsidR="00EF49AD" w:rsidRDefault="00EF49AD" w:rsidP="00EF49AD">
            <w:pPr>
              <w:pStyle w:val="Hdg3Paragraph"/>
              <w:ind w:left="0"/>
            </w:pPr>
          </w:p>
        </w:tc>
        <w:tc>
          <w:tcPr>
            <w:tcW w:w="1975" w:type="dxa"/>
          </w:tcPr>
          <w:p w14:paraId="772F5E6B" w14:textId="77777777" w:rsidR="00EF49AD" w:rsidRDefault="00EF49AD" w:rsidP="00EF49AD">
            <w:pPr>
              <w:pStyle w:val="Hdg3Paragraph"/>
              <w:ind w:left="0"/>
            </w:pPr>
          </w:p>
        </w:tc>
      </w:tr>
      <w:tr w:rsidR="00EF49AD" w14:paraId="344A9A08" w14:textId="77777777" w:rsidTr="00EF49AD">
        <w:tc>
          <w:tcPr>
            <w:tcW w:w="6108" w:type="dxa"/>
          </w:tcPr>
          <w:p w14:paraId="7160AAE4" w14:textId="77777777" w:rsidR="00EF49AD" w:rsidRDefault="00EF49AD" w:rsidP="00EF49AD">
            <w:pPr>
              <w:pStyle w:val="Hdg3Paragraph"/>
              <w:ind w:left="0"/>
            </w:pPr>
          </w:p>
        </w:tc>
        <w:tc>
          <w:tcPr>
            <w:tcW w:w="1975" w:type="dxa"/>
          </w:tcPr>
          <w:p w14:paraId="2488EF21" w14:textId="77777777" w:rsidR="00EF49AD" w:rsidRDefault="00EF49AD" w:rsidP="00EF49AD">
            <w:pPr>
              <w:pStyle w:val="Hdg3Paragraph"/>
              <w:ind w:left="0"/>
            </w:pPr>
          </w:p>
        </w:tc>
      </w:tr>
    </w:tbl>
    <w:p w14:paraId="666756CB" w14:textId="37DB937B" w:rsidR="00EF49AD" w:rsidRDefault="00EF49AD" w:rsidP="00EF49AD">
      <w:pPr>
        <w:pStyle w:val="Hdg3Paragraph"/>
      </w:pPr>
    </w:p>
    <w:tbl>
      <w:tblPr>
        <w:tblStyle w:val="TableGrid"/>
        <w:tblW w:w="0" w:type="auto"/>
        <w:tblInd w:w="1267" w:type="dxa"/>
        <w:tblLook w:val="04A0" w:firstRow="1" w:lastRow="0" w:firstColumn="1" w:lastColumn="0" w:noHBand="0" w:noVBand="1"/>
      </w:tblPr>
      <w:tblGrid>
        <w:gridCol w:w="6108"/>
        <w:gridCol w:w="1975"/>
      </w:tblGrid>
      <w:tr w:rsidR="00EF49AD" w14:paraId="2CF56F07" w14:textId="77777777" w:rsidTr="00EF49AD">
        <w:tc>
          <w:tcPr>
            <w:tcW w:w="6108" w:type="dxa"/>
          </w:tcPr>
          <w:p w14:paraId="7CFD8A5B" w14:textId="1F719462" w:rsidR="00EF49AD" w:rsidRDefault="00EF49AD" w:rsidP="00EF49AD">
            <w:pPr>
              <w:pStyle w:val="Hdg3Paragraph"/>
              <w:ind w:left="0"/>
            </w:pPr>
            <w:r>
              <w:t>Additional Staff Categories</w:t>
            </w:r>
          </w:p>
        </w:tc>
        <w:tc>
          <w:tcPr>
            <w:tcW w:w="1975" w:type="dxa"/>
          </w:tcPr>
          <w:p w14:paraId="25B1B18F" w14:textId="65C6C859" w:rsidR="00EF49AD" w:rsidRDefault="00EF49AD" w:rsidP="00EF49AD">
            <w:pPr>
              <w:pStyle w:val="Hdg3Paragraph"/>
              <w:ind w:left="0"/>
            </w:pPr>
            <w:r>
              <w:t>Hourly Rate</w:t>
            </w:r>
          </w:p>
        </w:tc>
      </w:tr>
      <w:tr w:rsidR="00EF49AD" w14:paraId="2F770D5A" w14:textId="77777777" w:rsidTr="00EF49AD">
        <w:tc>
          <w:tcPr>
            <w:tcW w:w="6108" w:type="dxa"/>
          </w:tcPr>
          <w:p w14:paraId="5EB11C3C" w14:textId="77777777" w:rsidR="00EF49AD" w:rsidRDefault="00EF49AD" w:rsidP="00EF49AD">
            <w:pPr>
              <w:pStyle w:val="Hdg3Paragraph"/>
              <w:ind w:left="0"/>
            </w:pPr>
          </w:p>
        </w:tc>
        <w:tc>
          <w:tcPr>
            <w:tcW w:w="1975" w:type="dxa"/>
          </w:tcPr>
          <w:p w14:paraId="4B950895" w14:textId="77777777" w:rsidR="00EF49AD" w:rsidRDefault="00EF49AD" w:rsidP="00EF49AD">
            <w:pPr>
              <w:pStyle w:val="Hdg3Paragraph"/>
              <w:ind w:left="0"/>
            </w:pPr>
          </w:p>
        </w:tc>
      </w:tr>
      <w:tr w:rsidR="00EF49AD" w14:paraId="0CCA6221" w14:textId="77777777" w:rsidTr="00EF49AD">
        <w:tc>
          <w:tcPr>
            <w:tcW w:w="6108" w:type="dxa"/>
          </w:tcPr>
          <w:p w14:paraId="05480BA4" w14:textId="77777777" w:rsidR="00EF49AD" w:rsidRDefault="00EF49AD" w:rsidP="00EF49AD">
            <w:pPr>
              <w:pStyle w:val="Hdg3Paragraph"/>
              <w:ind w:left="0"/>
            </w:pPr>
          </w:p>
        </w:tc>
        <w:tc>
          <w:tcPr>
            <w:tcW w:w="1975" w:type="dxa"/>
          </w:tcPr>
          <w:p w14:paraId="37F3532B" w14:textId="77777777" w:rsidR="00EF49AD" w:rsidRDefault="00EF49AD" w:rsidP="00EF49AD">
            <w:pPr>
              <w:pStyle w:val="Hdg3Paragraph"/>
              <w:ind w:left="0"/>
            </w:pPr>
          </w:p>
        </w:tc>
      </w:tr>
      <w:tr w:rsidR="00EF49AD" w14:paraId="4FD35BB3" w14:textId="77777777" w:rsidTr="00EF49AD">
        <w:tc>
          <w:tcPr>
            <w:tcW w:w="6108" w:type="dxa"/>
          </w:tcPr>
          <w:p w14:paraId="4B2346BB" w14:textId="77777777" w:rsidR="00EF49AD" w:rsidRDefault="00EF49AD" w:rsidP="00EF49AD">
            <w:pPr>
              <w:pStyle w:val="Hdg3Paragraph"/>
              <w:ind w:left="0"/>
            </w:pPr>
          </w:p>
        </w:tc>
        <w:tc>
          <w:tcPr>
            <w:tcW w:w="1975" w:type="dxa"/>
          </w:tcPr>
          <w:p w14:paraId="235D5D5C" w14:textId="77777777" w:rsidR="00EF49AD" w:rsidRDefault="00EF49AD" w:rsidP="00EF49AD">
            <w:pPr>
              <w:pStyle w:val="Hdg3Paragraph"/>
              <w:ind w:left="0"/>
            </w:pPr>
          </w:p>
        </w:tc>
      </w:tr>
      <w:tr w:rsidR="00EF49AD" w14:paraId="183A741A" w14:textId="77777777" w:rsidTr="00EF49AD">
        <w:tc>
          <w:tcPr>
            <w:tcW w:w="6108" w:type="dxa"/>
          </w:tcPr>
          <w:p w14:paraId="7A71D497" w14:textId="77777777" w:rsidR="00EF49AD" w:rsidRDefault="00EF49AD" w:rsidP="00EF49AD">
            <w:pPr>
              <w:pStyle w:val="Hdg3Paragraph"/>
              <w:ind w:left="0"/>
            </w:pPr>
          </w:p>
        </w:tc>
        <w:tc>
          <w:tcPr>
            <w:tcW w:w="1975" w:type="dxa"/>
          </w:tcPr>
          <w:p w14:paraId="7BF59AA4" w14:textId="77777777" w:rsidR="00EF49AD" w:rsidRDefault="00EF49AD" w:rsidP="00EF49AD">
            <w:pPr>
              <w:pStyle w:val="Hdg3Paragraph"/>
              <w:ind w:left="0"/>
            </w:pPr>
          </w:p>
        </w:tc>
      </w:tr>
    </w:tbl>
    <w:p w14:paraId="7DB59AFD" w14:textId="77777777" w:rsidR="00EF49AD" w:rsidRPr="00EF49AD" w:rsidRDefault="00EF49AD" w:rsidP="00EF49AD">
      <w:pPr>
        <w:pStyle w:val="Hdg3Paragraph"/>
      </w:pPr>
    </w:p>
    <w:p w14:paraId="1ADCA151" w14:textId="7AC85FF8" w:rsidR="002770E5" w:rsidRDefault="002770E5" w:rsidP="008F79CC">
      <w:pPr>
        <w:pStyle w:val="Heading3"/>
      </w:pPr>
      <w:r>
        <w:t xml:space="preserve">Day-to-day expenses related to performance under the Contract, including but not limited to travel, lodging, meals, </w:t>
      </w:r>
      <w:r w:rsidR="004F1EC6">
        <w:t xml:space="preserve">and </w:t>
      </w:r>
      <w:r>
        <w:t>incidentals</w:t>
      </w:r>
      <w:r w:rsidR="004F1EC6">
        <w:t>,</w:t>
      </w:r>
      <w:r>
        <w:t xml:space="preserve"> will not be reimbursed to</w:t>
      </w:r>
      <w:r w:rsidR="004F1EC6">
        <w:t xml:space="preserve"> </w:t>
      </w:r>
      <w:r>
        <w:t>Contractor. If</w:t>
      </w:r>
      <w:r w:rsidR="004F1EC6">
        <w:t xml:space="preserve"> </w:t>
      </w:r>
      <w:r>
        <w:t>Contractor is required by HCA to</w:t>
      </w:r>
      <w:r w:rsidRPr="00934731">
        <w:t xml:space="preserve"> travel</w:t>
      </w:r>
      <w:r>
        <w:t xml:space="preserve">, any such travel must be authorized in writing by the HCA </w:t>
      </w:r>
      <w:r w:rsidR="00EF49AD" w:rsidRPr="00934731">
        <w:t>Contract Manager</w:t>
      </w:r>
      <w:r w:rsidRPr="00934731">
        <w:t xml:space="preserve"> </w:t>
      </w:r>
      <w:r>
        <w:t>and reimbursement will be at rates not to exceed the then-current rules, regulations, and guidelines for State employees published by the Washington State Office of Financial Management in the Washington State Administrative and Accounting Manual (</w:t>
      </w:r>
      <w:hyperlink r:id="rId17" w:history="1">
        <w:r w:rsidRPr="00AF4A3D">
          <w:rPr>
            <w:rStyle w:val="Hyperlink"/>
          </w:rPr>
          <w:t>http://www.ofm.wa.gov/policy/10.htm</w:t>
        </w:r>
      </w:hyperlink>
      <w:r>
        <w:t>)</w:t>
      </w:r>
      <w:r w:rsidR="0082640A">
        <w:t xml:space="preserve">; reimbursement will </w:t>
      </w:r>
      <w:r>
        <w:t>not exceed expenses actually incurred.</w:t>
      </w:r>
    </w:p>
    <w:p w14:paraId="1D25594C" w14:textId="77777777" w:rsidR="002770E5" w:rsidRPr="002B1E4E" w:rsidRDefault="002770E5" w:rsidP="002B1E4E">
      <w:pPr>
        <w:pStyle w:val="Hdg3Paragraph"/>
      </w:pPr>
      <w:r w:rsidRPr="002B1E4E">
        <w:t>To receive reimbursement, Contractor must provide a detailed breakdown of authorized expenses and receipts for any expenses of $50 or more.</w:t>
      </w:r>
    </w:p>
    <w:p w14:paraId="673BC05F" w14:textId="77777777" w:rsidR="00670E18" w:rsidRDefault="00670E18" w:rsidP="008F79CC">
      <w:pPr>
        <w:pStyle w:val="Heading3"/>
      </w:pPr>
      <w:r w:rsidRPr="00D86DCE">
        <w:t xml:space="preserve">Federal funds disbursed through this Contract were received by HCA through OMB Catalogue of Federal Domestic Assistance (CFDA) Number:  </w:t>
      </w:r>
      <w:r w:rsidRPr="00D86DCE">
        <w:fldChar w:fldCharType="begin">
          <w:ffData>
            <w:name w:val=""/>
            <w:enabled/>
            <w:calcOnExit w:val="0"/>
            <w:textInput>
              <w:default w:val="[Enter CFDA#]"/>
            </w:textInput>
          </w:ffData>
        </w:fldChar>
      </w:r>
      <w:r w:rsidRPr="00D86DCE">
        <w:instrText xml:space="preserve"> FORMTEXT </w:instrText>
      </w:r>
      <w:r w:rsidRPr="00D86DCE">
        <w:fldChar w:fldCharType="separate"/>
      </w:r>
      <w:r w:rsidRPr="00D86DCE">
        <w:rPr>
          <w:noProof/>
        </w:rPr>
        <w:t>[Enter CFDA#]</w:t>
      </w:r>
      <w:r w:rsidRPr="00D86DCE">
        <w:fldChar w:fldCharType="end"/>
      </w:r>
      <w:r w:rsidRPr="00D86DCE">
        <w:t xml:space="preserve">, </w:t>
      </w:r>
      <w:r w:rsidRPr="00D86DCE">
        <w:fldChar w:fldCharType="begin">
          <w:ffData>
            <w:name w:val=""/>
            <w:enabled/>
            <w:calcOnExit w:val="0"/>
            <w:textInput>
              <w:default w:val="[Enter Federal Program Name]"/>
            </w:textInput>
          </w:ffData>
        </w:fldChar>
      </w:r>
      <w:r w:rsidRPr="00D86DCE">
        <w:instrText xml:space="preserve"> FORMTEXT </w:instrText>
      </w:r>
      <w:r w:rsidRPr="00D86DCE">
        <w:fldChar w:fldCharType="separate"/>
      </w:r>
      <w:r w:rsidRPr="00D86DCE">
        <w:rPr>
          <w:noProof/>
        </w:rPr>
        <w:t>[Enter Federal Program Name]</w:t>
      </w:r>
      <w:r w:rsidRPr="00D86DCE">
        <w:fldChar w:fldCharType="end"/>
      </w:r>
      <w:r w:rsidRPr="00D86DCE">
        <w:t xml:space="preserve">, </w:t>
      </w:r>
      <w:r w:rsidRPr="00D86DCE">
        <w:fldChar w:fldCharType="begin">
          <w:ffData>
            <w:name w:val=""/>
            <w:enabled/>
            <w:calcOnExit w:val="0"/>
            <w:textInput>
              <w:default w:val="[Enter Grant Award#]"/>
            </w:textInput>
          </w:ffData>
        </w:fldChar>
      </w:r>
      <w:r w:rsidRPr="00D86DCE">
        <w:instrText xml:space="preserve"> FORMTEXT </w:instrText>
      </w:r>
      <w:r w:rsidRPr="00D86DCE">
        <w:fldChar w:fldCharType="separate"/>
      </w:r>
      <w:r w:rsidRPr="00D86DCE">
        <w:rPr>
          <w:noProof/>
        </w:rPr>
        <w:t>[Enter Grant Award#]</w:t>
      </w:r>
      <w:r w:rsidRPr="00D86DCE">
        <w:fldChar w:fldCharType="end"/>
      </w:r>
      <w:r w:rsidRPr="00D86DCE">
        <w:t xml:space="preserve">, </w:t>
      </w:r>
      <w:r w:rsidRPr="00D86DCE">
        <w:fldChar w:fldCharType="begin">
          <w:ffData>
            <w:name w:val=""/>
            <w:enabled/>
            <w:calcOnExit w:val="0"/>
            <w:textInput>
              <w:default w:val="[Enter Grant Award Name]"/>
            </w:textInput>
          </w:ffData>
        </w:fldChar>
      </w:r>
      <w:r w:rsidRPr="00D86DCE">
        <w:instrText xml:space="preserve"> FORMTEXT </w:instrText>
      </w:r>
      <w:r w:rsidRPr="00D86DCE">
        <w:fldChar w:fldCharType="separate"/>
      </w:r>
      <w:r w:rsidRPr="00D86DCE">
        <w:rPr>
          <w:noProof/>
        </w:rPr>
        <w:t>[Enter Grant Award Name]</w:t>
      </w:r>
      <w:r w:rsidRPr="00D86DCE">
        <w:fldChar w:fldCharType="end"/>
      </w:r>
      <w:r w:rsidRPr="00D86DCE">
        <w:t xml:space="preserve">.  Contractor agrees to comply with applicable rules and regulations associated with these federal funds and has signed Attachment </w:t>
      </w:r>
      <w:r w:rsidR="00E81A51">
        <w:t>2:</w:t>
      </w:r>
      <w:r w:rsidRPr="00D86DCE">
        <w:t xml:space="preserve"> </w:t>
      </w:r>
      <w:r w:rsidR="00E81A51">
        <w:t xml:space="preserve"> </w:t>
      </w:r>
      <w:r w:rsidRPr="00E81A51">
        <w:rPr>
          <w:i/>
        </w:rPr>
        <w:t>Federal Compliance, Certification and Assurances</w:t>
      </w:r>
      <w:r w:rsidRPr="00D86DCE">
        <w:t>, attached.</w:t>
      </w:r>
    </w:p>
    <w:p w14:paraId="7A4FE5B5" w14:textId="65361866" w:rsidR="00034A52" w:rsidRDefault="002932E5" w:rsidP="00017DEF">
      <w:pPr>
        <w:pStyle w:val="Heading2"/>
      </w:pPr>
      <w:bookmarkStart w:id="21" w:name="_Toc410209857"/>
      <w:bookmarkStart w:id="22" w:name="_Toc45103138"/>
      <w:r w:rsidRPr="001627AD">
        <w:lastRenderedPageBreak/>
        <w:t>INVOICE</w:t>
      </w:r>
      <w:bookmarkEnd w:id="21"/>
      <w:r w:rsidR="001627AD">
        <w:t xml:space="preserve"> AND PAYMENT</w:t>
      </w:r>
      <w:bookmarkEnd w:id="22"/>
    </w:p>
    <w:p w14:paraId="662C51DA" w14:textId="13FA07D8" w:rsidR="005C7F72" w:rsidRPr="005C7F72" w:rsidRDefault="00BC7F2A" w:rsidP="00561148">
      <w:pPr>
        <w:pStyle w:val="Heading3"/>
      </w:pPr>
      <w:r>
        <w:t>Contractor must submit accurate invoices to the following address for all amounts to be paid by HCA</w:t>
      </w:r>
      <w:r w:rsidR="003127DC">
        <w:t xml:space="preserve"> via e-mail to: </w:t>
      </w:r>
      <w:hyperlink r:id="rId18" w:history="1">
        <w:r w:rsidR="003127DC" w:rsidRPr="00CD3CE8">
          <w:rPr>
            <w:rStyle w:val="Hyperlink"/>
          </w:rPr>
          <w:t>Acctspay@hca.wa.gov</w:t>
        </w:r>
      </w:hyperlink>
      <w:r w:rsidR="003127DC">
        <w:t>. Include the HCA Contract number in the subject line of the email.</w:t>
      </w:r>
      <w:r w:rsidR="00F84EBA">
        <w:tab/>
      </w:r>
    </w:p>
    <w:p w14:paraId="4D4D1733" w14:textId="77777777" w:rsidR="00E621EF" w:rsidRDefault="00165A6A" w:rsidP="008F79CC">
      <w:pPr>
        <w:pStyle w:val="Heading3"/>
      </w:pPr>
      <w:r>
        <w:t>Invoices must describe and document to HCA’s satisfaction a de</w:t>
      </w:r>
      <w:r w:rsidR="001C3ADF">
        <w:t>scription of the work performed,</w:t>
      </w:r>
      <w:r>
        <w:t xml:space="preserve"> the progress of the project</w:t>
      </w:r>
      <w:r w:rsidR="001C3ADF">
        <w:t>,</w:t>
      </w:r>
      <w:r>
        <w:t xml:space="preserve"> and fees. If expenses are invoiced, invoices must provide a detailed breakdown of each type. Any single expense in the amount of $50.00 or more must be accompanied by a receipt in order to receive reimbursement. </w:t>
      </w:r>
      <w:r w:rsidR="00FF2DB7">
        <w:t>All invoices will</w:t>
      </w:r>
      <w:r w:rsidR="00670E18" w:rsidRPr="00670E18">
        <w:t xml:space="preserve"> </w:t>
      </w:r>
      <w:r w:rsidR="00FF2DB7">
        <w:t xml:space="preserve">be reviewed and must be approved by </w:t>
      </w:r>
      <w:r w:rsidR="00670E18" w:rsidRPr="00670E18">
        <w:t>the Contract Manager or hi</w:t>
      </w:r>
      <w:r w:rsidR="00670E18">
        <w:t>s/her designee prior to payment.</w:t>
      </w:r>
    </w:p>
    <w:p w14:paraId="217FD4CC" w14:textId="77777777" w:rsidR="00670E18" w:rsidRDefault="00670E18" w:rsidP="008F79CC">
      <w:pPr>
        <w:pStyle w:val="Heading3"/>
      </w:pPr>
      <w:r>
        <w:t>Contractor must submit properly itemized invoices to include the following information, as applicable:</w:t>
      </w:r>
    </w:p>
    <w:p w14:paraId="401364B6" w14:textId="77777777" w:rsidR="00670E18" w:rsidRPr="002B1E4E" w:rsidRDefault="003D4108" w:rsidP="002B1E4E">
      <w:pPr>
        <w:pStyle w:val="Heading4"/>
      </w:pPr>
      <w:r w:rsidRPr="002B1E4E">
        <w:t>HCA Contract number K</w:t>
      </w:r>
      <w:r w:rsidRPr="002B1E4E">
        <w:fldChar w:fldCharType="begin">
          <w:ffData>
            <w:name w:val=""/>
            <w:enabled/>
            <w:calcOnExit w:val="0"/>
            <w:textInput/>
          </w:ffData>
        </w:fldChar>
      </w:r>
      <w:r w:rsidRPr="002B1E4E">
        <w:instrText xml:space="preserve"> FORMTEXT </w:instrText>
      </w:r>
      <w:r w:rsidRPr="002B1E4E">
        <w:fldChar w:fldCharType="separate"/>
      </w:r>
      <w:r w:rsidRPr="002B1E4E">
        <w:t> </w:t>
      </w:r>
      <w:r w:rsidRPr="002B1E4E">
        <w:t> </w:t>
      </w:r>
      <w:r w:rsidRPr="002B1E4E">
        <w:t> </w:t>
      </w:r>
      <w:r w:rsidRPr="002B1E4E">
        <w:t> </w:t>
      </w:r>
      <w:r w:rsidRPr="002B1E4E">
        <w:t> </w:t>
      </w:r>
      <w:r w:rsidRPr="002B1E4E">
        <w:fldChar w:fldCharType="end"/>
      </w:r>
      <w:r w:rsidR="00670E18" w:rsidRPr="002B1E4E">
        <w:t>;</w:t>
      </w:r>
    </w:p>
    <w:p w14:paraId="430B6259" w14:textId="77777777" w:rsidR="00670E18" w:rsidRPr="002B1E4E" w:rsidRDefault="00670E18" w:rsidP="002B1E4E">
      <w:pPr>
        <w:pStyle w:val="Heading4"/>
      </w:pPr>
      <w:r w:rsidRPr="002B1E4E">
        <w:t>Contractor name, address, phone number;</w:t>
      </w:r>
    </w:p>
    <w:p w14:paraId="26C8CE12" w14:textId="77777777" w:rsidR="00670E18" w:rsidRPr="002B1E4E" w:rsidRDefault="00670E18" w:rsidP="002B1E4E">
      <w:pPr>
        <w:pStyle w:val="Heading4"/>
      </w:pPr>
      <w:r w:rsidRPr="002B1E4E">
        <w:t>Description of Services;</w:t>
      </w:r>
    </w:p>
    <w:p w14:paraId="009644EF" w14:textId="77777777" w:rsidR="00670E18" w:rsidRPr="002B1E4E" w:rsidRDefault="00670E18" w:rsidP="002B1E4E">
      <w:pPr>
        <w:pStyle w:val="Heading4"/>
      </w:pPr>
      <w:r w:rsidRPr="002B1E4E">
        <w:t>Date(s) of delivery;</w:t>
      </w:r>
    </w:p>
    <w:p w14:paraId="1FDF47BD" w14:textId="77777777" w:rsidR="00670E18" w:rsidRPr="002B1E4E" w:rsidRDefault="00670E18" w:rsidP="002B1E4E">
      <w:pPr>
        <w:pStyle w:val="Heading4"/>
      </w:pPr>
      <w:r w:rsidRPr="002B1E4E">
        <w:t>Net invoice price for each item;</w:t>
      </w:r>
    </w:p>
    <w:p w14:paraId="53CFD901" w14:textId="77777777" w:rsidR="00670E18" w:rsidRPr="002B1E4E" w:rsidRDefault="00670E18" w:rsidP="002B1E4E">
      <w:pPr>
        <w:pStyle w:val="Heading4"/>
      </w:pPr>
      <w:r w:rsidRPr="002B1E4E">
        <w:t>Applicable taxes;</w:t>
      </w:r>
    </w:p>
    <w:p w14:paraId="67C4DB4F" w14:textId="77777777" w:rsidR="00670E18" w:rsidRPr="002B1E4E" w:rsidRDefault="00670E18" w:rsidP="002B1E4E">
      <w:pPr>
        <w:pStyle w:val="Heading4"/>
      </w:pPr>
      <w:r w:rsidRPr="002B1E4E">
        <w:t>Total invoice price; and</w:t>
      </w:r>
    </w:p>
    <w:p w14:paraId="061E4310" w14:textId="77777777" w:rsidR="00670E18" w:rsidRPr="002B1E4E" w:rsidRDefault="00670E18" w:rsidP="002B1E4E">
      <w:pPr>
        <w:pStyle w:val="Heading4"/>
      </w:pPr>
      <w:r w:rsidRPr="002B1E4E">
        <w:t>Payment terms and any available prompt payment discount.</w:t>
      </w:r>
    </w:p>
    <w:p w14:paraId="51FF7CBA" w14:textId="77777777" w:rsidR="00670E18" w:rsidRDefault="00670E18" w:rsidP="008F79CC">
      <w:pPr>
        <w:pStyle w:val="Heading3"/>
      </w:pPr>
      <w:r>
        <w:t>HCA will return incorrect or incomplete invoices to the Contrac</w:t>
      </w:r>
      <w:r w:rsidR="00042088">
        <w:t>tor for correction and reissue.</w:t>
      </w:r>
      <w:r>
        <w:t xml:space="preserve"> The Contract Number must appear on all invoices, bills of lading, packages, and correspondence relating to this Contract.</w:t>
      </w:r>
    </w:p>
    <w:p w14:paraId="5160C316" w14:textId="77777777" w:rsidR="00670E18" w:rsidRDefault="004200B1" w:rsidP="008F79CC">
      <w:pPr>
        <w:pStyle w:val="Heading3"/>
      </w:pPr>
      <w:r w:rsidRPr="004200B1">
        <w:t xml:space="preserve">In order to receive payment for services or products provided to a state agency, Contractor must register with the Statewide Payee Desk at </w:t>
      </w:r>
      <w:hyperlink r:id="rId19" w:history="1">
        <w:r w:rsidR="00AB7146">
          <w:rPr>
            <w:rStyle w:val="Hyperlink"/>
          </w:rPr>
          <w:t>https://ofm.wa.gov/it-systems/statewide-vendorpayee-services/receiving-payment-state</w:t>
        </w:r>
      </w:hyperlink>
      <w:r w:rsidR="00AB7146">
        <w:t xml:space="preserve">. </w:t>
      </w:r>
      <w:r w:rsidRPr="004200B1">
        <w:t xml:space="preserve"> </w:t>
      </w:r>
      <w:r w:rsidR="00670E18">
        <w:t xml:space="preserve">Payment </w:t>
      </w:r>
      <w:r w:rsidR="00042088">
        <w:t>will</w:t>
      </w:r>
      <w:r w:rsidR="00670E18">
        <w:t xml:space="preserve"> be considered timely if made by HCA within thirty (30) </w:t>
      </w:r>
      <w:r w:rsidR="0082640A">
        <w:t xml:space="preserve">calendar </w:t>
      </w:r>
      <w:r w:rsidR="00670E18">
        <w:t>days of receipt o</w:t>
      </w:r>
      <w:r w:rsidR="00042088">
        <w:t xml:space="preserve">f properly completed invoices. </w:t>
      </w:r>
      <w:r w:rsidR="00670E18">
        <w:t xml:space="preserve">Payment </w:t>
      </w:r>
      <w:r w:rsidR="00042088">
        <w:t>will</w:t>
      </w:r>
      <w:r w:rsidR="00670E18">
        <w:t xml:space="preserve"> be </w:t>
      </w:r>
      <w:r>
        <w:t>directly deposited in the ba</w:t>
      </w:r>
      <w:r w:rsidR="006B4F2A">
        <w:t>n</w:t>
      </w:r>
      <w:r>
        <w:t xml:space="preserve">k account or </w:t>
      </w:r>
      <w:r w:rsidR="00670E18">
        <w:t xml:space="preserve">sent to the address </w:t>
      </w:r>
      <w:r w:rsidR="008976AE">
        <w:t xml:space="preserve">Contractor </w:t>
      </w:r>
      <w:r w:rsidR="00670E18">
        <w:t xml:space="preserve">designated </w:t>
      </w:r>
      <w:r w:rsidR="008976AE">
        <w:t xml:space="preserve">in its registration. </w:t>
      </w:r>
    </w:p>
    <w:p w14:paraId="082902D4" w14:textId="77777777" w:rsidR="00670E18" w:rsidRDefault="00670E18" w:rsidP="008F79CC">
      <w:pPr>
        <w:pStyle w:val="Heading3"/>
      </w:pPr>
      <w:r>
        <w:t xml:space="preserve">Upon expiration of the Contract, any claims for payment for costs due and payable under this Contract that are incurred prior to the expiration date must be submitted by the Contractor to HCA within sixty (60) </w:t>
      </w:r>
      <w:r w:rsidR="0082640A">
        <w:t xml:space="preserve">calendar </w:t>
      </w:r>
      <w:r>
        <w:t xml:space="preserve">days after the Contract expiration date. </w:t>
      </w:r>
      <w:r w:rsidR="0082640A">
        <w:t xml:space="preserve"> HCA is under no obligation to pay any claims that are submitted sixty-one (61) or more calendar days after the Contract expiration date (“Belated Claims”).  HCA will pay</w:t>
      </w:r>
      <w:r>
        <w:t xml:space="preserve"> Belated </w:t>
      </w:r>
      <w:r w:rsidR="00976796">
        <w:t>C</w:t>
      </w:r>
      <w:r>
        <w:t xml:space="preserve">laims at </w:t>
      </w:r>
      <w:r w:rsidR="0082640A">
        <w:t>its sole</w:t>
      </w:r>
      <w:r>
        <w:t xml:space="preserve"> discretion</w:t>
      </w:r>
      <w:r w:rsidR="0082640A">
        <w:t>, and any such potential payment is</w:t>
      </w:r>
      <w:r>
        <w:t xml:space="preserve"> contingent upon the availability of funds.</w:t>
      </w:r>
    </w:p>
    <w:p w14:paraId="285E3EB5" w14:textId="77777777" w:rsidR="00A77C62" w:rsidRDefault="00B45EDD" w:rsidP="00017DEF">
      <w:pPr>
        <w:pStyle w:val="Heading2"/>
      </w:pPr>
      <w:bookmarkStart w:id="23" w:name="_Toc410209858"/>
      <w:bookmarkStart w:id="24" w:name="_Toc45103139"/>
      <w:r>
        <w:lastRenderedPageBreak/>
        <w:t xml:space="preserve">CONTRACTOR </w:t>
      </w:r>
      <w:r w:rsidR="00B77965">
        <w:t xml:space="preserve">and HCA </w:t>
      </w:r>
      <w:r w:rsidR="005F373A">
        <w:t>CONTRACT MANAGER</w:t>
      </w:r>
      <w:bookmarkEnd w:id="23"/>
      <w:r w:rsidR="00156143">
        <w:t>S</w:t>
      </w:r>
      <w:bookmarkEnd w:id="24"/>
      <w:r w:rsidR="00FE0E57" w:rsidRPr="000B00D5">
        <w:t xml:space="preserve"> </w:t>
      </w:r>
    </w:p>
    <w:p w14:paraId="4298685E" w14:textId="77777777" w:rsidR="00B77965" w:rsidRDefault="00215CD5" w:rsidP="008F79CC">
      <w:pPr>
        <w:pStyle w:val="Heading3"/>
      </w:pPr>
      <w:r w:rsidRPr="00215CD5">
        <w:t xml:space="preserve">Contractor’s </w:t>
      </w:r>
      <w:r>
        <w:t>Contract</w:t>
      </w:r>
      <w:r w:rsidRPr="00215CD5">
        <w:t xml:space="preserve"> Manager </w:t>
      </w:r>
      <w:r>
        <w:t>will</w:t>
      </w:r>
      <w:r w:rsidRPr="00215CD5">
        <w:t xml:space="preserve"> have prime responsibility and final authority for the services provided under this Contract and be the principal point of contact for the HCA </w:t>
      </w:r>
      <w:r>
        <w:t>Contract Manager</w:t>
      </w:r>
      <w:r w:rsidRPr="00215CD5">
        <w:t xml:space="preserve"> for all business matters, performance matters, and administrative activities.</w:t>
      </w:r>
    </w:p>
    <w:p w14:paraId="6BE8A3FB" w14:textId="77777777" w:rsidR="00B77965" w:rsidRDefault="00E95047" w:rsidP="008F79CC">
      <w:pPr>
        <w:pStyle w:val="Heading3"/>
      </w:pPr>
      <w:r w:rsidRPr="00E95047">
        <w:t xml:space="preserve">HCA’s Contract Manager is responsible for monitoring the Contractor’s performance and </w:t>
      </w:r>
      <w:r>
        <w:t>will</w:t>
      </w:r>
      <w:r w:rsidRPr="00E95047">
        <w:t xml:space="preserve"> be the contact person for all communications regarding contract performan</w:t>
      </w:r>
      <w:r>
        <w:t>ce</w:t>
      </w:r>
      <w:r w:rsidR="00FF2DB7">
        <w:t xml:space="preserve"> and </w:t>
      </w:r>
      <w:r w:rsidR="00824BEB">
        <w:t>deliverables.</w:t>
      </w:r>
      <w:r w:rsidR="00824BEB" w:rsidRPr="00E95047">
        <w:t xml:space="preserve"> The</w:t>
      </w:r>
      <w:r w:rsidRPr="00E95047">
        <w:t xml:space="preserve"> </w:t>
      </w:r>
      <w:r w:rsidR="00B77965">
        <w:t xml:space="preserve">HCA </w:t>
      </w:r>
      <w:r w:rsidRPr="00E95047">
        <w:t>Contract Manager has the authority to accept or reject the services provided</w:t>
      </w:r>
      <w:r w:rsidR="00B77965">
        <w:t xml:space="preserve"> and must approve Contractor’s invoices prior to payment.</w:t>
      </w:r>
      <w:r w:rsidRPr="00E95047">
        <w:t xml:space="preserve"> </w:t>
      </w:r>
    </w:p>
    <w:p w14:paraId="56E7B91C" w14:textId="77777777" w:rsidR="00D46FD9" w:rsidRDefault="00D46FD9" w:rsidP="008F79CC">
      <w:pPr>
        <w:pStyle w:val="Heading3"/>
      </w:pPr>
      <w:r w:rsidRPr="00113B78">
        <w:t>The contact information provided below may be changed by written notice of the change (email acceptable) to the other party.</w:t>
      </w:r>
    </w:p>
    <w:tbl>
      <w:tblPr>
        <w:tblW w:w="9180" w:type="dxa"/>
        <w:tblInd w:w="64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1260"/>
        <w:gridCol w:w="3330"/>
        <w:gridCol w:w="1260"/>
        <w:gridCol w:w="3330"/>
      </w:tblGrid>
      <w:tr w:rsidR="00A77C62" w:rsidRPr="002B1E4E" w14:paraId="2577FE15" w14:textId="77777777" w:rsidTr="000D1671">
        <w:trPr>
          <w:trHeight w:val="423"/>
        </w:trPr>
        <w:tc>
          <w:tcPr>
            <w:tcW w:w="4590" w:type="dxa"/>
            <w:gridSpan w:val="2"/>
            <w:tcBorders>
              <w:top w:val="double" w:sz="6" w:space="0" w:color="auto"/>
              <w:bottom w:val="single" w:sz="4" w:space="0" w:color="auto"/>
              <w:right w:val="double" w:sz="6" w:space="0" w:color="auto"/>
            </w:tcBorders>
            <w:shd w:val="clear" w:color="auto" w:fill="F3F3F3"/>
            <w:vAlign w:val="center"/>
          </w:tcPr>
          <w:p w14:paraId="12B55ACA" w14:textId="77777777" w:rsidR="00034A52" w:rsidRPr="002B1E4E" w:rsidRDefault="00A77C62" w:rsidP="002B1E4E">
            <w:pPr>
              <w:pStyle w:val="TableTitle2"/>
            </w:pPr>
            <w:r w:rsidRPr="002B1E4E">
              <w:t>CONTRACTOR</w:t>
            </w:r>
          </w:p>
          <w:p w14:paraId="5268B546" w14:textId="77777777" w:rsidR="00A77C62" w:rsidRPr="002B1E4E" w:rsidRDefault="00E95047" w:rsidP="002B1E4E">
            <w:pPr>
              <w:pStyle w:val="TableTitle2"/>
            </w:pPr>
            <w:r w:rsidRPr="002B1E4E">
              <w:t xml:space="preserve">Contract Manager </w:t>
            </w:r>
            <w:r w:rsidR="00A77C62" w:rsidRPr="002B1E4E">
              <w:t>Information</w:t>
            </w:r>
          </w:p>
        </w:tc>
        <w:tc>
          <w:tcPr>
            <w:tcW w:w="4590" w:type="dxa"/>
            <w:gridSpan w:val="2"/>
            <w:tcBorders>
              <w:top w:val="double" w:sz="6" w:space="0" w:color="auto"/>
              <w:left w:val="nil"/>
              <w:bottom w:val="single" w:sz="4" w:space="0" w:color="auto"/>
            </w:tcBorders>
            <w:shd w:val="clear" w:color="auto" w:fill="F3F3F3"/>
            <w:vAlign w:val="center"/>
          </w:tcPr>
          <w:p w14:paraId="15FF199F" w14:textId="77777777" w:rsidR="00034A52" w:rsidRPr="002B1E4E" w:rsidRDefault="00A77C62" w:rsidP="002B1E4E">
            <w:pPr>
              <w:pStyle w:val="TableTitle2"/>
            </w:pPr>
            <w:r w:rsidRPr="002B1E4E">
              <w:t>H</w:t>
            </w:r>
            <w:r w:rsidR="00F300B0" w:rsidRPr="002B1E4E">
              <w:t xml:space="preserve">ealth </w:t>
            </w:r>
            <w:r w:rsidRPr="002B1E4E">
              <w:t>C</w:t>
            </w:r>
            <w:r w:rsidR="00F300B0" w:rsidRPr="002B1E4E">
              <w:t xml:space="preserve">are </w:t>
            </w:r>
            <w:r w:rsidRPr="002B1E4E">
              <w:t>A</w:t>
            </w:r>
            <w:r w:rsidR="00F300B0" w:rsidRPr="002B1E4E">
              <w:t>uthority</w:t>
            </w:r>
          </w:p>
          <w:p w14:paraId="76869E68" w14:textId="77777777" w:rsidR="00A77C62" w:rsidRPr="002B1E4E" w:rsidRDefault="00A77C62" w:rsidP="002B1E4E">
            <w:pPr>
              <w:pStyle w:val="TableTitle2"/>
            </w:pPr>
            <w:r w:rsidRPr="002B1E4E">
              <w:t>Contract Manager Information</w:t>
            </w:r>
          </w:p>
        </w:tc>
      </w:tr>
      <w:tr w:rsidR="000D1671" w:rsidRPr="000B00D5" w14:paraId="5D95760D" w14:textId="77777777" w:rsidTr="003D4108">
        <w:trPr>
          <w:trHeight w:val="337"/>
        </w:trPr>
        <w:tc>
          <w:tcPr>
            <w:tcW w:w="1260" w:type="dxa"/>
            <w:tcBorders>
              <w:top w:val="single" w:sz="4" w:space="0" w:color="auto"/>
              <w:bottom w:val="single" w:sz="4" w:space="0" w:color="auto"/>
              <w:right w:val="single" w:sz="4" w:space="0" w:color="auto"/>
            </w:tcBorders>
            <w:vAlign w:val="center"/>
          </w:tcPr>
          <w:p w14:paraId="075B40AD" w14:textId="77777777" w:rsidR="000D1671" w:rsidRPr="00762C35" w:rsidRDefault="000D1671" w:rsidP="002B1E4E">
            <w:pPr>
              <w:pStyle w:val="TableNormal2"/>
            </w:pPr>
            <w:r w:rsidRPr="00762C35">
              <w:t>Name:</w:t>
            </w:r>
          </w:p>
        </w:tc>
        <w:tc>
          <w:tcPr>
            <w:tcW w:w="3330" w:type="dxa"/>
            <w:tcBorders>
              <w:top w:val="single" w:sz="4" w:space="0" w:color="auto"/>
              <w:left w:val="single" w:sz="4" w:space="0" w:color="auto"/>
              <w:bottom w:val="single" w:sz="4" w:space="0" w:color="auto"/>
              <w:right w:val="double" w:sz="6" w:space="0" w:color="auto"/>
            </w:tcBorders>
            <w:vAlign w:val="center"/>
          </w:tcPr>
          <w:p w14:paraId="52CCE68B" w14:textId="01749CFC" w:rsidR="000D1671" w:rsidRPr="000B00D5" w:rsidRDefault="000D1671" w:rsidP="002B1E4E">
            <w:pPr>
              <w:pStyle w:val="TableNormal2"/>
              <w:rPr>
                <w:rFonts w:cs="Arial"/>
              </w:rPr>
            </w:pPr>
          </w:p>
        </w:tc>
        <w:tc>
          <w:tcPr>
            <w:tcW w:w="1260" w:type="dxa"/>
            <w:tcBorders>
              <w:top w:val="single" w:sz="4" w:space="0" w:color="auto"/>
              <w:left w:val="double" w:sz="6" w:space="0" w:color="auto"/>
              <w:bottom w:val="single" w:sz="4" w:space="0" w:color="auto"/>
              <w:right w:val="single" w:sz="4" w:space="0" w:color="auto"/>
            </w:tcBorders>
            <w:vAlign w:val="center"/>
          </w:tcPr>
          <w:p w14:paraId="19B53718" w14:textId="77777777" w:rsidR="000D1671" w:rsidRPr="00762C35" w:rsidRDefault="000D1671" w:rsidP="002B1E4E">
            <w:pPr>
              <w:pStyle w:val="TableNormal2"/>
            </w:pPr>
            <w:r w:rsidRPr="00762C35">
              <w:t>Name:</w:t>
            </w:r>
          </w:p>
        </w:tc>
        <w:tc>
          <w:tcPr>
            <w:tcW w:w="3330" w:type="dxa"/>
            <w:tcBorders>
              <w:top w:val="single" w:sz="4" w:space="0" w:color="auto"/>
              <w:left w:val="single" w:sz="4" w:space="0" w:color="auto"/>
              <w:bottom w:val="single" w:sz="4" w:space="0" w:color="auto"/>
              <w:right w:val="double" w:sz="6" w:space="0" w:color="auto"/>
            </w:tcBorders>
            <w:vAlign w:val="center"/>
          </w:tcPr>
          <w:p w14:paraId="580F49F7" w14:textId="535AE63E" w:rsidR="000D1671" w:rsidRPr="000B00D5" w:rsidRDefault="000D1671" w:rsidP="002B1E4E">
            <w:pPr>
              <w:pStyle w:val="TableNormal2"/>
              <w:rPr>
                <w:rFonts w:cs="Arial"/>
              </w:rPr>
            </w:pPr>
          </w:p>
        </w:tc>
      </w:tr>
      <w:tr w:rsidR="000D1671" w:rsidRPr="000B00D5" w14:paraId="4E2361D8" w14:textId="77777777" w:rsidTr="003D4108">
        <w:trPr>
          <w:trHeight w:val="333"/>
        </w:trPr>
        <w:tc>
          <w:tcPr>
            <w:tcW w:w="1260" w:type="dxa"/>
            <w:tcBorders>
              <w:top w:val="single" w:sz="4" w:space="0" w:color="auto"/>
              <w:bottom w:val="single" w:sz="4" w:space="0" w:color="auto"/>
              <w:right w:val="single" w:sz="4" w:space="0" w:color="auto"/>
            </w:tcBorders>
            <w:vAlign w:val="center"/>
          </w:tcPr>
          <w:p w14:paraId="49DEAB16" w14:textId="77777777" w:rsidR="000D1671" w:rsidRPr="00762C35" w:rsidRDefault="000D1671" w:rsidP="002B1E4E">
            <w:pPr>
              <w:pStyle w:val="TableNormal2"/>
            </w:pPr>
            <w:r w:rsidRPr="00762C35">
              <w:t>Title:</w:t>
            </w:r>
          </w:p>
        </w:tc>
        <w:tc>
          <w:tcPr>
            <w:tcW w:w="3330" w:type="dxa"/>
            <w:tcBorders>
              <w:top w:val="single" w:sz="4" w:space="0" w:color="auto"/>
              <w:left w:val="single" w:sz="4" w:space="0" w:color="auto"/>
              <w:bottom w:val="single" w:sz="4" w:space="0" w:color="auto"/>
              <w:right w:val="double" w:sz="6" w:space="0" w:color="auto"/>
            </w:tcBorders>
            <w:vAlign w:val="center"/>
          </w:tcPr>
          <w:p w14:paraId="7E564713" w14:textId="0EDE44F2" w:rsidR="000D1671" w:rsidRDefault="000D1671" w:rsidP="002B1E4E">
            <w:pPr>
              <w:pStyle w:val="TableNormal2"/>
              <w:rPr>
                <w:rFonts w:eastAsia="Times New Roman" w:cs="Arial"/>
              </w:rPr>
            </w:pPr>
          </w:p>
        </w:tc>
        <w:tc>
          <w:tcPr>
            <w:tcW w:w="1260" w:type="dxa"/>
            <w:tcBorders>
              <w:top w:val="single" w:sz="4" w:space="0" w:color="auto"/>
              <w:left w:val="double" w:sz="6" w:space="0" w:color="auto"/>
              <w:bottom w:val="single" w:sz="4" w:space="0" w:color="auto"/>
              <w:right w:val="single" w:sz="4" w:space="0" w:color="auto"/>
            </w:tcBorders>
            <w:vAlign w:val="center"/>
          </w:tcPr>
          <w:p w14:paraId="4EF1AD2C" w14:textId="77777777" w:rsidR="000D1671" w:rsidRPr="00762C35" w:rsidRDefault="000D1671" w:rsidP="002B1E4E">
            <w:pPr>
              <w:pStyle w:val="TableNormal2"/>
            </w:pPr>
            <w:r w:rsidRPr="00762C35">
              <w:t>Title:</w:t>
            </w:r>
          </w:p>
        </w:tc>
        <w:tc>
          <w:tcPr>
            <w:tcW w:w="3330" w:type="dxa"/>
            <w:tcBorders>
              <w:top w:val="single" w:sz="4" w:space="0" w:color="auto"/>
              <w:left w:val="single" w:sz="4" w:space="0" w:color="auto"/>
              <w:bottom w:val="single" w:sz="4" w:space="0" w:color="auto"/>
              <w:right w:val="double" w:sz="6" w:space="0" w:color="auto"/>
            </w:tcBorders>
            <w:vAlign w:val="center"/>
          </w:tcPr>
          <w:p w14:paraId="288D41D5" w14:textId="2C9F47A7" w:rsidR="000D1671" w:rsidRDefault="000D1671" w:rsidP="002B1E4E">
            <w:pPr>
              <w:pStyle w:val="TableNormal2"/>
              <w:rPr>
                <w:rFonts w:eastAsia="Times New Roman" w:cs="Arial"/>
              </w:rPr>
            </w:pPr>
          </w:p>
        </w:tc>
      </w:tr>
      <w:tr w:rsidR="000D1671" w:rsidRPr="000B00D5" w14:paraId="404FB451" w14:textId="77777777" w:rsidTr="003D4108">
        <w:trPr>
          <w:trHeight w:val="333"/>
        </w:trPr>
        <w:tc>
          <w:tcPr>
            <w:tcW w:w="1260" w:type="dxa"/>
            <w:tcBorders>
              <w:top w:val="single" w:sz="4" w:space="0" w:color="auto"/>
              <w:bottom w:val="single" w:sz="4" w:space="0" w:color="auto"/>
              <w:right w:val="single" w:sz="4" w:space="0" w:color="auto"/>
            </w:tcBorders>
            <w:vAlign w:val="center"/>
          </w:tcPr>
          <w:p w14:paraId="3E6D70AA" w14:textId="77777777" w:rsidR="000D1671" w:rsidRPr="00762C35" w:rsidRDefault="000D1671" w:rsidP="002B1E4E">
            <w:pPr>
              <w:pStyle w:val="TableNormal2"/>
            </w:pPr>
            <w:r w:rsidRPr="00762C35">
              <w:t>Address:</w:t>
            </w:r>
          </w:p>
        </w:tc>
        <w:tc>
          <w:tcPr>
            <w:tcW w:w="3330" w:type="dxa"/>
            <w:tcBorders>
              <w:top w:val="single" w:sz="4" w:space="0" w:color="auto"/>
              <w:left w:val="single" w:sz="4" w:space="0" w:color="auto"/>
              <w:bottom w:val="single" w:sz="4" w:space="0" w:color="auto"/>
              <w:right w:val="double" w:sz="6" w:space="0" w:color="auto"/>
            </w:tcBorders>
            <w:vAlign w:val="center"/>
          </w:tcPr>
          <w:p w14:paraId="0787F165" w14:textId="37890292" w:rsidR="00216202" w:rsidRDefault="00216202" w:rsidP="002B1E4E">
            <w:pPr>
              <w:pStyle w:val="TableNormal2"/>
              <w:rPr>
                <w:rFonts w:eastAsia="Times New Roman" w:cs="Arial"/>
              </w:rPr>
            </w:pPr>
          </w:p>
        </w:tc>
        <w:tc>
          <w:tcPr>
            <w:tcW w:w="1260" w:type="dxa"/>
            <w:tcBorders>
              <w:top w:val="single" w:sz="4" w:space="0" w:color="auto"/>
              <w:left w:val="double" w:sz="6" w:space="0" w:color="auto"/>
              <w:bottom w:val="single" w:sz="4" w:space="0" w:color="auto"/>
              <w:right w:val="single" w:sz="4" w:space="0" w:color="auto"/>
            </w:tcBorders>
            <w:vAlign w:val="center"/>
          </w:tcPr>
          <w:p w14:paraId="054455AF" w14:textId="77777777" w:rsidR="000D1671" w:rsidRPr="00762C35" w:rsidRDefault="000D1671" w:rsidP="002B1E4E">
            <w:pPr>
              <w:pStyle w:val="TableNormal2"/>
            </w:pPr>
            <w:r w:rsidRPr="00762C35">
              <w:t>Address:</w:t>
            </w:r>
          </w:p>
        </w:tc>
        <w:tc>
          <w:tcPr>
            <w:tcW w:w="3330" w:type="dxa"/>
            <w:tcBorders>
              <w:top w:val="single" w:sz="4" w:space="0" w:color="auto"/>
              <w:left w:val="single" w:sz="4" w:space="0" w:color="auto"/>
              <w:bottom w:val="single" w:sz="4" w:space="0" w:color="auto"/>
              <w:right w:val="double" w:sz="6" w:space="0" w:color="auto"/>
            </w:tcBorders>
            <w:vAlign w:val="center"/>
          </w:tcPr>
          <w:p w14:paraId="2997D193" w14:textId="6A93BE3B" w:rsidR="000D1671" w:rsidRDefault="000D1671" w:rsidP="002B1E4E">
            <w:pPr>
              <w:pStyle w:val="TableNormal2"/>
              <w:rPr>
                <w:rFonts w:eastAsia="Times New Roman" w:cs="Arial"/>
              </w:rPr>
            </w:pPr>
          </w:p>
        </w:tc>
      </w:tr>
      <w:tr w:rsidR="000D1671" w:rsidRPr="000B00D5" w14:paraId="14A0FEC7" w14:textId="77777777" w:rsidTr="003D4108">
        <w:trPr>
          <w:trHeight w:val="333"/>
        </w:trPr>
        <w:tc>
          <w:tcPr>
            <w:tcW w:w="1260" w:type="dxa"/>
            <w:tcBorders>
              <w:top w:val="single" w:sz="4" w:space="0" w:color="auto"/>
              <w:bottom w:val="single" w:sz="4" w:space="0" w:color="auto"/>
              <w:right w:val="single" w:sz="4" w:space="0" w:color="auto"/>
            </w:tcBorders>
            <w:vAlign w:val="center"/>
          </w:tcPr>
          <w:p w14:paraId="4CC55EF1" w14:textId="77777777" w:rsidR="000D1671" w:rsidRPr="00762C35" w:rsidRDefault="000D1671" w:rsidP="002B1E4E">
            <w:pPr>
              <w:pStyle w:val="TableNormal2"/>
            </w:pPr>
            <w:r w:rsidRPr="00762C35">
              <w:t xml:space="preserve">Phone: </w:t>
            </w:r>
          </w:p>
        </w:tc>
        <w:tc>
          <w:tcPr>
            <w:tcW w:w="3330" w:type="dxa"/>
            <w:tcBorders>
              <w:top w:val="single" w:sz="4" w:space="0" w:color="auto"/>
              <w:left w:val="single" w:sz="4" w:space="0" w:color="auto"/>
              <w:bottom w:val="single" w:sz="4" w:space="0" w:color="auto"/>
              <w:right w:val="double" w:sz="6" w:space="0" w:color="auto"/>
            </w:tcBorders>
            <w:vAlign w:val="center"/>
          </w:tcPr>
          <w:p w14:paraId="4AD82362" w14:textId="2B313B00" w:rsidR="000D1671" w:rsidRDefault="000D1671" w:rsidP="002B1E4E">
            <w:pPr>
              <w:pStyle w:val="TableNormal2"/>
              <w:rPr>
                <w:rFonts w:eastAsia="Times New Roman" w:cs="Arial"/>
              </w:rPr>
            </w:pPr>
          </w:p>
        </w:tc>
        <w:tc>
          <w:tcPr>
            <w:tcW w:w="1260" w:type="dxa"/>
            <w:tcBorders>
              <w:top w:val="single" w:sz="4" w:space="0" w:color="auto"/>
              <w:left w:val="double" w:sz="6" w:space="0" w:color="auto"/>
              <w:bottom w:val="single" w:sz="4" w:space="0" w:color="auto"/>
              <w:right w:val="single" w:sz="4" w:space="0" w:color="auto"/>
            </w:tcBorders>
            <w:vAlign w:val="center"/>
          </w:tcPr>
          <w:p w14:paraId="60D24CA7" w14:textId="77777777" w:rsidR="000D1671" w:rsidRPr="00762C35" w:rsidRDefault="000D1671" w:rsidP="002B1E4E">
            <w:pPr>
              <w:pStyle w:val="TableNormal2"/>
            </w:pPr>
            <w:r w:rsidRPr="00762C35">
              <w:t xml:space="preserve">Phone: </w:t>
            </w:r>
          </w:p>
        </w:tc>
        <w:tc>
          <w:tcPr>
            <w:tcW w:w="3330" w:type="dxa"/>
            <w:tcBorders>
              <w:top w:val="single" w:sz="4" w:space="0" w:color="auto"/>
              <w:left w:val="single" w:sz="4" w:space="0" w:color="auto"/>
              <w:bottom w:val="single" w:sz="4" w:space="0" w:color="auto"/>
              <w:right w:val="double" w:sz="6" w:space="0" w:color="auto"/>
            </w:tcBorders>
            <w:vAlign w:val="center"/>
          </w:tcPr>
          <w:p w14:paraId="7ED38BA4" w14:textId="58897F0F" w:rsidR="000D1671" w:rsidRDefault="000D1671" w:rsidP="002B1E4E">
            <w:pPr>
              <w:pStyle w:val="TableNormal2"/>
              <w:rPr>
                <w:rFonts w:eastAsia="Times New Roman" w:cs="Arial"/>
              </w:rPr>
            </w:pPr>
          </w:p>
        </w:tc>
      </w:tr>
      <w:tr w:rsidR="000D1671" w:rsidRPr="000B00D5" w14:paraId="261A4413" w14:textId="77777777" w:rsidTr="003D4108">
        <w:trPr>
          <w:trHeight w:val="333"/>
        </w:trPr>
        <w:tc>
          <w:tcPr>
            <w:tcW w:w="1260" w:type="dxa"/>
            <w:tcBorders>
              <w:top w:val="single" w:sz="4" w:space="0" w:color="auto"/>
              <w:bottom w:val="double" w:sz="6" w:space="0" w:color="auto"/>
              <w:right w:val="single" w:sz="4" w:space="0" w:color="auto"/>
            </w:tcBorders>
            <w:vAlign w:val="center"/>
          </w:tcPr>
          <w:p w14:paraId="7F5AD6DB" w14:textId="77777777" w:rsidR="000D1671" w:rsidRPr="00762C35" w:rsidRDefault="000D1671" w:rsidP="002B1E4E">
            <w:pPr>
              <w:pStyle w:val="TableNormal2"/>
            </w:pPr>
            <w:r w:rsidRPr="00762C35">
              <w:t xml:space="preserve">Email: </w:t>
            </w:r>
          </w:p>
        </w:tc>
        <w:tc>
          <w:tcPr>
            <w:tcW w:w="3330" w:type="dxa"/>
            <w:tcBorders>
              <w:top w:val="single" w:sz="4" w:space="0" w:color="auto"/>
              <w:left w:val="single" w:sz="4" w:space="0" w:color="auto"/>
              <w:bottom w:val="double" w:sz="6" w:space="0" w:color="auto"/>
              <w:right w:val="double" w:sz="6" w:space="0" w:color="auto"/>
            </w:tcBorders>
            <w:vAlign w:val="center"/>
          </w:tcPr>
          <w:p w14:paraId="5AF18319" w14:textId="3B88074E" w:rsidR="000D1671" w:rsidRDefault="000D1671" w:rsidP="002B1E4E">
            <w:pPr>
              <w:pStyle w:val="TableNormal2"/>
              <w:rPr>
                <w:rFonts w:eastAsia="Times New Roman" w:cs="Arial"/>
              </w:rPr>
            </w:pPr>
          </w:p>
        </w:tc>
        <w:tc>
          <w:tcPr>
            <w:tcW w:w="1260" w:type="dxa"/>
            <w:tcBorders>
              <w:top w:val="single" w:sz="4" w:space="0" w:color="auto"/>
              <w:left w:val="double" w:sz="6" w:space="0" w:color="auto"/>
              <w:bottom w:val="double" w:sz="6" w:space="0" w:color="auto"/>
              <w:right w:val="single" w:sz="4" w:space="0" w:color="auto"/>
            </w:tcBorders>
            <w:vAlign w:val="center"/>
          </w:tcPr>
          <w:p w14:paraId="7E3F3384" w14:textId="77777777" w:rsidR="000D1671" w:rsidRPr="00762C35" w:rsidRDefault="000D1671" w:rsidP="002B1E4E">
            <w:pPr>
              <w:pStyle w:val="TableNormal2"/>
            </w:pPr>
            <w:r w:rsidRPr="00762C35">
              <w:t xml:space="preserve">Email: </w:t>
            </w:r>
          </w:p>
        </w:tc>
        <w:tc>
          <w:tcPr>
            <w:tcW w:w="3330" w:type="dxa"/>
            <w:tcBorders>
              <w:top w:val="single" w:sz="4" w:space="0" w:color="auto"/>
              <w:left w:val="single" w:sz="4" w:space="0" w:color="auto"/>
              <w:bottom w:val="double" w:sz="6" w:space="0" w:color="auto"/>
              <w:right w:val="double" w:sz="6" w:space="0" w:color="auto"/>
            </w:tcBorders>
            <w:vAlign w:val="center"/>
          </w:tcPr>
          <w:p w14:paraId="59A83C33" w14:textId="5FA98827" w:rsidR="000D1671" w:rsidRDefault="000D1671" w:rsidP="002B1E4E">
            <w:pPr>
              <w:pStyle w:val="TableNormal2"/>
              <w:rPr>
                <w:rFonts w:eastAsia="Times New Roman" w:cs="Arial"/>
              </w:rPr>
            </w:pPr>
          </w:p>
        </w:tc>
      </w:tr>
    </w:tbl>
    <w:p w14:paraId="58B254AF" w14:textId="1A8F4F09" w:rsidR="009B5F04" w:rsidRDefault="009B5F04" w:rsidP="00017DEF">
      <w:pPr>
        <w:pStyle w:val="Heading2"/>
        <w:rPr>
          <w:rStyle w:val="InstructionsChar"/>
        </w:rPr>
      </w:pPr>
      <w:bookmarkStart w:id="25" w:name="_Toc456780412"/>
      <w:bookmarkStart w:id="26" w:name="_Toc45103140"/>
      <w:bookmarkStart w:id="27" w:name="_Toc410209859"/>
      <w:r>
        <w:t>KEY STAFF</w:t>
      </w:r>
      <w:bookmarkEnd w:id="25"/>
      <w:bookmarkEnd w:id="26"/>
    </w:p>
    <w:p w14:paraId="4C6797DD" w14:textId="77777777" w:rsidR="009B5F04" w:rsidRDefault="009B5F04" w:rsidP="008F79CC">
      <w:pPr>
        <w:pStyle w:val="Heading3"/>
      </w:pPr>
      <w:r>
        <w:t xml:space="preserve">Except in the case of a legally required leave of absence, sickness, death, termination of employment or unpaid leave of absence, Key Staff must not be changed during the term of the Statement of Work (SOW) from the people who were described in the Response for the first SOW or those Key Staff initially assigned to subsequent SOWs, without the prior written approval of HCA until completion of their assigned tasks. </w:t>
      </w:r>
    </w:p>
    <w:p w14:paraId="3D39CE67" w14:textId="77777777" w:rsidR="009B5F04" w:rsidRDefault="009B5F04" w:rsidP="008F79CC">
      <w:pPr>
        <w:pStyle w:val="Heading3"/>
      </w:pPr>
      <w:r>
        <w:t xml:space="preserve">During the term of the Statement of Work (SOW), HCA reserves the right to approve or disapprove Contractor’s Key Staff assigned to </w:t>
      </w:r>
      <w:r w:rsidR="005B4102">
        <w:t>this Contract</w:t>
      </w:r>
      <w:r>
        <w:t>, to approve or disapprove any proposed changes in Contractor’s Key Staff, or to require the removal or reassignment of any Contractor staff found unacceptable by HCA, subject to HCA’s compliance with applicable laws and regulations. Contractor must provide a resume to HCA of any replacement Key Staff and all staff proposed by Contractor as replacements for other staff must have comparable or greater skills for performing the activities as performed by the staff being replaced.</w:t>
      </w:r>
    </w:p>
    <w:p w14:paraId="6DB02C71" w14:textId="2DE7A95C" w:rsidR="00FE535F" w:rsidRDefault="003344D2" w:rsidP="00017DEF">
      <w:pPr>
        <w:pStyle w:val="Heading2"/>
      </w:pPr>
      <w:bookmarkStart w:id="28" w:name="_Toc45103141"/>
      <w:r>
        <w:lastRenderedPageBreak/>
        <w:t>LEGAL</w:t>
      </w:r>
      <w:r w:rsidR="004C189B" w:rsidRPr="004C189B">
        <w:t xml:space="preserve"> </w:t>
      </w:r>
      <w:r w:rsidR="00FE535F" w:rsidRPr="004C189B">
        <w:t>NOTICES</w:t>
      </w:r>
      <w:bookmarkEnd w:id="27"/>
      <w:bookmarkEnd w:id="28"/>
    </w:p>
    <w:p w14:paraId="1AA5E1E4" w14:textId="77777777" w:rsidR="004C189B" w:rsidRDefault="004C189B" w:rsidP="008F79CC">
      <w:pPr>
        <w:pStyle w:val="Hdg2Paragraph"/>
      </w:pPr>
      <w:r w:rsidRPr="00913864">
        <w:t>Any notice or demand or other communication required or permitted to be given under this Contract or ap</w:t>
      </w:r>
      <w:r w:rsidRPr="00913864">
        <w:rPr>
          <w:rStyle w:val="Hdg2ParagraphChar"/>
        </w:rPr>
        <w:t>plicable law is effective only if it is in writing and signed by the applicable party, properly</w:t>
      </w:r>
      <w:r w:rsidRPr="00913864">
        <w:t xml:space="preserve"> addressed, and delivered in </w:t>
      </w:r>
      <w:proofErr w:type="spellStart"/>
      <w:r w:rsidRPr="00913864">
        <w:t>person</w:t>
      </w:r>
      <w:proofErr w:type="gramStart"/>
      <w:r w:rsidRPr="00913864">
        <w:t>,</w:t>
      </w:r>
      <w:r w:rsidR="00FF655E">
        <w:t>via</w:t>
      </w:r>
      <w:proofErr w:type="spellEnd"/>
      <w:proofErr w:type="gramEnd"/>
      <w:r w:rsidR="00FF655E">
        <w:t xml:space="preserve"> email,</w:t>
      </w:r>
      <w:r w:rsidRPr="00913864">
        <w:t xml:space="preserve"> or by a recognized courier service, or deposited with the United States Postal Service as first-class mail, postage prepaid certified mail, return receipt requested, to the parties at the addresses provided in this section.</w:t>
      </w:r>
    </w:p>
    <w:p w14:paraId="68D79E99" w14:textId="77777777" w:rsidR="00FE535F" w:rsidRDefault="00FE535F" w:rsidP="008F79CC">
      <w:pPr>
        <w:pStyle w:val="Heading3"/>
      </w:pPr>
      <w:r w:rsidRPr="007770A8">
        <w:t>In the c</w:t>
      </w:r>
      <w:r w:rsidR="004C189B" w:rsidRPr="007770A8">
        <w:t>ase of notice to the Contractor</w:t>
      </w:r>
      <w:r w:rsidRPr="007770A8">
        <w:t>:</w:t>
      </w:r>
    </w:p>
    <w:p w14:paraId="32EC4B52" w14:textId="77777777" w:rsidR="008B1397" w:rsidRPr="002B1E4E" w:rsidRDefault="003D4108" w:rsidP="002B1E4E">
      <w:pPr>
        <w:pStyle w:val="Hdg3Paragraph"/>
      </w:pPr>
      <w:r w:rsidRPr="002B1E4E">
        <w:fldChar w:fldCharType="begin">
          <w:ffData>
            <w:name w:val=""/>
            <w:enabled/>
            <w:calcOnExit w:val="0"/>
            <w:textInput>
              <w:default w:val="[Contractor Contact Information]"/>
            </w:textInput>
          </w:ffData>
        </w:fldChar>
      </w:r>
      <w:r w:rsidRPr="002B1E4E">
        <w:instrText xml:space="preserve"> FORMTEXT </w:instrText>
      </w:r>
      <w:r w:rsidRPr="002B1E4E">
        <w:fldChar w:fldCharType="separate"/>
      </w:r>
      <w:r w:rsidRPr="002B1E4E">
        <w:t>[Contractor Contact Information]</w:t>
      </w:r>
      <w:r w:rsidRPr="002B1E4E">
        <w:fldChar w:fldCharType="end"/>
      </w:r>
    </w:p>
    <w:p w14:paraId="2E12464E" w14:textId="77777777" w:rsidR="00FE535F" w:rsidRDefault="00FE535F" w:rsidP="008F79CC">
      <w:pPr>
        <w:pStyle w:val="Heading3"/>
      </w:pPr>
      <w:r w:rsidRPr="007770A8">
        <w:t>In the case of notice to HCA</w:t>
      </w:r>
      <w:r w:rsidR="004C189B" w:rsidRPr="007770A8">
        <w:t>:</w:t>
      </w:r>
    </w:p>
    <w:p w14:paraId="0E1FFD0C" w14:textId="77777777" w:rsidR="00FE535F" w:rsidRPr="000B00D5" w:rsidRDefault="00FE535F" w:rsidP="002B1E4E">
      <w:pPr>
        <w:pStyle w:val="Hdg3Paragraph"/>
      </w:pPr>
      <w:r w:rsidRPr="004C189B">
        <w:rPr>
          <w:b/>
        </w:rPr>
        <w:t>Attention:</w:t>
      </w:r>
      <w:r w:rsidRPr="000B00D5">
        <w:t xml:space="preserve">  Contract</w:t>
      </w:r>
      <w:r w:rsidR="00976796">
        <w:t>s</w:t>
      </w:r>
      <w:r w:rsidRPr="000B00D5">
        <w:t xml:space="preserve"> Administrator</w:t>
      </w:r>
    </w:p>
    <w:p w14:paraId="7C3B7F9C" w14:textId="77777777" w:rsidR="00FE535F" w:rsidRPr="000B00D5" w:rsidRDefault="00FE535F" w:rsidP="002B1E4E">
      <w:pPr>
        <w:pStyle w:val="Hdg3Paragraph"/>
      </w:pPr>
      <w:r w:rsidRPr="000B00D5">
        <w:t>Health Care Authority</w:t>
      </w:r>
    </w:p>
    <w:p w14:paraId="119B841A" w14:textId="77777777" w:rsidR="00FE535F" w:rsidRPr="000B00D5" w:rsidRDefault="00FE535F" w:rsidP="002B1E4E">
      <w:pPr>
        <w:pStyle w:val="Hdg3Paragraph"/>
      </w:pPr>
      <w:r w:rsidRPr="000B00D5">
        <w:t>Division of Legal Services</w:t>
      </w:r>
    </w:p>
    <w:p w14:paraId="162799D0" w14:textId="77777777" w:rsidR="00FE535F" w:rsidRPr="000B00D5" w:rsidRDefault="00FE535F" w:rsidP="002B1E4E">
      <w:pPr>
        <w:pStyle w:val="Hdg3Paragraph"/>
      </w:pPr>
      <w:r w:rsidRPr="000B00D5">
        <w:t>Post Office Box 42702</w:t>
      </w:r>
    </w:p>
    <w:p w14:paraId="0844752A" w14:textId="77777777" w:rsidR="00FE535F" w:rsidRPr="000B00D5" w:rsidRDefault="00FE535F" w:rsidP="002B1E4E">
      <w:pPr>
        <w:pStyle w:val="Hdg3Paragraph"/>
      </w:pPr>
      <w:r w:rsidRPr="000B00D5">
        <w:t>Olympia, WA  98504-2702</w:t>
      </w:r>
    </w:p>
    <w:p w14:paraId="454F935D" w14:textId="77777777" w:rsidR="004C189B" w:rsidRDefault="004C189B" w:rsidP="008F79CC">
      <w:pPr>
        <w:pStyle w:val="Heading3"/>
      </w:pPr>
      <w:r>
        <w:t xml:space="preserve">Notices are effective upon receipt or four (4) Business Days after mailing, whichever is earlier. </w:t>
      </w:r>
    </w:p>
    <w:p w14:paraId="18D53F17" w14:textId="77777777" w:rsidR="004C189B" w:rsidRDefault="004C189B" w:rsidP="008F79CC">
      <w:pPr>
        <w:pStyle w:val="Heading3"/>
      </w:pPr>
      <w:r>
        <w:t>The notice address and information provided above may be changed by written notice of the change given as provided above</w:t>
      </w:r>
      <w:r w:rsidR="0023186B">
        <w:t xml:space="preserve">. </w:t>
      </w:r>
      <w:r w:rsidRPr="004C189B">
        <w:t xml:space="preserve"> </w:t>
      </w:r>
    </w:p>
    <w:p w14:paraId="47E202D6" w14:textId="34098E1B" w:rsidR="00E72671" w:rsidRDefault="00861E8A" w:rsidP="00017DEF">
      <w:pPr>
        <w:pStyle w:val="Heading2"/>
      </w:pPr>
      <w:bookmarkStart w:id="29" w:name="_Toc410209860"/>
      <w:bookmarkStart w:id="30" w:name="_Toc45103142"/>
      <w:r>
        <w:t xml:space="preserve">INCORPORATION OF DOCUMENTS AND </w:t>
      </w:r>
      <w:r w:rsidR="00E72671" w:rsidRPr="000B00D5">
        <w:t>ORDER OF PRECEDENCE</w:t>
      </w:r>
      <w:bookmarkEnd w:id="29"/>
      <w:bookmarkEnd w:id="30"/>
    </w:p>
    <w:p w14:paraId="4493AF66" w14:textId="77777777" w:rsidR="00E72671" w:rsidRDefault="00E72671" w:rsidP="008F79CC">
      <w:pPr>
        <w:pStyle w:val="Hdg2Paragraph"/>
      </w:pPr>
      <w:r w:rsidRPr="000B00D5">
        <w:t xml:space="preserve">Each of the </w:t>
      </w:r>
      <w:r w:rsidR="00F3003C">
        <w:t>documents</w:t>
      </w:r>
      <w:r w:rsidRPr="000B00D5">
        <w:t xml:space="preserve"> listed below is by this reference incorporated into this </w:t>
      </w:r>
      <w:r w:rsidR="00F10BCE" w:rsidRPr="000B00D5">
        <w:t>Contract</w:t>
      </w:r>
      <w:r w:rsidRPr="000B00D5">
        <w:t>.  In the event of an inconsistency, the inconsistency</w:t>
      </w:r>
      <w:r w:rsidR="00F3003C">
        <w:t xml:space="preserve"> will be</w:t>
      </w:r>
      <w:r w:rsidRPr="000B00D5">
        <w:t xml:space="preserve"> resolved in the following order</w:t>
      </w:r>
      <w:r w:rsidR="00F3003C">
        <w:t xml:space="preserve"> of</w:t>
      </w:r>
      <w:r w:rsidR="00F3003C" w:rsidRPr="00F3003C">
        <w:t xml:space="preserve"> </w:t>
      </w:r>
      <w:r w:rsidR="00F3003C" w:rsidRPr="000B00D5">
        <w:t>precedence</w:t>
      </w:r>
      <w:r w:rsidR="00F3003C">
        <w:t>:</w:t>
      </w:r>
    </w:p>
    <w:p w14:paraId="70BCA5DB" w14:textId="77777777" w:rsidR="00E72671" w:rsidRDefault="00E72671" w:rsidP="008F79CC">
      <w:pPr>
        <w:pStyle w:val="Heading3"/>
      </w:pPr>
      <w:r w:rsidRPr="00D23C33">
        <w:t>Applicable Federal and State of Washington statutes and regulations</w:t>
      </w:r>
      <w:r w:rsidR="00577E72" w:rsidRPr="00D23C33">
        <w:t>;</w:t>
      </w:r>
    </w:p>
    <w:p w14:paraId="1033BF8B" w14:textId="633AB122" w:rsidR="009F701E" w:rsidRDefault="009F701E" w:rsidP="008F79CC">
      <w:pPr>
        <w:pStyle w:val="Heading3"/>
        <w:rPr>
          <w:rStyle w:val="InstructionsChar"/>
        </w:rPr>
      </w:pPr>
      <w:r w:rsidRPr="00430C50">
        <w:t xml:space="preserve">Business Associate Agreement, HCA Contract </w:t>
      </w:r>
      <w:proofErr w:type="gramStart"/>
      <w:r w:rsidRPr="00430C50">
        <w:t>N</w:t>
      </w:r>
      <w:r w:rsidR="003D4108">
        <w:t xml:space="preserve">umber </w:t>
      </w:r>
      <w:proofErr w:type="gramEnd"/>
      <w:r w:rsidR="003D4108">
        <w:fldChar w:fldCharType="begin">
          <w:ffData>
            <w:name w:val=""/>
            <w:enabled/>
            <w:calcOnExit w:val="0"/>
            <w:textInput/>
          </w:ffData>
        </w:fldChar>
      </w:r>
      <w:r w:rsidR="003D4108">
        <w:instrText xml:space="preserve"> FORMTEXT </w:instrText>
      </w:r>
      <w:r w:rsidR="003D4108">
        <w:fldChar w:fldCharType="separate"/>
      </w:r>
      <w:r w:rsidR="003D4108">
        <w:rPr>
          <w:noProof/>
        </w:rPr>
        <w:t> </w:t>
      </w:r>
      <w:r w:rsidR="003D4108">
        <w:rPr>
          <w:noProof/>
        </w:rPr>
        <w:t> </w:t>
      </w:r>
      <w:r w:rsidR="003D4108">
        <w:rPr>
          <w:noProof/>
        </w:rPr>
        <w:t> </w:t>
      </w:r>
      <w:r w:rsidR="003D4108">
        <w:rPr>
          <w:noProof/>
        </w:rPr>
        <w:t> </w:t>
      </w:r>
      <w:r w:rsidR="003D4108">
        <w:rPr>
          <w:noProof/>
        </w:rPr>
        <w:t> </w:t>
      </w:r>
      <w:r w:rsidR="003D4108">
        <w:fldChar w:fldCharType="end"/>
      </w:r>
      <w:r w:rsidR="003D4108">
        <w:t>;</w:t>
      </w:r>
      <w:r w:rsidR="00D46FD9" w:rsidRPr="00430C50">
        <w:t xml:space="preserve"> </w:t>
      </w:r>
    </w:p>
    <w:p w14:paraId="2C47EA13" w14:textId="104139F6" w:rsidR="003D4108" w:rsidRDefault="003D4108" w:rsidP="008F79CC">
      <w:pPr>
        <w:pStyle w:val="Heading3"/>
        <w:rPr>
          <w:rStyle w:val="InstructionsChar"/>
        </w:rPr>
      </w:pPr>
      <w:r>
        <w:t xml:space="preserve">Data Share Agreement, HCA Contract </w:t>
      </w:r>
      <w:proofErr w:type="gramStart"/>
      <w:r>
        <w:t xml:space="preserve">Number </w:t>
      </w:r>
      <w:proofErr w:type="gramEnd"/>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p>
    <w:p w14:paraId="5DEBA5AE" w14:textId="77777777" w:rsidR="00557358" w:rsidRDefault="00557358" w:rsidP="008F79CC">
      <w:pPr>
        <w:pStyle w:val="Heading3"/>
      </w:pPr>
      <w:r>
        <w:t xml:space="preserve">Recitals </w:t>
      </w:r>
    </w:p>
    <w:p w14:paraId="343FE8B1" w14:textId="77777777" w:rsidR="006535DC" w:rsidRDefault="00ED2982" w:rsidP="008F79CC">
      <w:pPr>
        <w:pStyle w:val="Heading3"/>
      </w:pPr>
      <w:r w:rsidRPr="00D23C33">
        <w:t xml:space="preserve">Special </w:t>
      </w:r>
      <w:r w:rsidR="006535DC" w:rsidRPr="00D23C33">
        <w:t>Terms and Conditions</w:t>
      </w:r>
      <w:r w:rsidR="00577E72" w:rsidRPr="00D23C33">
        <w:t>;</w:t>
      </w:r>
    </w:p>
    <w:p w14:paraId="12CE9809" w14:textId="77777777" w:rsidR="00E72671" w:rsidRDefault="00ED2982" w:rsidP="008F79CC">
      <w:pPr>
        <w:pStyle w:val="Heading3"/>
      </w:pPr>
      <w:r w:rsidRPr="00D23C33">
        <w:t xml:space="preserve">General </w:t>
      </w:r>
      <w:r w:rsidR="00E72671" w:rsidRPr="00D23C33">
        <w:t>Terms and Conditions</w:t>
      </w:r>
      <w:r w:rsidR="00577E72" w:rsidRPr="00D23C33">
        <w:t>;</w:t>
      </w:r>
    </w:p>
    <w:p w14:paraId="1AAB3A8F" w14:textId="31828F7D" w:rsidR="009F701E" w:rsidRDefault="00F07543" w:rsidP="008F79CC">
      <w:pPr>
        <w:pStyle w:val="Heading3"/>
        <w:rPr>
          <w:rStyle w:val="InstructionsChar"/>
        </w:rPr>
      </w:pPr>
      <w:r>
        <w:t xml:space="preserve">Attachment 1:  </w:t>
      </w:r>
      <w:r w:rsidR="000D54B3" w:rsidRPr="00F07543">
        <w:t>Confidential Information</w:t>
      </w:r>
      <w:r w:rsidR="009F701E" w:rsidRPr="00F07543">
        <w:t xml:space="preserve"> Security Requirements</w:t>
      </w:r>
      <w:r w:rsidR="005C7F72">
        <w:t>;</w:t>
      </w:r>
    </w:p>
    <w:p w14:paraId="061D2FC2" w14:textId="77777777" w:rsidR="00E72671" w:rsidRDefault="00F07543" w:rsidP="008F79CC">
      <w:pPr>
        <w:pStyle w:val="Heading3"/>
      </w:pPr>
      <w:r>
        <w:t>Schedule A</w:t>
      </w:r>
      <w:r w:rsidR="008D2FD2">
        <w:t>(s)</w:t>
      </w:r>
      <w:r>
        <w:t xml:space="preserve">:  </w:t>
      </w:r>
      <w:r w:rsidR="00E72671" w:rsidRPr="00F07543">
        <w:t>Statement</w:t>
      </w:r>
      <w:r w:rsidR="008D2FD2">
        <w:t>(s)</w:t>
      </w:r>
      <w:r w:rsidR="00E72671" w:rsidRPr="00F07543">
        <w:t xml:space="preserve"> of Work</w:t>
      </w:r>
      <w:r w:rsidR="00577E72" w:rsidRPr="00D23C33">
        <w:t>;</w:t>
      </w:r>
    </w:p>
    <w:p w14:paraId="28BDDD73" w14:textId="53C16300" w:rsidR="00E72671" w:rsidRDefault="00F07543" w:rsidP="008F79CC">
      <w:pPr>
        <w:pStyle w:val="Heading3"/>
      </w:pPr>
      <w:r>
        <w:lastRenderedPageBreak/>
        <w:t xml:space="preserve">Exhibit A:  </w:t>
      </w:r>
      <w:r w:rsidR="00417611" w:rsidRPr="00F07543">
        <w:rPr>
          <w:i/>
        </w:rPr>
        <w:t>HCA RF</w:t>
      </w:r>
      <w:r w:rsidR="00BD743F" w:rsidRPr="00FD3F11">
        <w:rPr>
          <w:rStyle w:val="InstructionsChar"/>
          <w:i w:val="0"/>
          <w:color w:val="auto"/>
        </w:rPr>
        <w:t>P</w:t>
      </w:r>
      <w:r w:rsidR="003D4108">
        <w:rPr>
          <w:i/>
        </w:rPr>
        <w:t xml:space="preserve"> </w:t>
      </w:r>
      <w:r w:rsidR="00BD743F">
        <w:t>2020HCA4</w:t>
      </w:r>
      <w:r w:rsidR="00BD743F" w:rsidRPr="00F07543">
        <w:rPr>
          <w:i/>
        </w:rPr>
        <w:t xml:space="preserve"> </w:t>
      </w:r>
      <w:r w:rsidR="00417611" w:rsidRPr="00F07543">
        <w:rPr>
          <w:i/>
        </w:rPr>
        <w:t xml:space="preserve">for </w:t>
      </w:r>
      <w:r w:rsidR="00BD743F">
        <w:t>Actuarial Consultant</w:t>
      </w:r>
      <w:r w:rsidR="00BD743F" w:rsidRPr="00F07543">
        <w:rPr>
          <w:i/>
        </w:rPr>
        <w:t xml:space="preserve"> </w:t>
      </w:r>
      <w:r w:rsidR="00417611" w:rsidRPr="00F07543">
        <w:rPr>
          <w:i/>
        </w:rPr>
        <w:t>Services</w:t>
      </w:r>
      <w:r w:rsidR="007F41F7" w:rsidRPr="00D23C33">
        <w:t xml:space="preserve">, </w:t>
      </w:r>
      <w:r w:rsidR="00417611" w:rsidRPr="00D23C33">
        <w:t xml:space="preserve">dated </w:t>
      </w:r>
      <w:r w:rsidR="00600630">
        <w:t xml:space="preserve">July 15, </w:t>
      </w:r>
      <w:bookmarkStart w:id="31" w:name="_GoBack"/>
      <w:bookmarkEnd w:id="31"/>
      <w:r w:rsidR="00600630">
        <w:t>2020</w:t>
      </w:r>
      <w:r w:rsidR="00EA5A83" w:rsidRPr="00D23C33">
        <w:t>;</w:t>
      </w:r>
    </w:p>
    <w:p w14:paraId="16E5528E" w14:textId="219BEA99" w:rsidR="00E72671" w:rsidRDefault="00F07543" w:rsidP="008F79CC">
      <w:pPr>
        <w:pStyle w:val="Heading3"/>
      </w:pPr>
      <w:r>
        <w:t xml:space="preserve">Exhibit B:  </w:t>
      </w:r>
      <w:r w:rsidR="00E72671" w:rsidRPr="00F07543">
        <w:rPr>
          <w:i/>
        </w:rPr>
        <w:t>Contractor’s Response</w:t>
      </w:r>
      <w:r w:rsidR="00417611" w:rsidRPr="00D23C33">
        <w:t xml:space="preserve"> dated </w:t>
      </w:r>
      <w:r w:rsidR="005C7F72">
        <w:t>and</w:t>
      </w:r>
    </w:p>
    <w:p w14:paraId="769CD9E4" w14:textId="77777777" w:rsidR="00BA3A98" w:rsidRDefault="00E72671" w:rsidP="008F79CC">
      <w:pPr>
        <w:pStyle w:val="Heading3"/>
      </w:pPr>
      <w:r w:rsidRPr="00D23C33">
        <w:t>Any other provision, term or material incorporated herein by reference or otherwise incorporated</w:t>
      </w:r>
      <w:r w:rsidR="00577E72" w:rsidRPr="00D23C33">
        <w:t>.</w:t>
      </w:r>
    </w:p>
    <w:p w14:paraId="7A5FE487" w14:textId="65C07791" w:rsidR="001644FA" w:rsidRDefault="001644FA" w:rsidP="00017DEF">
      <w:pPr>
        <w:pStyle w:val="Heading2"/>
      </w:pPr>
      <w:bookmarkStart w:id="32" w:name="_Toc410209884"/>
      <w:bookmarkStart w:id="33" w:name="_Toc45103143"/>
      <w:r w:rsidRPr="000B00D5">
        <w:t>INSURANCE</w:t>
      </w:r>
      <w:bookmarkEnd w:id="32"/>
      <w:bookmarkEnd w:id="33"/>
    </w:p>
    <w:p w14:paraId="4BCF140A" w14:textId="77777777" w:rsidR="001644FA" w:rsidRDefault="001644FA" w:rsidP="008F79CC">
      <w:pPr>
        <w:pStyle w:val="Hdg2Paragraph"/>
      </w:pPr>
      <w:r w:rsidRPr="000B00D5">
        <w:t xml:space="preserve">Contractor </w:t>
      </w:r>
      <w:r>
        <w:t>must</w:t>
      </w:r>
      <w:r w:rsidRPr="000B00D5">
        <w:t xml:space="preserve"> provide insurance coverage as set out in this section.  The intent of the required insurance is to protect the State should there be any claims, suits, actions, costs, damages or expenses arising from any negligent or intentional act or omission of Contractor or </w:t>
      </w:r>
      <w:r>
        <w:t>Subcontractor</w:t>
      </w:r>
      <w:r w:rsidRPr="000B00D5">
        <w:t>, or agents of either, while performing under the terms of this Contract.</w:t>
      </w:r>
      <w:r>
        <w:t xml:space="preserve"> </w:t>
      </w:r>
      <w:r w:rsidRPr="000B00D5">
        <w:t xml:space="preserve">Contractor </w:t>
      </w:r>
      <w:r>
        <w:t>must</w:t>
      </w:r>
      <w:r w:rsidRPr="000B00D5">
        <w:t xml:space="preserve"> provide insurance coverage that </w:t>
      </w:r>
      <w:r>
        <w:t>is</w:t>
      </w:r>
      <w:r w:rsidRPr="000B00D5">
        <w:t xml:space="preserve"> maintained in full force and effect during the term of this Contract, as follows:</w:t>
      </w:r>
    </w:p>
    <w:p w14:paraId="6240AD5B" w14:textId="77777777" w:rsidR="001644FA" w:rsidRDefault="001644FA" w:rsidP="008F79CC">
      <w:pPr>
        <w:pStyle w:val="Heading3"/>
      </w:pPr>
      <w:r w:rsidRPr="000B00D5">
        <w:t xml:space="preserve">Commercial General Liability Insurance Policy - Provide a Commercial General Liability Insurance Policy, including contractual liability, in adequate quantity to protect against legal liability arising out of contract activity but no less than </w:t>
      </w:r>
      <w:r>
        <w:t>$1 </w:t>
      </w:r>
      <w:r w:rsidRPr="00CF4E6D">
        <w:t>million per occurrence/$2 million general aggregate</w:t>
      </w:r>
      <w:r w:rsidRPr="000B00D5">
        <w:t xml:space="preserve">.  Additionally, Contractor is responsible for ensuring that any </w:t>
      </w:r>
      <w:r>
        <w:t>Subcontractor</w:t>
      </w:r>
      <w:r w:rsidRPr="000B00D5">
        <w:t>s provide adequate insurance coverage for the activities arising out of subcontracts.</w:t>
      </w:r>
    </w:p>
    <w:p w14:paraId="66476136" w14:textId="77777777" w:rsidR="001644FA" w:rsidRDefault="001644FA" w:rsidP="008F79CC">
      <w:pPr>
        <w:pStyle w:val="Heading3"/>
      </w:pPr>
      <w:r w:rsidRPr="000B00D5">
        <w:t xml:space="preserve">Business Automobile Liability.  In the event that services delivered pursuant to this Contract involve the use of vehicles, either owned, hired, or non-owned by the Contractor, automobile liability insurance </w:t>
      </w:r>
      <w:r>
        <w:t>is</w:t>
      </w:r>
      <w:r w:rsidRPr="000B00D5">
        <w:t xml:space="preserve"> required covering the risks of bodily injury (including death) and property damage, including coverage for contractual liability.  The minimum limit for automobile liability is</w:t>
      </w:r>
      <w:r>
        <w:t xml:space="preserve"> </w:t>
      </w:r>
      <w:r w:rsidRPr="000B00D5">
        <w:t>$1,000,000 per occurrence, using a Combined Single Limit for bodily injury and property damage.</w:t>
      </w:r>
    </w:p>
    <w:p w14:paraId="5B6936B2" w14:textId="77777777" w:rsidR="001644FA" w:rsidRDefault="001644FA" w:rsidP="008F79CC">
      <w:pPr>
        <w:pStyle w:val="Heading3"/>
      </w:pPr>
      <w:r w:rsidRPr="00CF4E6D">
        <w:t xml:space="preserve">Professional </w:t>
      </w:r>
      <w:r>
        <w:t xml:space="preserve">Liability Errors and Omissions – Provide a policy </w:t>
      </w:r>
      <w:r w:rsidRPr="00CF4E6D">
        <w:t>with coverage of not less than $1 million per claim/$</w:t>
      </w:r>
      <w:r>
        <w:t>2 million general aggregate.</w:t>
      </w:r>
    </w:p>
    <w:p w14:paraId="6E6441F3" w14:textId="77777777" w:rsidR="001644FA" w:rsidRDefault="001644FA" w:rsidP="008F79CC">
      <w:pPr>
        <w:pStyle w:val="Heading3"/>
      </w:pPr>
      <w:r w:rsidRPr="000B00D5">
        <w:t xml:space="preserve">The insurance required </w:t>
      </w:r>
      <w:r>
        <w:t>must</w:t>
      </w:r>
      <w:r w:rsidRPr="000B00D5">
        <w:t xml:space="preserve"> be issued by an insurance company/</w:t>
      </w:r>
      <w:proofErr w:type="spellStart"/>
      <w:r w:rsidRPr="000B00D5">
        <w:t>ies</w:t>
      </w:r>
      <w:proofErr w:type="spellEnd"/>
      <w:r w:rsidRPr="000B00D5">
        <w:t xml:space="preserve"> authorized to do business within the state of Washington, and </w:t>
      </w:r>
      <w:r>
        <w:t>must</w:t>
      </w:r>
      <w:r w:rsidRPr="000B00D5">
        <w:t xml:space="preserve"> name HCA and </w:t>
      </w:r>
      <w:r>
        <w:t>t</w:t>
      </w:r>
      <w:r w:rsidRPr="000B00D5">
        <w:t xml:space="preserve">he </w:t>
      </w:r>
      <w:r>
        <w:t>s</w:t>
      </w:r>
      <w:r w:rsidRPr="000B00D5">
        <w:t xml:space="preserve">tate of Washington, its agents and employees as additional insured’s </w:t>
      </w:r>
      <w:r>
        <w:t>under</w:t>
      </w:r>
      <w:r w:rsidR="00511E91">
        <w:t xml:space="preserve"> any Commercial General and</w:t>
      </w:r>
      <w:r w:rsidR="00434EDC">
        <w:t>/or</w:t>
      </w:r>
      <w:r w:rsidR="00511E91">
        <w:t xml:space="preserve"> Business Automobile Liability</w:t>
      </w:r>
      <w:r>
        <w:t xml:space="preserve"> policy/</w:t>
      </w:r>
      <w:proofErr w:type="spellStart"/>
      <w:r>
        <w:t>ies</w:t>
      </w:r>
      <w:proofErr w:type="spellEnd"/>
      <w:r>
        <w:t>.</w:t>
      </w:r>
      <w:r w:rsidRPr="000B00D5">
        <w:t xml:space="preserve"> All policies </w:t>
      </w:r>
      <w:r>
        <w:t>must</w:t>
      </w:r>
      <w:r w:rsidRPr="000B00D5">
        <w:t xml:space="preserve"> be primary to any other valid and collectable ins</w:t>
      </w:r>
      <w:r>
        <w:t>urance.</w:t>
      </w:r>
      <w:r w:rsidRPr="000B00D5">
        <w:t xml:space="preserve"> </w:t>
      </w:r>
      <w:r w:rsidRPr="00D06200">
        <w:t xml:space="preserve">In the event of cancellation, non-renewal, revocation or other termination of any insurance coverage required by this Contract, </w:t>
      </w:r>
      <w:r>
        <w:t>Contractor</w:t>
      </w:r>
      <w:r w:rsidRPr="00D06200">
        <w:t xml:space="preserve"> </w:t>
      </w:r>
      <w:r>
        <w:t>must</w:t>
      </w:r>
      <w:r w:rsidRPr="00D06200">
        <w:t xml:space="preserve"> provide written notice of such to </w:t>
      </w:r>
      <w:r>
        <w:t>HCA</w:t>
      </w:r>
      <w:r w:rsidRPr="00D06200">
        <w:t xml:space="preserve"> within one (1) Business Day of </w:t>
      </w:r>
      <w:r>
        <w:t>Contractor’s</w:t>
      </w:r>
      <w:r w:rsidRPr="00D06200">
        <w:t xml:space="preserve"> receipt of such notice. Failure to buy and maintain the required insurance may, at </w:t>
      </w:r>
      <w:r>
        <w:t>HCA’s</w:t>
      </w:r>
      <w:r w:rsidRPr="00D06200">
        <w:t xml:space="preserve"> sole option, result in this Contract’s termination.</w:t>
      </w:r>
    </w:p>
    <w:p w14:paraId="7CC00243" w14:textId="269C3244" w:rsidR="001D34F4" w:rsidRDefault="001644FA" w:rsidP="00BD743F">
      <w:pPr>
        <w:pStyle w:val="Hdg2Paragraph"/>
      </w:pPr>
      <w:r w:rsidRPr="000B00D5">
        <w:lastRenderedPageBreak/>
        <w:t xml:space="preserve">Upon request, Contractor </w:t>
      </w:r>
      <w:r>
        <w:t>must</w:t>
      </w:r>
      <w:r w:rsidRPr="000B00D5">
        <w:t xml:space="preserve"> submit to HCA a certificate of insurance that outlines the coverage and limits defined in the Insurance secti</w:t>
      </w:r>
      <w:r>
        <w:t>on.</w:t>
      </w:r>
      <w:r w:rsidRPr="000B00D5">
        <w:t xml:space="preserve"> If a certificate of insurance is requested, Contractor </w:t>
      </w:r>
      <w:r>
        <w:t>must</w:t>
      </w:r>
      <w:r w:rsidRPr="000B00D5">
        <w:t xml:space="preserve"> submit renewal certificates as appropriate during the term of the contract.</w:t>
      </w:r>
    </w:p>
    <w:p w14:paraId="0E970D13" w14:textId="77777777" w:rsidR="00C82B5B" w:rsidRDefault="00C82B5B" w:rsidP="00E16FDA">
      <w:pPr>
        <w:pStyle w:val="Heading3"/>
      </w:pPr>
      <w:r>
        <w:t xml:space="preserve">The Receiving Party certifies that it is self-insured, is a member of a risk pool, or maintains the types and amounts of insurance identified above and will </w:t>
      </w:r>
      <w:proofErr w:type="spellStart"/>
      <w:r>
        <w:t>provde</w:t>
      </w:r>
      <w:proofErr w:type="spellEnd"/>
      <w:r>
        <w:t xml:space="preserve"> certificates of insurance to that effect to HCA upon request.</w:t>
      </w:r>
    </w:p>
    <w:p w14:paraId="53DD42AE" w14:textId="77777777" w:rsidR="00C82B5B" w:rsidRPr="00C82B5B" w:rsidRDefault="00C82B5B" w:rsidP="00C82B5B">
      <w:pPr>
        <w:pStyle w:val="Hdg2Paragraph"/>
        <w:ind w:left="1170"/>
      </w:pPr>
      <w:r>
        <w:t>Upon request, Contractor must submit to HCA a certificate of insurance that outlines the coverage and limits defined in the Insurance section. If a certificate of insurance is requested, Contractor must submit renewal certificates as appropriate during the term of the contract.</w:t>
      </w:r>
    </w:p>
    <w:p w14:paraId="3140BEF9" w14:textId="77777777" w:rsidR="00E16FDA" w:rsidRDefault="00B92DC6" w:rsidP="00E16FDA">
      <w:pPr>
        <w:pStyle w:val="Heading3"/>
      </w:pPr>
      <w:r>
        <w:t>Privacy Breach Response Coverage. Contractor must maintain insurance to cover costs incurred in connection with a Breach, or potential Breach, including</w:t>
      </w:r>
      <w:r w:rsidR="00E16FDA">
        <w:t>:</w:t>
      </w:r>
    </w:p>
    <w:p w14:paraId="1BEB1733" w14:textId="77777777" w:rsidR="00C85E4F" w:rsidRDefault="00E16FDA" w:rsidP="00C85E4F">
      <w:pPr>
        <w:pStyle w:val="Heading4"/>
      </w:pPr>
      <w:r>
        <w:t xml:space="preserve">Computer forensics assistance to assess </w:t>
      </w:r>
      <w:r w:rsidR="00660A63">
        <w:t>the impact of the Breach or                             potential Breach, determine root cause, and help determine whether</w:t>
      </w:r>
      <w:r w:rsidR="00C85E4F">
        <w:t xml:space="preserve"> and the extent to which notification must be provided to comply with Breach notification laws.</w:t>
      </w:r>
    </w:p>
    <w:p w14:paraId="24E5B09B" w14:textId="77777777" w:rsidR="00C85E4F" w:rsidRDefault="00C85E4F" w:rsidP="00C85E4F">
      <w:pPr>
        <w:pStyle w:val="Heading4"/>
      </w:pPr>
      <w:r>
        <w:t xml:space="preserve">Notification and call center services for individuals affected by a Breach. </w:t>
      </w:r>
    </w:p>
    <w:p w14:paraId="1AB5032D" w14:textId="77777777" w:rsidR="00C85E4F" w:rsidRDefault="00C85E4F" w:rsidP="00C85E4F">
      <w:pPr>
        <w:pStyle w:val="Heading4"/>
      </w:pPr>
      <w:r>
        <w:t xml:space="preserve">Breach resolution and mitigation services for individuals affected by a Breach, including fraud prevention, credit monitoring </w:t>
      </w:r>
      <w:r w:rsidR="004F2F24">
        <w:t>and identity theft assistance</w:t>
      </w:r>
      <w:r>
        <w:t>.</w:t>
      </w:r>
    </w:p>
    <w:p w14:paraId="2D479929" w14:textId="77777777" w:rsidR="00C85E4F" w:rsidRDefault="004F2F24" w:rsidP="00C85E4F">
      <w:pPr>
        <w:pStyle w:val="Heading4"/>
      </w:pPr>
      <w:r>
        <w:t xml:space="preserve">Regulatory defense, fines and penalties from any claim in the form of a regulatory proceeding resulting from a violation of any applicable privacy or security law(s) or regulation(s). </w:t>
      </w:r>
    </w:p>
    <w:p w14:paraId="2ECB7C22" w14:textId="77777777" w:rsidR="00C85E4F" w:rsidRPr="00C85E4F" w:rsidRDefault="004F2F24" w:rsidP="004F2F24">
      <w:pPr>
        <w:ind w:left="432"/>
      </w:pPr>
      <w:r>
        <w:t>The policy must be maintained for the term of this Agreement and three (3) years following its termination.</w:t>
      </w:r>
    </w:p>
    <w:p w14:paraId="4F65EDB5" w14:textId="77777777" w:rsidR="00577E72" w:rsidRDefault="006535DC" w:rsidP="008F79CC">
      <w:pPr>
        <w:pStyle w:val="Heading1"/>
      </w:pPr>
      <w:bookmarkStart w:id="34" w:name="_Toc410209861"/>
      <w:bookmarkStart w:id="35" w:name="_Toc45103144"/>
      <w:r w:rsidRPr="00A20F8F">
        <w:t>GENERAL</w:t>
      </w:r>
      <w:r w:rsidRPr="000B00D5">
        <w:t xml:space="preserve"> TERMS</w:t>
      </w:r>
      <w:r w:rsidR="00577E72" w:rsidRPr="000B00D5">
        <w:t xml:space="preserve"> AND CONDITIONS</w:t>
      </w:r>
      <w:bookmarkEnd w:id="34"/>
      <w:bookmarkEnd w:id="35"/>
      <w:r w:rsidRPr="000B00D5">
        <w:t xml:space="preserve"> </w:t>
      </w:r>
    </w:p>
    <w:p w14:paraId="145D0BED" w14:textId="181D6940" w:rsidR="00E72D0F" w:rsidRDefault="00E72D0F" w:rsidP="00017DEF">
      <w:pPr>
        <w:pStyle w:val="Heading2"/>
      </w:pPr>
      <w:bookmarkStart w:id="36" w:name="_Toc410209863"/>
      <w:bookmarkStart w:id="37" w:name="_Toc45103145"/>
      <w:r w:rsidRPr="00A93B92">
        <w:t>ACCESS TO DATA</w:t>
      </w:r>
      <w:bookmarkEnd w:id="36"/>
      <w:bookmarkEnd w:id="37"/>
    </w:p>
    <w:p w14:paraId="509F4E66" w14:textId="77777777" w:rsidR="00E72D0F" w:rsidRDefault="00E72D0F" w:rsidP="008F79CC">
      <w:pPr>
        <w:pStyle w:val="Hdg2Paragraph"/>
      </w:pPr>
      <w:r w:rsidRPr="00113B78">
        <w:t xml:space="preserve">In compliance with </w:t>
      </w:r>
      <w:r w:rsidR="008C08BF" w:rsidRPr="00113B78">
        <w:t>RCW</w:t>
      </w:r>
      <w:r w:rsidRPr="00113B78">
        <w:t xml:space="preserve"> 39.</w:t>
      </w:r>
      <w:r w:rsidR="008C08BF" w:rsidRPr="00113B78">
        <w:t>26.180 (2)</w:t>
      </w:r>
      <w:r w:rsidR="00BB1030" w:rsidRPr="00113B78">
        <w:t xml:space="preserve"> and federal rules</w:t>
      </w:r>
      <w:r w:rsidRPr="00113B78">
        <w:t xml:space="preserve">, the Contractor </w:t>
      </w:r>
      <w:r w:rsidR="00FF096A" w:rsidRPr="00113B78">
        <w:t>must</w:t>
      </w:r>
      <w:r w:rsidRPr="00113B78">
        <w:t xml:space="preserve"> provide access to </w:t>
      </w:r>
      <w:r w:rsidR="008C08BF" w:rsidRPr="00113B78">
        <w:t xml:space="preserve">any </w:t>
      </w:r>
      <w:r w:rsidRPr="00113B78">
        <w:t xml:space="preserve">data generated under this </w:t>
      </w:r>
      <w:r w:rsidR="00F10BCE" w:rsidRPr="00113B78">
        <w:t>Contract</w:t>
      </w:r>
      <w:r w:rsidRPr="00113B78">
        <w:t xml:space="preserve"> to </w:t>
      </w:r>
      <w:r w:rsidR="00FC2D70" w:rsidRPr="00113B78">
        <w:t>HCA</w:t>
      </w:r>
      <w:r w:rsidRPr="00113B78">
        <w:t>, the Joint Legislative Audit and Review Committee, the State Auditor</w:t>
      </w:r>
      <w:r w:rsidR="001136D4" w:rsidRPr="00113B78">
        <w:t xml:space="preserve">, and </w:t>
      </w:r>
      <w:r w:rsidR="00067B61" w:rsidRPr="00113B78">
        <w:t xml:space="preserve">any </w:t>
      </w:r>
      <w:r w:rsidR="001136D4" w:rsidRPr="00113B78">
        <w:t xml:space="preserve">other state </w:t>
      </w:r>
      <w:r w:rsidR="00067B61" w:rsidRPr="00113B78">
        <w:t>or</w:t>
      </w:r>
      <w:r w:rsidR="001136D4" w:rsidRPr="00113B78">
        <w:t xml:space="preserve"> federal officials so authorized by law, rule, regulation, or agreement </w:t>
      </w:r>
      <w:r w:rsidR="00057B94" w:rsidRPr="00113B78">
        <w:t xml:space="preserve">at no additional cost. </w:t>
      </w:r>
      <w:r w:rsidRPr="00113B78">
        <w:t>This includes access to all information that supports the findings, conclusions, and recommendations of the Contractor’s reports, including computer models and methodology for those models.</w:t>
      </w:r>
    </w:p>
    <w:p w14:paraId="0A8F8DF4" w14:textId="09CDBB16" w:rsidR="00E72D0F" w:rsidRDefault="00E72D0F" w:rsidP="00017DEF">
      <w:pPr>
        <w:pStyle w:val="Heading2"/>
      </w:pPr>
      <w:bookmarkStart w:id="38" w:name="_Toc410209864"/>
      <w:bookmarkStart w:id="39" w:name="_Toc45103146"/>
      <w:r w:rsidRPr="000B00D5">
        <w:lastRenderedPageBreak/>
        <w:t>ADVANCE PAYMENT PROHIBITED</w:t>
      </w:r>
      <w:bookmarkEnd w:id="38"/>
      <w:bookmarkEnd w:id="39"/>
    </w:p>
    <w:p w14:paraId="40457686" w14:textId="77777777" w:rsidR="00E72D0F" w:rsidRDefault="00E72D0F" w:rsidP="008F79CC">
      <w:pPr>
        <w:pStyle w:val="Hdg2Paragraph"/>
      </w:pPr>
      <w:r w:rsidRPr="000B00D5">
        <w:t xml:space="preserve">No advance payment </w:t>
      </w:r>
      <w:r w:rsidR="006B5C04">
        <w:t>will</w:t>
      </w:r>
      <w:r w:rsidR="006B5C04" w:rsidRPr="000B00D5">
        <w:t xml:space="preserve"> </w:t>
      </w:r>
      <w:r w:rsidRPr="000B00D5">
        <w:t xml:space="preserve">be made for services furnished by the Contractor pursuant to this </w:t>
      </w:r>
      <w:r w:rsidR="00F10BCE" w:rsidRPr="000B00D5">
        <w:t>Contract</w:t>
      </w:r>
      <w:r w:rsidRPr="000B00D5">
        <w:t>.</w:t>
      </w:r>
    </w:p>
    <w:p w14:paraId="43E0C4F3" w14:textId="196657A5" w:rsidR="00F52643" w:rsidRDefault="00F52643" w:rsidP="00017DEF">
      <w:pPr>
        <w:pStyle w:val="Heading2"/>
      </w:pPr>
      <w:bookmarkStart w:id="40" w:name="_Toc45103147"/>
      <w:r>
        <w:t>AMENDMENTS</w:t>
      </w:r>
      <w:bookmarkEnd w:id="40"/>
    </w:p>
    <w:p w14:paraId="20F0890D" w14:textId="77777777" w:rsidR="00F52643" w:rsidRDefault="00F52643" w:rsidP="002B1E4E">
      <w:pPr>
        <w:pStyle w:val="Hdg2Paragraph"/>
      </w:pPr>
      <w:r w:rsidRPr="00F52643">
        <w:t>This Contract may be amended by mutual agreement of the parties. Such amendments will</w:t>
      </w:r>
      <w:r w:rsidRPr="002B1E4E">
        <w:t xml:space="preserve"> </w:t>
      </w:r>
      <w:r w:rsidRPr="00F52643">
        <w:t>not be binding unless they are in writing and signed by personnel authorized to bind each of the parties.</w:t>
      </w:r>
    </w:p>
    <w:p w14:paraId="46C68B58" w14:textId="61175D0B" w:rsidR="00264F04" w:rsidRDefault="00E72D0F" w:rsidP="00017DEF">
      <w:pPr>
        <w:pStyle w:val="Heading2"/>
      </w:pPr>
      <w:bookmarkStart w:id="41" w:name="_Toc461808719"/>
      <w:bookmarkStart w:id="42" w:name="_Toc461808720"/>
      <w:bookmarkStart w:id="43" w:name="_Toc461808721"/>
      <w:bookmarkStart w:id="44" w:name="_Toc461808722"/>
      <w:bookmarkStart w:id="45" w:name="_Toc461808723"/>
      <w:bookmarkStart w:id="46" w:name="_Toc410209866"/>
      <w:bookmarkStart w:id="47" w:name="_Toc45103148"/>
      <w:bookmarkEnd w:id="41"/>
      <w:bookmarkEnd w:id="42"/>
      <w:bookmarkEnd w:id="43"/>
      <w:bookmarkEnd w:id="44"/>
      <w:bookmarkEnd w:id="45"/>
      <w:r w:rsidRPr="000B00D5">
        <w:t>ASSIGNMENT</w:t>
      </w:r>
      <w:bookmarkEnd w:id="46"/>
      <w:bookmarkEnd w:id="47"/>
    </w:p>
    <w:p w14:paraId="49DC7DB8" w14:textId="77777777" w:rsidR="006653F2" w:rsidRDefault="00F657DE" w:rsidP="008F79CC">
      <w:pPr>
        <w:pStyle w:val="Heading3"/>
      </w:pPr>
      <w:bookmarkStart w:id="48" w:name="_Ref478462142"/>
      <w:r w:rsidRPr="00F657DE">
        <w:t xml:space="preserve">Contractor may not assign or transfer </w:t>
      </w:r>
      <w:r w:rsidR="009229EB">
        <w:t xml:space="preserve">all or any portion of </w:t>
      </w:r>
      <w:r w:rsidRPr="00F657DE">
        <w:t xml:space="preserve">this Contract or any of its rights hereunder, or delegate any of its duties hereunder, except delegations as set forth in </w:t>
      </w:r>
      <w:r w:rsidRPr="00953504">
        <w:t>Section</w:t>
      </w:r>
      <w:r w:rsidR="00953504">
        <w:t xml:space="preserve"> </w:t>
      </w:r>
      <w:r w:rsidR="00953504">
        <w:fldChar w:fldCharType="begin"/>
      </w:r>
      <w:r w:rsidR="00953504">
        <w:instrText xml:space="preserve"> REF _Ref394681840 \r \h </w:instrText>
      </w:r>
      <w:r w:rsidR="006653F2">
        <w:instrText xml:space="preserve"> \* MERGEFORMAT </w:instrText>
      </w:r>
      <w:r w:rsidR="00953504">
        <w:fldChar w:fldCharType="separate"/>
      </w:r>
      <w:r w:rsidR="008222BD">
        <w:t>4.37</w:t>
      </w:r>
      <w:r w:rsidR="00953504">
        <w:fldChar w:fldCharType="end"/>
      </w:r>
      <w:r w:rsidRPr="00953504">
        <w:t>,</w:t>
      </w:r>
      <w:r>
        <w:t xml:space="preserve"> </w:t>
      </w:r>
      <w:r w:rsidRPr="004F286E">
        <w:rPr>
          <w:i/>
        </w:rPr>
        <w:t>Subcontract</w:t>
      </w:r>
      <w:r w:rsidR="00953504" w:rsidRPr="004F286E">
        <w:rPr>
          <w:i/>
        </w:rPr>
        <w:t>ing</w:t>
      </w:r>
      <w:r w:rsidRPr="00F657DE">
        <w:t>, without the prior written consent of HCA</w:t>
      </w:r>
      <w:r w:rsidR="009229EB">
        <w:t>.  A</w:t>
      </w:r>
      <w:r w:rsidRPr="00F657DE">
        <w:t xml:space="preserve">ny permitted assignment </w:t>
      </w:r>
      <w:r>
        <w:t>will</w:t>
      </w:r>
      <w:r w:rsidRPr="00F657DE">
        <w:t xml:space="preserve"> not operate to relieve Contractor of any of its duties and obligations hereunder, nor </w:t>
      </w:r>
      <w:r>
        <w:t>will</w:t>
      </w:r>
      <w:r w:rsidRPr="00F657DE">
        <w:t xml:space="preserve"> such assignment affect any remedies available to HCA that may arise from any breach of the provisions of this Contract or warranties made herein</w:t>
      </w:r>
      <w:r w:rsidR="009229EB">
        <w:t>,</w:t>
      </w:r>
      <w:r w:rsidRPr="00F657DE">
        <w:t xml:space="preserve"> including but not</w:t>
      </w:r>
      <w:r w:rsidR="000323BB">
        <w:t xml:space="preserve"> limited to, rights of setoff. </w:t>
      </w:r>
      <w:r w:rsidRPr="00F657DE">
        <w:t>Any attempted assignment, transfer or delegation in contravention of this S</w:t>
      </w:r>
      <w:r w:rsidR="004F286E">
        <w:t>ubs</w:t>
      </w:r>
      <w:r w:rsidRPr="00F657DE">
        <w:t xml:space="preserve">ection </w:t>
      </w:r>
      <w:r w:rsidR="004F286E">
        <w:fldChar w:fldCharType="begin"/>
      </w:r>
      <w:r w:rsidR="004F286E">
        <w:instrText xml:space="preserve"> REF _Ref478462142 \r \h </w:instrText>
      </w:r>
      <w:r w:rsidR="004F286E">
        <w:fldChar w:fldCharType="separate"/>
      </w:r>
      <w:r w:rsidR="008222BD">
        <w:t>4.4.1</w:t>
      </w:r>
      <w:r w:rsidR="004F286E">
        <w:fldChar w:fldCharType="end"/>
      </w:r>
      <w:r w:rsidR="004F286E">
        <w:t xml:space="preserve"> </w:t>
      </w:r>
      <w:r w:rsidRPr="00F657DE">
        <w:t>of the Co</w:t>
      </w:r>
      <w:r>
        <w:t xml:space="preserve">ntract </w:t>
      </w:r>
      <w:r w:rsidR="006B5C04">
        <w:t xml:space="preserve">will </w:t>
      </w:r>
      <w:r>
        <w:t>be null and void.</w:t>
      </w:r>
      <w:bookmarkEnd w:id="48"/>
      <w:r>
        <w:t xml:space="preserve"> </w:t>
      </w:r>
    </w:p>
    <w:p w14:paraId="2ACFD203" w14:textId="77777777" w:rsidR="006653F2" w:rsidRDefault="009229EB" w:rsidP="008F79CC">
      <w:pPr>
        <w:pStyle w:val="Heading3"/>
      </w:pPr>
      <w:r w:rsidRPr="004F286E">
        <w:t>HCA may assign this Contract to any public agency, commission, board, or the like, within the political boundaries of the State of Washington</w:t>
      </w:r>
      <w:r w:rsidR="00B70C51" w:rsidRPr="004F286E">
        <w:t>, with written notice of thirty (30) calendar days to Contractor</w:t>
      </w:r>
      <w:r w:rsidRPr="004F286E">
        <w:t xml:space="preserve">. </w:t>
      </w:r>
    </w:p>
    <w:p w14:paraId="01B89296" w14:textId="77777777" w:rsidR="00F657DE" w:rsidRDefault="00F657DE" w:rsidP="008F79CC">
      <w:pPr>
        <w:pStyle w:val="Heading3"/>
      </w:pPr>
      <w:r w:rsidRPr="00F657DE">
        <w:t xml:space="preserve">This Contract </w:t>
      </w:r>
      <w:r w:rsidR="006B5C04">
        <w:t>will</w:t>
      </w:r>
      <w:r w:rsidR="006B5C04" w:rsidRPr="00F657DE">
        <w:t xml:space="preserve"> </w:t>
      </w:r>
      <w:r w:rsidRPr="00F657DE">
        <w:t>inure to the benefit of and be binding on the parties hereto and their permitted successors and assigns</w:t>
      </w:r>
      <w:r>
        <w:t>.</w:t>
      </w:r>
    </w:p>
    <w:p w14:paraId="20DC41A3" w14:textId="138A65BF" w:rsidR="00E72D0F" w:rsidRDefault="00E72D0F" w:rsidP="00017DEF">
      <w:pPr>
        <w:pStyle w:val="Heading2"/>
      </w:pPr>
      <w:bookmarkStart w:id="49" w:name="_Toc410209867"/>
      <w:bookmarkStart w:id="50" w:name="_Toc45103149"/>
      <w:r w:rsidRPr="000B00D5">
        <w:t>ATTORNEYS’ FEES</w:t>
      </w:r>
      <w:bookmarkEnd w:id="49"/>
      <w:bookmarkEnd w:id="50"/>
    </w:p>
    <w:p w14:paraId="3CCEC616" w14:textId="77777777" w:rsidR="00E72D0F" w:rsidRDefault="00E72D0F" w:rsidP="008F79CC">
      <w:pPr>
        <w:pStyle w:val="Hdg2Paragraph"/>
      </w:pPr>
      <w:r w:rsidRPr="000B00D5">
        <w:t xml:space="preserve">In the event of litigation or other action brought to enforce </w:t>
      </w:r>
      <w:r w:rsidR="00B70C51">
        <w:t>the terms of this C</w:t>
      </w:r>
      <w:r w:rsidRPr="000B00D5">
        <w:t>ontract, each party agrees to bear its own attorneys</w:t>
      </w:r>
      <w:r w:rsidR="00615D54">
        <w:t>’</w:t>
      </w:r>
      <w:r w:rsidRPr="000B00D5">
        <w:t xml:space="preserve"> fees and costs.</w:t>
      </w:r>
    </w:p>
    <w:p w14:paraId="6392097D" w14:textId="3215662F" w:rsidR="003A0549" w:rsidRDefault="003A0549" w:rsidP="00017DEF">
      <w:pPr>
        <w:pStyle w:val="Heading2"/>
      </w:pPr>
      <w:bookmarkStart w:id="51" w:name="_Toc410209869"/>
      <w:bookmarkStart w:id="52" w:name="_Toc45103150"/>
      <w:r w:rsidRPr="000B00D5">
        <w:t>CHANGE IN STATUS</w:t>
      </w:r>
      <w:bookmarkEnd w:id="51"/>
      <w:bookmarkEnd w:id="52"/>
    </w:p>
    <w:p w14:paraId="7482F5E5" w14:textId="77777777" w:rsidR="003A0549" w:rsidRDefault="003A0549" w:rsidP="008F79CC">
      <w:pPr>
        <w:pStyle w:val="Hdg2Paragraph"/>
      </w:pPr>
      <w:r w:rsidRPr="000B00D5">
        <w:t xml:space="preserve">In the event of </w:t>
      </w:r>
      <w:r w:rsidR="00B70C51">
        <w:t xml:space="preserve">any </w:t>
      </w:r>
      <w:r w:rsidRPr="000B00D5">
        <w:t xml:space="preserve">substantive change in </w:t>
      </w:r>
      <w:r w:rsidR="00B70C51">
        <w:t>its</w:t>
      </w:r>
      <w:r w:rsidRPr="000B00D5">
        <w:t xml:space="preserve"> legal status, organizational structure, or fiscal reporting responsibility, Contractor </w:t>
      </w:r>
      <w:r w:rsidR="00B70C51">
        <w:t>will</w:t>
      </w:r>
      <w:r w:rsidR="00520509">
        <w:t xml:space="preserve"> notify HCA of the change. </w:t>
      </w:r>
      <w:r w:rsidRPr="000B00D5">
        <w:t xml:space="preserve">Contractor </w:t>
      </w:r>
      <w:r w:rsidR="006B5C04">
        <w:t>must</w:t>
      </w:r>
      <w:r w:rsidR="006B5C04" w:rsidRPr="000B00D5">
        <w:t xml:space="preserve"> </w:t>
      </w:r>
      <w:r w:rsidRPr="000B00D5">
        <w:t xml:space="preserve">provide notice as soon as practicable, but no later than thirty </w:t>
      </w:r>
      <w:r w:rsidR="00B70C51">
        <w:t xml:space="preserve">(30) calendar </w:t>
      </w:r>
      <w:r w:rsidRPr="000B00D5">
        <w:t>days after such a change takes effect.</w:t>
      </w:r>
    </w:p>
    <w:p w14:paraId="5F204B33" w14:textId="0EDB9C00" w:rsidR="00E72D0F" w:rsidRDefault="005939B2" w:rsidP="00017DEF">
      <w:pPr>
        <w:pStyle w:val="Heading2"/>
      </w:pPr>
      <w:bookmarkStart w:id="53" w:name="_Ref410204369"/>
      <w:bookmarkStart w:id="54" w:name="_Toc410209870"/>
      <w:bookmarkStart w:id="55" w:name="_Toc45103151"/>
      <w:r w:rsidRPr="00E04878">
        <w:t xml:space="preserve">CONFIDENTIAL </w:t>
      </w:r>
      <w:r w:rsidR="00B45AA2" w:rsidRPr="00E04878">
        <w:t>INFORMATION</w:t>
      </w:r>
      <w:r w:rsidRPr="00E04878">
        <w:t xml:space="preserve"> PROTECTION</w:t>
      </w:r>
      <w:bookmarkEnd w:id="53"/>
      <w:bookmarkEnd w:id="54"/>
      <w:bookmarkEnd w:id="55"/>
    </w:p>
    <w:p w14:paraId="74F1CADA" w14:textId="77777777" w:rsidR="005939B2" w:rsidRDefault="005939B2" w:rsidP="008F79CC">
      <w:pPr>
        <w:pStyle w:val="Heading3"/>
      </w:pPr>
      <w:r w:rsidRPr="000B00D5">
        <w:t xml:space="preserve">Contractor acknowledges that some of the material and information that may come into its possession or knowledge in connection with this Contract or its performance </w:t>
      </w:r>
      <w:r w:rsidRPr="000B00D5">
        <w:lastRenderedPageBreak/>
        <w:t xml:space="preserve">may consist </w:t>
      </w:r>
      <w:r w:rsidR="00B72C6B">
        <w:t xml:space="preserve">of Confidential Information. </w:t>
      </w:r>
      <w:r w:rsidRPr="000B00D5">
        <w:t xml:space="preserve">Contractor agrees to hold Confidential Information in strictest confidence and not to make use of Confidential Information for any purpose other than the performance of this Contract, to release it only to authorized employees or Subcontractors requiring such information for the purposes of carrying out this Contract, and not to release, divulge, publish, transfer, sell, disclose, or otherwise make the information known to any other party without HCA’s express written consent or as provided by law. Contractor agrees to implement physical, electronic, and managerial safeguards to prevent unauthorized access to Confidential Information </w:t>
      </w:r>
      <w:r w:rsidR="002D6796">
        <w:t>(See Attachment</w:t>
      </w:r>
      <w:r w:rsidR="005625ED">
        <w:t xml:space="preserve"> </w:t>
      </w:r>
      <w:r w:rsidR="002D6796">
        <w:t xml:space="preserve">1:  </w:t>
      </w:r>
      <w:r w:rsidR="000D54B3">
        <w:rPr>
          <w:i/>
        </w:rPr>
        <w:t>Confidential Information</w:t>
      </w:r>
      <w:r w:rsidR="002D6796" w:rsidRPr="00630D23">
        <w:rPr>
          <w:i/>
        </w:rPr>
        <w:t xml:space="preserve"> Security Requirements</w:t>
      </w:r>
      <w:r w:rsidR="002D6796">
        <w:t>)</w:t>
      </w:r>
      <w:r w:rsidR="005625ED">
        <w:t>.</w:t>
      </w:r>
    </w:p>
    <w:p w14:paraId="7AFFF98A" w14:textId="77777777" w:rsidR="00633E0D" w:rsidRDefault="00633E0D" w:rsidP="008F79CC">
      <w:pPr>
        <w:pStyle w:val="Heading3"/>
      </w:pPr>
      <w:r w:rsidRPr="00EC7823">
        <w:t xml:space="preserve">Contractors that come into contact with Protected Health Information </w:t>
      </w:r>
      <w:r w:rsidR="000274B2" w:rsidRPr="00EC7823">
        <w:t xml:space="preserve">may </w:t>
      </w:r>
      <w:r w:rsidRPr="00EC7823">
        <w:t xml:space="preserve">be required to enter into a Business Associate Agreement with HCA in compliance with the requirements of the Health Insurance Portability and Accountability Act of 1996, Pub. L. 104-191, as modified by the American Recovery and Reinvestment Act of 2009 (“ARRA”), Sec. 13400 – 13424, H.R. 1 (2009) (HITECH Act) (HIPAA). </w:t>
      </w:r>
    </w:p>
    <w:p w14:paraId="49151626" w14:textId="77777777" w:rsidR="005939B2" w:rsidRDefault="005939B2" w:rsidP="008F79CC">
      <w:pPr>
        <w:pStyle w:val="Heading3"/>
      </w:pPr>
      <w:r w:rsidRPr="000B00D5">
        <w:t>HCA reserves the right to monitor, audit, or investigate the use of Confidential Information collected, used, or acquired by Contractor through this Contract. Violation of this section by Contractor or its Subcontractors may result in termination of this Contract and demand for return of all Confidential Information, monetary damages, or penalties.</w:t>
      </w:r>
    </w:p>
    <w:p w14:paraId="48FF82C0" w14:textId="77777777" w:rsidR="003A0549" w:rsidRDefault="005939B2" w:rsidP="008F79CC">
      <w:pPr>
        <w:pStyle w:val="Heading3"/>
      </w:pPr>
      <w:r w:rsidRPr="000B00D5">
        <w:t xml:space="preserve">The obligations set forth in this Section </w:t>
      </w:r>
      <w:r w:rsidR="006B5C04">
        <w:t>will</w:t>
      </w:r>
      <w:r w:rsidR="006B5C04" w:rsidRPr="000B00D5">
        <w:t xml:space="preserve"> </w:t>
      </w:r>
      <w:r w:rsidRPr="000B00D5">
        <w:t>survive completion, cancellation, expiration, or termination of this Contract.</w:t>
      </w:r>
    </w:p>
    <w:p w14:paraId="18E3627C" w14:textId="5C5F5124" w:rsidR="001F48B5" w:rsidRDefault="001F48B5" w:rsidP="007002F5">
      <w:pPr>
        <w:pStyle w:val="Heading2"/>
      </w:pPr>
      <w:bookmarkStart w:id="56" w:name="_Toc45103152"/>
      <w:bookmarkStart w:id="57" w:name="_Ref410204419"/>
      <w:bookmarkStart w:id="58" w:name="_Toc410209871"/>
      <w:r w:rsidRPr="00E04878">
        <w:t>CONFIDENTIAL INFORMATION SECURITY</w:t>
      </w:r>
      <w:bookmarkEnd w:id="56"/>
    </w:p>
    <w:p w14:paraId="6646012B" w14:textId="77777777" w:rsidR="001F48B5" w:rsidRDefault="001F48B5" w:rsidP="008F79CC">
      <w:pPr>
        <w:pStyle w:val="Hdg2Paragraph"/>
      </w:pPr>
      <w:r w:rsidRPr="00740547">
        <w:t xml:space="preserve">The </w:t>
      </w:r>
      <w:r>
        <w:t>f</w:t>
      </w:r>
      <w:r w:rsidRPr="00740547">
        <w:t xml:space="preserve">ederal </w:t>
      </w:r>
      <w:r>
        <w:t>g</w:t>
      </w:r>
      <w:r w:rsidRPr="00740547">
        <w:t xml:space="preserve">overnment, </w:t>
      </w:r>
      <w:r w:rsidR="007B6CB6">
        <w:t xml:space="preserve">including </w:t>
      </w:r>
      <w:r>
        <w:t>the Centers for Medicare and Medicaid Services (CMS)</w:t>
      </w:r>
      <w:r w:rsidRPr="00740547">
        <w:t xml:space="preserve">, and the State of Washington all maintain security requirements regarding privacy, data access, and other areas. Contractor </w:t>
      </w:r>
      <w:r>
        <w:t>is</w:t>
      </w:r>
      <w:r w:rsidRPr="00740547">
        <w:t xml:space="preserve"> required to comply with the </w:t>
      </w:r>
      <w:r>
        <w:t>Confidential Information</w:t>
      </w:r>
      <w:r w:rsidRPr="00740547">
        <w:t xml:space="preserve"> Security Requirements set out in Attachment 1 to</w:t>
      </w:r>
      <w:r>
        <w:t xml:space="preserve"> this</w:t>
      </w:r>
      <w:r w:rsidRPr="00740547">
        <w:t xml:space="preserve"> Contract and appropriate portions of the Washington OCIO Security Standard, 141.10 (</w:t>
      </w:r>
      <w:hyperlink r:id="rId20" w:history="1">
        <w:r w:rsidRPr="001415A7">
          <w:rPr>
            <w:rStyle w:val="Hyperlink"/>
          </w:rPr>
          <w:t>https://ocio.wa.gov/policies/141-securing-information-technology-assets/14110-securing-information-technology-assets</w:t>
        </w:r>
      </w:hyperlink>
      <w:r w:rsidRPr="00740547">
        <w:t>).</w:t>
      </w:r>
    </w:p>
    <w:p w14:paraId="26A7AB76" w14:textId="77777777" w:rsidR="003A0549" w:rsidRDefault="00FA7BFD" w:rsidP="00017DEF">
      <w:pPr>
        <w:pStyle w:val="Heading2"/>
      </w:pPr>
      <w:bookmarkStart w:id="59" w:name="_Toc45103153"/>
      <w:r w:rsidRPr="00E04878">
        <w:t>CONFIDENTIAL</w:t>
      </w:r>
      <w:r w:rsidR="00EC744A" w:rsidRPr="00E04878">
        <w:t xml:space="preserve"> </w:t>
      </w:r>
      <w:r w:rsidR="00B45AA2" w:rsidRPr="00E04878">
        <w:t>INFORMATION</w:t>
      </w:r>
      <w:r w:rsidRPr="00E04878">
        <w:t xml:space="preserve"> BREACH – REQUIRED NOTIFICATION</w:t>
      </w:r>
      <w:bookmarkEnd w:id="57"/>
      <w:bookmarkEnd w:id="58"/>
      <w:bookmarkEnd w:id="59"/>
      <w:r w:rsidRPr="00E04878">
        <w:t xml:space="preserve"> </w:t>
      </w:r>
    </w:p>
    <w:p w14:paraId="0969835F" w14:textId="77777777" w:rsidR="003A0549" w:rsidRDefault="003A0549" w:rsidP="008F79CC">
      <w:pPr>
        <w:pStyle w:val="Heading3"/>
      </w:pPr>
      <w:r w:rsidRPr="000B00D5">
        <w:t xml:space="preserve">Contractor </w:t>
      </w:r>
      <w:r w:rsidR="006B5C04">
        <w:t>must</w:t>
      </w:r>
      <w:r w:rsidR="006B5C04" w:rsidRPr="000B00D5">
        <w:t xml:space="preserve"> </w:t>
      </w:r>
      <w:r w:rsidRPr="000B00D5">
        <w:t xml:space="preserve">notify the </w:t>
      </w:r>
      <w:r w:rsidRPr="002C3AD6">
        <w:t xml:space="preserve">HCA </w:t>
      </w:r>
      <w:r w:rsidR="00DC6526" w:rsidRPr="002C3AD6">
        <w:t>Privacy</w:t>
      </w:r>
      <w:r w:rsidRPr="002C3AD6">
        <w:t xml:space="preserve"> Officer</w:t>
      </w:r>
      <w:r w:rsidR="002C3AD6">
        <w:t xml:space="preserve"> (</w:t>
      </w:r>
      <w:hyperlink r:id="rId21" w:history="1">
        <w:r w:rsidR="00FE3003" w:rsidRPr="00B065A1">
          <w:rPr>
            <w:rStyle w:val="Hyperlink"/>
          </w:rPr>
          <w:t>PrivacyOfficer@hca.wa.gov</w:t>
        </w:r>
      </w:hyperlink>
      <w:r w:rsidR="001D41E8">
        <w:t>)</w:t>
      </w:r>
      <w:r w:rsidR="00E116FC">
        <w:t xml:space="preserve"> within five Business Days</w:t>
      </w:r>
      <w:r w:rsidR="00653E7A">
        <w:t xml:space="preserve"> of discovery of any Breach or suspected Breach</w:t>
      </w:r>
      <w:r w:rsidR="00653E7A" w:rsidRPr="00653E7A">
        <w:t xml:space="preserve"> </w:t>
      </w:r>
      <w:r w:rsidR="00653E7A" w:rsidRPr="000B00D5">
        <w:t xml:space="preserve">of </w:t>
      </w:r>
      <w:r w:rsidR="00653E7A">
        <w:t>Confidential Information.</w:t>
      </w:r>
    </w:p>
    <w:p w14:paraId="2FE17B26" w14:textId="77777777" w:rsidR="009C79AD" w:rsidRDefault="009C79AD" w:rsidP="008F79CC">
      <w:pPr>
        <w:pStyle w:val="Heading3"/>
      </w:pPr>
      <w:r w:rsidRPr="00DB5A25">
        <w:t>Contractor will take steps necessary to mitigate any known harmful effects of such unauthorized access including, but not limited to, sanctioning employees and taking steps necessary to stop further unauthorized access. Contractor agrees to indemnify and hold</w:t>
      </w:r>
      <w:r>
        <w:t xml:space="preserve"> HCA</w:t>
      </w:r>
      <w:r w:rsidRPr="00DB5A25">
        <w:t xml:space="preserve"> harmless for any damages related to unauthorized use or </w:t>
      </w:r>
      <w:r w:rsidRPr="00DB5A25">
        <w:lastRenderedPageBreak/>
        <w:t xml:space="preserve">disclosure of Confidential Information by Contractor, its officers, directors, </w:t>
      </w:r>
      <w:proofErr w:type="gramStart"/>
      <w:r w:rsidRPr="00DB5A25">
        <w:t>employees</w:t>
      </w:r>
      <w:proofErr w:type="gramEnd"/>
      <w:r w:rsidRPr="00DB5A25">
        <w:t>, Subcontractors or agents.</w:t>
      </w:r>
    </w:p>
    <w:p w14:paraId="783E3E03" w14:textId="77777777" w:rsidR="00653E7A" w:rsidRDefault="00C031DB" w:rsidP="008F79CC">
      <w:pPr>
        <w:pStyle w:val="Heading3"/>
      </w:pPr>
      <w:r>
        <w:t>If</w:t>
      </w:r>
      <w:r w:rsidR="00653E7A">
        <w:t xml:space="preserve"> notification of </w:t>
      </w:r>
      <w:r>
        <w:t>the Breach</w:t>
      </w:r>
      <w:r w:rsidR="00FE0515">
        <w:t xml:space="preserve"> or possible Breach</w:t>
      </w:r>
      <w:r w:rsidR="00653E7A">
        <w:t xml:space="preserve"> must (in the judgment of HCA) be made under the HIPAA Breach Notification Rule</w:t>
      </w:r>
      <w:r w:rsidR="006463F2">
        <w:t>, or RCW 42.56.590 or RCW 19.255</w:t>
      </w:r>
      <w:r w:rsidR="00653E7A">
        <w:t>.010, or other law or rule, then:</w:t>
      </w:r>
    </w:p>
    <w:p w14:paraId="06DDF7CC" w14:textId="77777777" w:rsidR="00653E7A" w:rsidRDefault="00653E7A" w:rsidP="002B1E4E">
      <w:pPr>
        <w:pStyle w:val="Heading4"/>
      </w:pPr>
      <w:r>
        <w:t xml:space="preserve">HCA may choose to make any required notifications to the individuals, to the U.S. Department of Health and Human Services Secretary (DHHS) Secretary, and to the media, or direct </w:t>
      </w:r>
      <w:r w:rsidR="00C031DB">
        <w:t>Contractor</w:t>
      </w:r>
      <w:r w:rsidR="00C4288C">
        <w:t xml:space="preserve"> to make them or any of them.</w:t>
      </w:r>
      <w:r>
        <w:t xml:space="preserve"> </w:t>
      </w:r>
    </w:p>
    <w:p w14:paraId="0C780695" w14:textId="77777777" w:rsidR="00653E7A" w:rsidRDefault="00653E7A" w:rsidP="002B1E4E">
      <w:pPr>
        <w:pStyle w:val="Heading4"/>
      </w:pPr>
      <w:r w:rsidRPr="00317C8E">
        <w:t xml:space="preserve">In any case, </w:t>
      </w:r>
      <w:r w:rsidR="00C031DB" w:rsidRPr="00317C8E">
        <w:t>Contractor</w:t>
      </w:r>
      <w:r w:rsidRPr="00317C8E">
        <w:t xml:space="preserve"> will pay the reasonable costs of notification to individuals, media, and governmental agencies and of other actions HCA reasonably considers appropriate to protect </w:t>
      </w:r>
      <w:r w:rsidR="00236559" w:rsidRPr="00317C8E">
        <w:t>HCA c</w:t>
      </w:r>
      <w:r w:rsidRPr="00317C8E">
        <w:t>lients (such as paying for regular credit watches in some cases).</w:t>
      </w:r>
    </w:p>
    <w:p w14:paraId="73A141D1" w14:textId="77777777" w:rsidR="00653E7A" w:rsidRDefault="00FE0515" w:rsidP="002B1E4E">
      <w:pPr>
        <w:pStyle w:val="Heading4"/>
      </w:pPr>
      <w:r w:rsidRPr="00317C8E">
        <w:t>Contractor</w:t>
      </w:r>
      <w:r w:rsidR="00236559" w:rsidRPr="00317C8E">
        <w:t xml:space="preserve"> will compensate HCA c</w:t>
      </w:r>
      <w:r w:rsidR="00653E7A" w:rsidRPr="00317C8E">
        <w:t xml:space="preserve">lients for harms caused to them by any Breach or possible Breach. </w:t>
      </w:r>
    </w:p>
    <w:p w14:paraId="0C66D7E7" w14:textId="77777777" w:rsidR="000014E1" w:rsidRDefault="003A0549" w:rsidP="008F79CC">
      <w:pPr>
        <w:pStyle w:val="Heading3"/>
      </w:pPr>
      <w:r w:rsidRPr="000B00D5">
        <w:t xml:space="preserve">Any breach of this clause may result in termination of the </w:t>
      </w:r>
      <w:r w:rsidR="00F10BCE" w:rsidRPr="000B00D5">
        <w:t>Contract</w:t>
      </w:r>
      <w:r w:rsidRPr="000B00D5">
        <w:t xml:space="preserve"> and the demand for return </w:t>
      </w:r>
      <w:r w:rsidR="006848FE">
        <w:t xml:space="preserve">or disposition (Attachment 1, Section </w:t>
      </w:r>
      <w:r w:rsidR="009A6734">
        <w:t>6</w:t>
      </w:r>
      <w:r w:rsidR="006848FE">
        <w:t xml:space="preserve">) </w:t>
      </w:r>
      <w:r w:rsidRPr="000B00D5">
        <w:t xml:space="preserve">of all </w:t>
      </w:r>
      <w:r w:rsidR="005939B2" w:rsidRPr="000B00D5">
        <w:t>C</w:t>
      </w:r>
      <w:r w:rsidRPr="000B00D5">
        <w:t xml:space="preserve">onfidential </w:t>
      </w:r>
      <w:r w:rsidR="005939B2" w:rsidRPr="000B00D5">
        <w:t>I</w:t>
      </w:r>
      <w:r w:rsidRPr="000B00D5">
        <w:t>nformation.</w:t>
      </w:r>
      <w:r w:rsidR="000014E1" w:rsidRPr="000014E1">
        <w:t xml:space="preserve"> </w:t>
      </w:r>
    </w:p>
    <w:p w14:paraId="60757ED3" w14:textId="77777777" w:rsidR="000014E1" w:rsidRDefault="00236559" w:rsidP="008F79CC">
      <w:pPr>
        <w:pStyle w:val="Heading3"/>
      </w:pPr>
      <w:r>
        <w:t>Contractor’s obligations regarding B</w:t>
      </w:r>
      <w:r w:rsidR="000014E1">
        <w:t xml:space="preserve">reach notification survive the termination of this </w:t>
      </w:r>
      <w:r>
        <w:t>Contract</w:t>
      </w:r>
      <w:r w:rsidR="000014E1">
        <w:t xml:space="preserve"> and continue for as long as </w:t>
      </w:r>
      <w:r>
        <w:t>Contractor</w:t>
      </w:r>
      <w:r w:rsidR="000014E1">
        <w:t xml:space="preserve"> maintains the </w:t>
      </w:r>
      <w:r>
        <w:t>Confidential Information</w:t>
      </w:r>
      <w:r w:rsidR="000014E1">
        <w:t xml:space="preserve"> and for any breach or possible breach at any time. </w:t>
      </w:r>
    </w:p>
    <w:p w14:paraId="168F508D" w14:textId="77777777" w:rsidR="006F09D5" w:rsidRDefault="006F09D5" w:rsidP="00017DEF">
      <w:pPr>
        <w:pStyle w:val="Heading2"/>
      </w:pPr>
      <w:bookmarkStart w:id="60" w:name="_Toc461808731"/>
      <w:bookmarkStart w:id="61" w:name="_Toc45103154"/>
      <w:bookmarkStart w:id="62" w:name="_Toc410209874"/>
      <w:bookmarkEnd w:id="60"/>
      <w:r>
        <w:t>CONTRACTOR’S PROPRIETARY INFORMATION</w:t>
      </w:r>
      <w:bookmarkEnd w:id="61"/>
    </w:p>
    <w:p w14:paraId="1311FA48" w14:textId="77777777" w:rsidR="006F09D5" w:rsidRDefault="006F09D5" w:rsidP="008F79CC">
      <w:pPr>
        <w:pStyle w:val="Hdg2Paragraph"/>
      </w:pPr>
      <w:r w:rsidRPr="006F09D5">
        <w:t xml:space="preserve">Contractor acknowledges </w:t>
      </w:r>
      <w:r>
        <w:t>that</w:t>
      </w:r>
      <w:r w:rsidRPr="006F09D5">
        <w:t xml:space="preserve"> HCA is subject to chapter 42.56 RCW</w:t>
      </w:r>
      <w:r>
        <w:t>, the Public Records Act,</w:t>
      </w:r>
      <w:r w:rsidRPr="006F09D5">
        <w:t xml:space="preserve"> and that this Contract </w:t>
      </w:r>
      <w:r>
        <w:t>will</w:t>
      </w:r>
      <w:r w:rsidRPr="006F09D5">
        <w:t xml:space="preserve"> be a public record as</w:t>
      </w:r>
      <w:r>
        <w:t xml:space="preserve"> defined in chapter 42.56 RCW. </w:t>
      </w:r>
      <w:r w:rsidRPr="006F09D5">
        <w:t xml:space="preserve">Any specific information that is claimed by Contractor to be Proprietary Information must be clearly identified as such by Contractor. To the extent consistent with chapter 42.56 RCW, HCA </w:t>
      </w:r>
      <w:r>
        <w:t>will</w:t>
      </w:r>
      <w:r w:rsidRPr="006F09D5">
        <w:t xml:space="preserve"> maintain the confidentiality of </w:t>
      </w:r>
      <w:r>
        <w:t>Contractor’s</w:t>
      </w:r>
      <w:r w:rsidRPr="006F09D5">
        <w:t xml:space="preserve"> information </w:t>
      </w:r>
      <w:r>
        <w:t>in its possession</w:t>
      </w:r>
      <w:r w:rsidRPr="006F09D5">
        <w:t xml:space="preserve"> </w:t>
      </w:r>
      <w:r>
        <w:t xml:space="preserve">that is </w:t>
      </w:r>
      <w:r w:rsidRPr="006F09D5">
        <w:t>marked Proprietary</w:t>
      </w:r>
      <w:r>
        <w:t xml:space="preserve">. </w:t>
      </w:r>
      <w:r w:rsidRPr="006F09D5">
        <w:t>If a public disclosure request is made to view Contractor’s Proprietary Information, HCA will notify Contractor of the request and of the date that such records will be released to the requester unless Contractor obtains a court order from a court of competent jurisdic</w:t>
      </w:r>
      <w:r>
        <w:t>tion enjoining that disclosure.</w:t>
      </w:r>
      <w:r w:rsidRPr="006F09D5">
        <w:t xml:space="preserve"> If Contractor fails to obtain the court order enjoining disclosure, HCA will release the requested information on the date specified</w:t>
      </w:r>
      <w:r>
        <w:t>.</w:t>
      </w:r>
    </w:p>
    <w:p w14:paraId="33BB5374" w14:textId="738F441E" w:rsidR="00E72D0F" w:rsidRDefault="00E72D0F" w:rsidP="00017DEF">
      <w:pPr>
        <w:pStyle w:val="Heading2"/>
      </w:pPr>
      <w:bookmarkStart w:id="63" w:name="_Toc45103155"/>
      <w:r w:rsidRPr="000B00D5">
        <w:t>COVENANT AGAINST CONTINGENT FEES</w:t>
      </w:r>
      <w:bookmarkEnd w:id="62"/>
      <w:bookmarkEnd w:id="63"/>
    </w:p>
    <w:p w14:paraId="347D64EE" w14:textId="77777777" w:rsidR="00E72D0F" w:rsidRDefault="00E72D0F" w:rsidP="008F79CC">
      <w:pPr>
        <w:pStyle w:val="Hdg2Paragraph"/>
      </w:pPr>
      <w:r w:rsidRPr="000B00D5">
        <w:t xml:space="preserve">Contractor warrants that no person or selling agent has been employed or retained to solicit or secure this </w:t>
      </w:r>
      <w:r w:rsidR="00F10BCE" w:rsidRPr="000B00D5">
        <w:t>Contract</w:t>
      </w:r>
      <w:r w:rsidRPr="000B00D5">
        <w:t xml:space="preserve"> upon an agreement or understanding for a commission, percentage, brokerage or contingent fee, excepting bona fide employees or bona fide established agents maintained by the Contractor for the purpose of securing business.  </w:t>
      </w:r>
      <w:r w:rsidR="006900FD" w:rsidRPr="000B00D5">
        <w:t xml:space="preserve">HCA </w:t>
      </w:r>
      <w:r w:rsidR="006B5C04">
        <w:t>will</w:t>
      </w:r>
      <w:r w:rsidR="006B5C04" w:rsidRPr="000B00D5">
        <w:t xml:space="preserve"> </w:t>
      </w:r>
      <w:r w:rsidRPr="000B00D5">
        <w:t xml:space="preserve">have the right, in the event of breach of this clause by the Contractor, to annul </w:t>
      </w:r>
      <w:r w:rsidRPr="000B00D5">
        <w:lastRenderedPageBreak/>
        <w:t xml:space="preserve">this </w:t>
      </w:r>
      <w:r w:rsidR="00F10BCE" w:rsidRPr="000B00D5">
        <w:t>Contract</w:t>
      </w:r>
      <w:r w:rsidRPr="000B00D5">
        <w:t xml:space="preserve"> without liability or, in its discretion, to deduct from the contract price or consideration or recover by other means the full amount of such commission, percentage</w:t>
      </w:r>
      <w:r w:rsidR="00F300B0" w:rsidRPr="000B00D5">
        <w:t>, brokerage or contingent fee.</w:t>
      </w:r>
    </w:p>
    <w:p w14:paraId="4995C57E" w14:textId="22398EE4" w:rsidR="002F7334" w:rsidRDefault="002F7334" w:rsidP="00017DEF">
      <w:pPr>
        <w:pStyle w:val="Heading2"/>
      </w:pPr>
      <w:bookmarkStart w:id="64" w:name="_Toc461808734"/>
      <w:bookmarkStart w:id="65" w:name="_Toc461808735"/>
      <w:bookmarkStart w:id="66" w:name="_Toc461808736"/>
      <w:bookmarkStart w:id="67" w:name="_Toc410209875"/>
      <w:bookmarkStart w:id="68" w:name="_Toc45103156"/>
      <w:bookmarkEnd w:id="64"/>
      <w:bookmarkEnd w:id="65"/>
      <w:bookmarkEnd w:id="66"/>
      <w:r w:rsidRPr="00FA7BFD">
        <w:t>DEBARMENT</w:t>
      </w:r>
      <w:bookmarkEnd w:id="67"/>
      <w:bookmarkEnd w:id="68"/>
    </w:p>
    <w:p w14:paraId="11C6541C" w14:textId="77777777" w:rsidR="002F7334" w:rsidRDefault="008E7EE5" w:rsidP="008F79CC">
      <w:pPr>
        <w:pStyle w:val="Hdg2Paragraph"/>
      </w:pPr>
      <w:r>
        <w:t>By</w:t>
      </w:r>
      <w:r w:rsidR="002F7334" w:rsidRPr="000B00D5">
        <w:t xml:space="preserve"> </w:t>
      </w:r>
      <w:r>
        <w:t>signing</w:t>
      </w:r>
      <w:r w:rsidR="002F7334" w:rsidRPr="000B00D5">
        <w:t xml:space="preserve"> this </w:t>
      </w:r>
      <w:r w:rsidR="00F10BCE" w:rsidRPr="000B00D5">
        <w:t>Contract</w:t>
      </w:r>
      <w:r w:rsidR="002F7334" w:rsidRPr="000B00D5">
        <w:t xml:space="preserve">, </w:t>
      </w:r>
      <w:r w:rsidRPr="000B00D5">
        <w:t xml:space="preserve">Contractor </w:t>
      </w:r>
      <w:r w:rsidR="002F7334" w:rsidRPr="000B00D5">
        <w:t xml:space="preserve">certifies that </w:t>
      </w:r>
      <w:r>
        <w:t>it</w:t>
      </w:r>
      <w:r w:rsidR="002F7334" w:rsidRPr="000B00D5">
        <w:t xml:space="preserve"> is not presently debarre</w:t>
      </w:r>
      <w:r w:rsidR="002F7334" w:rsidRPr="00520509">
        <w:rPr>
          <w:rStyle w:val="Hdg2ParagraphChar"/>
        </w:rPr>
        <w:t>d</w:t>
      </w:r>
      <w:r w:rsidR="002F7334" w:rsidRPr="000B00D5">
        <w:t>, suspended, proposed for debarment, declared ineligible, or voluntarily excluded in any Washington State or Federal department or agency from participat</w:t>
      </w:r>
      <w:r w:rsidR="00520509">
        <w:t>ing in transactions (debarred).</w:t>
      </w:r>
      <w:r w:rsidR="002F7334" w:rsidRPr="000B00D5">
        <w:t xml:space="preserve"> Contractor agrees to include the above requirement in any and all subcontracts into which it enters, and also agrees that it will n</w:t>
      </w:r>
      <w:r w:rsidR="00520509">
        <w:t>ot employ debarred individuals.</w:t>
      </w:r>
      <w:r w:rsidR="002F7334" w:rsidRPr="000B00D5">
        <w:t xml:space="preserve"> Contractor </w:t>
      </w:r>
      <w:r w:rsidR="006B5C04">
        <w:t>must</w:t>
      </w:r>
      <w:r w:rsidR="006B5C04" w:rsidRPr="000B00D5">
        <w:t xml:space="preserve"> </w:t>
      </w:r>
      <w:r w:rsidR="002F7334" w:rsidRPr="000B00D5">
        <w:t>immediately notify HCA if, during the term of this Contract</w:t>
      </w:r>
      <w:r w:rsidR="00520509">
        <w:t xml:space="preserve">, Contractor becomes debarred. </w:t>
      </w:r>
      <w:r w:rsidR="002F7334" w:rsidRPr="000B00D5">
        <w:t>HCA may immediately terminate this Contract by providing Contractor written notice</w:t>
      </w:r>
      <w:r w:rsidR="001C4D7D" w:rsidRPr="000B00D5">
        <w:t>,</w:t>
      </w:r>
      <w:r w:rsidR="002F7334" w:rsidRPr="000B00D5">
        <w:t xml:space="preserve"> if Contractor becomes debarred during the term hereof.</w:t>
      </w:r>
    </w:p>
    <w:p w14:paraId="009567C7" w14:textId="60272A13" w:rsidR="00E72D0F" w:rsidRDefault="00E72D0F" w:rsidP="00017DEF">
      <w:pPr>
        <w:pStyle w:val="Heading2"/>
      </w:pPr>
      <w:bookmarkStart w:id="69" w:name="_Toc410209876"/>
      <w:bookmarkStart w:id="70" w:name="_Ref412552187"/>
      <w:bookmarkStart w:id="71" w:name="_Ref475623000"/>
      <w:bookmarkStart w:id="72" w:name="_Toc45103157"/>
      <w:r w:rsidRPr="00846804">
        <w:t>DISPUTES</w:t>
      </w:r>
      <w:bookmarkEnd w:id="69"/>
      <w:bookmarkEnd w:id="70"/>
      <w:bookmarkEnd w:id="71"/>
      <w:bookmarkEnd w:id="72"/>
    </w:p>
    <w:p w14:paraId="7EBAFA35" w14:textId="77777777" w:rsidR="00562372" w:rsidRDefault="00E72D0F" w:rsidP="008F79CC">
      <w:pPr>
        <w:pStyle w:val="Hdg2Paragraph"/>
      </w:pPr>
      <w:r w:rsidRPr="000B00D5">
        <w:t xml:space="preserve">The parties </w:t>
      </w:r>
      <w:r w:rsidR="006B5C04">
        <w:t>will</w:t>
      </w:r>
      <w:r w:rsidRPr="000B00D5">
        <w:t xml:space="preserve"> use their best, good faith efforts to cooperatively resolve disputes and problems that arise in connection with this </w:t>
      </w:r>
      <w:r w:rsidR="009B711F" w:rsidRPr="000B00D5">
        <w:t>Contract</w:t>
      </w:r>
      <w:r w:rsidR="00520509">
        <w:t>.</w:t>
      </w:r>
      <w:r w:rsidRPr="000B00D5">
        <w:t xml:space="preserve"> Both parties will continue without delay to carry out their respective responsibilities under this </w:t>
      </w:r>
      <w:r w:rsidR="00F10BCE" w:rsidRPr="000B00D5">
        <w:t>Contract</w:t>
      </w:r>
      <w:r w:rsidRPr="000B00D5">
        <w:t xml:space="preserve"> while attempting to resolve </w:t>
      </w:r>
      <w:r w:rsidR="00562372">
        <w:t>any</w:t>
      </w:r>
      <w:r w:rsidR="00520509">
        <w:t xml:space="preserve"> dispute.</w:t>
      </w:r>
      <w:r w:rsidRPr="000B00D5">
        <w:t xml:space="preserve"> When a </w:t>
      </w:r>
      <w:r w:rsidR="008E7EE5">
        <w:t>genuine</w:t>
      </w:r>
      <w:r w:rsidRPr="000B00D5">
        <w:t xml:space="preserve"> dispute arises between HCA and the Contractor regarding the terms of this </w:t>
      </w:r>
      <w:r w:rsidR="004943E3" w:rsidRPr="000B00D5">
        <w:t xml:space="preserve">Contract </w:t>
      </w:r>
      <w:r w:rsidRPr="000B00D5">
        <w:t xml:space="preserve">or the responsibilities imposed herein </w:t>
      </w:r>
      <w:r w:rsidR="00562372">
        <w:t>and it</w:t>
      </w:r>
      <w:r w:rsidR="006E3940" w:rsidRPr="000B00D5">
        <w:t xml:space="preserve"> </w:t>
      </w:r>
      <w:r w:rsidRPr="000B00D5">
        <w:t xml:space="preserve">cannot be resolved </w:t>
      </w:r>
      <w:r w:rsidR="00562372">
        <w:t>between the parties</w:t>
      </w:r>
      <w:r w:rsidR="008E7EE5">
        <w:t>’ Contract Managers</w:t>
      </w:r>
      <w:r w:rsidRPr="000B00D5">
        <w:t xml:space="preserve">, either party may </w:t>
      </w:r>
      <w:r w:rsidR="00562372">
        <w:t xml:space="preserve">initiate </w:t>
      </w:r>
      <w:r w:rsidR="007D09CD">
        <w:t xml:space="preserve">the following </w:t>
      </w:r>
      <w:r w:rsidR="00562372">
        <w:t>dispute resolution process.</w:t>
      </w:r>
    </w:p>
    <w:p w14:paraId="661DB6F1" w14:textId="77777777" w:rsidR="00E72D0F" w:rsidRDefault="00562372" w:rsidP="008F79CC">
      <w:pPr>
        <w:pStyle w:val="Heading3"/>
      </w:pPr>
      <w:r w:rsidRPr="00C20DAE">
        <w:t>The initiating party will reduce its description of the dispute to writing and deliver it to the responding party</w:t>
      </w:r>
      <w:r w:rsidR="00EF1FE3" w:rsidRPr="00C20DAE">
        <w:t xml:space="preserve"> (email acceptable)</w:t>
      </w:r>
      <w:r w:rsidRPr="00C20DAE">
        <w:t>.</w:t>
      </w:r>
      <w:r w:rsidR="00EF1FE3" w:rsidRPr="00C20DAE">
        <w:t xml:space="preserve"> </w:t>
      </w:r>
      <w:r w:rsidRPr="00C20DAE">
        <w:t xml:space="preserve">The responding party will respond in writing </w:t>
      </w:r>
      <w:r w:rsidR="00091CB0" w:rsidRPr="00C20DAE">
        <w:t>within five</w:t>
      </w:r>
      <w:r w:rsidR="007D09CD" w:rsidRPr="00C20DAE">
        <w:t xml:space="preserve"> (5)</w:t>
      </w:r>
      <w:r w:rsidRPr="00C20DAE">
        <w:t xml:space="preserve"> Business Days</w:t>
      </w:r>
      <w:r w:rsidR="00EF1FE3" w:rsidRPr="00C20DAE">
        <w:t xml:space="preserve"> (email acceptable)</w:t>
      </w:r>
      <w:r w:rsidRPr="00C20DAE">
        <w:t xml:space="preserve">. </w:t>
      </w:r>
      <w:r w:rsidR="004C2E39">
        <w:t xml:space="preserve">If the initiating party is not satisfied with the response of the responding party, then the initiating party may request that the HCA Director review the dispute. Any such request from the initiating party must be submitted in writing to the HCA Director within five (5) Business Days after receiving the response of the responding party. The HCA Director will have sole discretion in determining the procedural manner in which he or she will review the dispute. The HCA Director will inform the parties in writing within </w:t>
      </w:r>
      <w:r w:rsidR="007D09CD" w:rsidRPr="00C20DAE">
        <w:t>five (5)</w:t>
      </w:r>
      <w:r w:rsidRPr="00C20DAE">
        <w:t xml:space="preserve"> Business Days </w:t>
      </w:r>
      <w:r w:rsidR="004C2E39">
        <w:t>of the procedural manner in which he or she will review the dispute</w:t>
      </w:r>
      <w:r w:rsidR="00B55478">
        <w:t>, including a timeframe in which he or she will issue a written decision</w:t>
      </w:r>
      <w:r w:rsidR="004C2E39">
        <w:t xml:space="preserve">.  </w:t>
      </w:r>
      <w:r w:rsidR="00763169" w:rsidRPr="00C20DAE">
        <w:t xml:space="preserve"> </w:t>
      </w:r>
    </w:p>
    <w:p w14:paraId="1D003251" w14:textId="77777777" w:rsidR="00E72D0F" w:rsidRDefault="00E72D0F" w:rsidP="008F79CC">
      <w:pPr>
        <w:pStyle w:val="Heading3"/>
      </w:pPr>
      <w:r w:rsidRPr="000B00D5">
        <w:t>A party's request for a dispute resolution must:</w:t>
      </w:r>
    </w:p>
    <w:p w14:paraId="2B96FD15" w14:textId="77777777" w:rsidR="00E72D0F" w:rsidRDefault="00ED4A1E" w:rsidP="002B1E4E">
      <w:pPr>
        <w:pStyle w:val="Heading4"/>
      </w:pPr>
      <w:r w:rsidRPr="00E101B6">
        <w:lastRenderedPageBreak/>
        <w:t>B</w:t>
      </w:r>
      <w:r w:rsidR="00E72D0F" w:rsidRPr="00E101B6">
        <w:t>e in writing</w:t>
      </w:r>
      <w:r w:rsidR="00A61FDD" w:rsidRPr="00E101B6">
        <w:t>;</w:t>
      </w:r>
      <w:r w:rsidR="00E72D0F" w:rsidRPr="00E101B6">
        <w:t xml:space="preserve"> </w:t>
      </w:r>
    </w:p>
    <w:p w14:paraId="5A77D62F" w14:textId="77777777" w:rsidR="00E72D0F" w:rsidRDefault="00AC77C4" w:rsidP="002B1E4E">
      <w:pPr>
        <w:pStyle w:val="Heading4"/>
      </w:pPr>
      <w:r w:rsidRPr="00E101B6">
        <w:t xml:space="preserve">Include </w:t>
      </w:r>
      <w:r w:rsidR="00763169" w:rsidRPr="00E101B6">
        <w:t>a</w:t>
      </w:r>
      <w:r w:rsidRPr="00E101B6">
        <w:t xml:space="preserve"> written description of the dispute;</w:t>
      </w:r>
      <w:r w:rsidR="00E72D0F" w:rsidRPr="00E101B6">
        <w:t xml:space="preserve"> </w:t>
      </w:r>
    </w:p>
    <w:p w14:paraId="4260B4D2" w14:textId="77777777" w:rsidR="00E72D0F" w:rsidRDefault="00ED4A1E" w:rsidP="002B1E4E">
      <w:pPr>
        <w:pStyle w:val="Heading4"/>
      </w:pPr>
      <w:r w:rsidRPr="00E101B6">
        <w:t>S</w:t>
      </w:r>
      <w:r w:rsidR="00E72D0F" w:rsidRPr="00E101B6">
        <w:t>tate the relative positions of the parties</w:t>
      </w:r>
      <w:r w:rsidR="00312891" w:rsidRPr="00E101B6">
        <w:t xml:space="preserve"> and the remedy sought</w:t>
      </w:r>
      <w:r w:rsidR="006D7325" w:rsidRPr="00E101B6">
        <w:t>;</w:t>
      </w:r>
      <w:r w:rsidR="00E72D0F" w:rsidRPr="00E101B6">
        <w:t xml:space="preserve"> </w:t>
      </w:r>
    </w:p>
    <w:p w14:paraId="1305BDC6" w14:textId="77777777" w:rsidR="00AC77C4" w:rsidRDefault="00ED4A1E" w:rsidP="002B1E4E">
      <w:pPr>
        <w:pStyle w:val="Heading4"/>
      </w:pPr>
      <w:r w:rsidRPr="00E101B6">
        <w:t>S</w:t>
      </w:r>
      <w:r w:rsidR="00E72D0F" w:rsidRPr="00E101B6">
        <w:t xml:space="preserve">tate the </w:t>
      </w:r>
      <w:r w:rsidR="00AC77C4" w:rsidRPr="00E101B6">
        <w:t>Contract Number and the names and contact information for the parties;</w:t>
      </w:r>
    </w:p>
    <w:p w14:paraId="5E4E1478" w14:textId="77777777" w:rsidR="00E72D0F" w:rsidRDefault="00E72D0F" w:rsidP="008F79CC">
      <w:pPr>
        <w:pStyle w:val="Heading3"/>
      </w:pPr>
      <w:r w:rsidRPr="000B00D5">
        <w:t xml:space="preserve">This dispute resolution process constitutes the sole administrative remedy available under this </w:t>
      </w:r>
      <w:r w:rsidR="004943E3" w:rsidRPr="000B00D5">
        <w:t>Contract</w:t>
      </w:r>
      <w:r w:rsidRPr="000B00D5">
        <w:t xml:space="preserve">. The parties agree that this resolution process </w:t>
      </w:r>
      <w:r w:rsidR="006B5C04">
        <w:t>will</w:t>
      </w:r>
      <w:r w:rsidRPr="000B00D5">
        <w:t xml:space="preserve"> precede any action in a judicial </w:t>
      </w:r>
      <w:r w:rsidR="00367DF4">
        <w:t>or</w:t>
      </w:r>
      <w:r w:rsidRPr="000B00D5">
        <w:t xml:space="preserve"> quasi-judicial tribunal.</w:t>
      </w:r>
    </w:p>
    <w:p w14:paraId="74741AA1" w14:textId="77777777" w:rsidR="00613283" w:rsidRDefault="00386D50" w:rsidP="00017DEF">
      <w:pPr>
        <w:pStyle w:val="Heading2"/>
      </w:pPr>
      <w:bookmarkStart w:id="73" w:name="_Toc45103158"/>
      <w:bookmarkStart w:id="74" w:name="_Toc410209877"/>
      <w:r>
        <w:t>ENTIRE AGREEMENT</w:t>
      </w:r>
      <w:bookmarkEnd w:id="73"/>
    </w:p>
    <w:p w14:paraId="252E86EE" w14:textId="77777777" w:rsidR="004B051D" w:rsidRDefault="00580FA0" w:rsidP="008F79CC">
      <w:pPr>
        <w:pStyle w:val="Hdg2Paragraph"/>
      </w:pPr>
      <w:r>
        <w:t>HCA</w:t>
      </w:r>
      <w:r w:rsidR="004B051D" w:rsidRPr="00580FA0">
        <w:t xml:space="preserve"> and Contractor agree that the </w:t>
      </w:r>
      <w:r>
        <w:t>Contract</w:t>
      </w:r>
      <w:r w:rsidR="004B051D" w:rsidRPr="00580FA0">
        <w:t xml:space="preserve"> </w:t>
      </w:r>
      <w:r w:rsidR="006066DF">
        <w:t xml:space="preserve">is </w:t>
      </w:r>
      <w:r w:rsidR="004B051D" w:rsidRPr="00580FA0">
        <w:t xml:space="preserve">the complete and exclusive statement of the </w:t>
      </w:r>
      <w:r w:rsidR="00D0604A">
        <w:t xml:space="preserve">agreement </w:t>
      </w:r>
      <w:r w:rsidR="004B051D" w:rsidRPr="00580FA0">
        <w:t xml:space="preserve">between the parties relating to the subject matter of the </w:t>
      </w:r>
      <w:r w:rsidR="00D0604A">
        <w:t>Contract</w:t>
      </w:r>
      <w:r w:rsidR="004B051D" w:rsidRPr="00580FA0">
        <w:t xml:space="preserve"> and supersede</w:t>
      </w:r>
      <w:r w:rsidR="00AA3584">
        <w:t>s</w:t>
      </w:r>
      <w:r w:rsidR="004B051D" w:rsidRPr="00580FA0">
        <w:t xml:space="preserve"> all letters of intent or prior contracts, oral or written, between the parties relating to the subject matter of the </w:t>
      </w:r>
      <w:r w:rsidR="00D0604A">
        <w:t>Contract</w:t>
      </w:r>
      <w:r w:rsidR="004B051D" w:rsidRPr="00580FA0">
        <w:t>, except as provided in</w:t>
      </w:r>
      <w:r w:rsidR="0081787F">
        <w:t xml:space="preserve"> Section </w:t>
      </w:r>
      <w:r w:rsidR="0081787F">
        <w:fldChar w:fldCharType="begin"/>
      </w:r>
      <w:r w:rsidR="0081787F">
        <w:instrText xml:space="preserve"> REF _Ref475457448 \r \h </w:instrText>
      </w:r>
      <w:r w:rsidR="0081787F">
        <w:fldChar w:fldCharType="separate"/>
      </w:r>
      <w:r w:rsidR="008222BD">
        <w:t>4.44</w:t>
      </w:r>
      <w:r w:rsidR="0081787F">
        <w:fldChar w:fldCharType="end"/>
      </w:r>
      <w:r w:rsidR="0081787F">
        <w:t xml:space="preserve"> </w:t>
      </w:r>
      <w:r w:rsidR="0081787F" w:rsidRPr="0081787F">
        <w:rPr>
          <w:i/>
        </w:rPr>
        <w:t>Warranties</w:t>
      </w:r>
      <w:r w:rsidR="0081787F">
        <w:t>.</w:t>
      </w:r>
    </w:p>
    <w:p w14:paraId="7B96D92A" w14:textId="014A5B79" w:rsidR="00520509" w:rsidRDefault="00520509" w:rsidP="00017DEF">
      <w:pPr>
        <w:pStyle w:val="Heading2"/>
      </w:pPr>
      <w:bookmarkStart w:id="75" w:name="_Toc45103159"/>
      <w:r w:rsidRPr="000B00D5">
        <w:t>FORCE MAJEURE</w:t>
      </w:r>
      <w:bookmarkEnd w:id="74"/>
      <w:bookmarkEnd w:id="75"/>
    </w:p>
    <w:p w14:paraId="6516282D" w14:textId="77777777" w:rsidR="00520509" w:rsidRDefault="00520509" w:rsidP="008F79CC">
      <w:pPr>
        <w:pStyle w:val="Hdg2Paragraph"/>
      </w:pPr>
      <w:r w:rsidRPr="000B00D5">
        <w:t xml:space="preserve">A party </w:t>
      </w:r>
      <w:r w:rsidR="006B5C04">
        <w:t>will</w:t>
      </w:r>
      <w:r w:rsidRPr="000B00D5">
        <w:t xml:space="preserve"> not be liable for any failure of or delay in the performance of this Contract for the period that such failure or delay is due to causes beyond its reasonable control, including but not limited to acts of God, war, strikes or labor disputes, embargoes, government orders or any other force majeure event.</w:t>
      </w:r>
    </w:p>
    <w:p w14:paraId="1E10335F" w14:textId="6A8269EB" w:rsidR="00520509" w:rsidRDefault="00983244" w:rsidP="00017DEF">
      <w:pPr>
        <w:pStyle w:val="Heading2"/>
      </w:pPr>
      <w:bookmarkStart w:id="76" w:name="_Toc410209878"/>
      <w:bookmarkStart w:id="77" w:name="_Toc45103160"/>
      <w:r w:rsidRPr="00A93B92">
        <w:t>FUNDING WITHDRAWN, REDUCED OR LIMITED</w:t>
      </w:r>
      <w:bookmarkEnd w:id="76"/>
      <w:bookmarkEnd w:id="77"/>
    </w:p>
    <w:p w14:paraId="6E8F8200" w14:textId="77777777" w:rsidR="00520509" w:rsidRDefault="00520509" w:rsidP="008F79CC">
      <w:pPr>
        <w:pStyle w:val="Hdg2Paragraph"/>
      </w:pPr>
      <w:r w:rsidRPr="00520509">
        <w:t xml:space="preserve">If </w:t>
      </w:r>
      <w:r w:rsidR="003C4657">
        <w:t xml:space="preserve">HCA determines in its sole discretion that </w:t>
      </w:r>
      <w:r w:rsidRPr="00520509">
        <w:t xml:space="preserve">the funds </w:t>
      </w:r>
      <w:r w:rsidR="003C4657">
        <w:t>it</w:t>
      </w:r>
      <w:r w:rsidRPr="00520509">
        <w:t xml:space="preserve"> relied upon to establish this Contract</w:t>
      </w:r>
      <w:r w:rsidR="00441EBF">
        <w:t xml:space="preserve"> </w:t>
      </w:r>
      <w:r w:rsidR="003C4657">
        <w:t>have been</w:t>
      </w:r>
      <w:r w:rsidRPr="00520509">
        <w:t xml:space="preserve"> withdrawn, reduced or limited, or if additional or modified conditions are placed on such funding after the effective date of this contract but prior to the normal completion of this Contract</w:t>
      </w:r>
      <w:r w:rsidR="004F0032">
        <w:t xml:space="preserve">, </w:t>
      </w:r>
      <w:r w:rsidR="003C4657">
        <w:t xml:space="preserve">then </w:t>
      </w:r>
      <w:r w:rsidR="004F0032">
        <w:t xml:space="preserve">HCA, at its </w:t>
      </w:r>
      <w:r w:rsidR="00B22FC6">
        <w:t xml:space="preserve">sole </w:t>
      </w:r>
      <w:r w:rsidR="004F0032">
        <w:t>discretion, may</w:t>
      </w:r>
      <w:r w:rsidRPr="00520509">
        <w:t>:</w:t>
      </w:r>
    </w:p>
    <w:p w14:paraId="127B2693" w14:textId="77777777" w:rsidR="008708F2" w:rsidRDefault="008708F2" w:rsidP="008F79CC">
      <w:pPr>
        <w:pStyle w:val="Heading3"/>
      </w:pPr>
      <w:r>
        <w:t>T</w:t>
      </w:r>
      <w:r w:rsidRPr="008C570E">
        <w:t>erminate th</w:t>
      </w:r>
      <w:r w:rsidRPr="008708F2">
        <w:rPr>
          <w:rStyle w:val="h2listChar"/>
        </w:rPr>
        <w:t>i</w:t>
      </w:r>
      <w:r w:rsidRPr="008C570E">
        <w:t xml:space="preserve">s Contract </w:t>
      </w:r>
      <w:r>
        <w:t xml:space="preserve">pursuant to Section </w:t>
      </w:r>
      <w:r>
        <w:fldChar w:fldCharType="begin"/>
      </w:r>
      <w:r>
        <w:instrText xml:space="preserve"> REF _Ref412551780 \r \h  \* MERGEFORMAT </w:instrText>
      </w:r>
      <w:r>
        <w:fldChar w:fldCharType="separate"/>
      </w:r>
      <w:r w:rsidR="008222BD">
        <w:t>4.41.3</w:t>
      </w:r>
      <w:r>
        <w:fldChar w:fldCharType="end"/>
      </w:r>
      <w:r>
        <w:t xml:space="preserve">, </w:t>
      </w:r>
      <w:r w:rsidRPr="008708F2">
        <w:rPr>
          <w:i/>
        </w:rPr>
        <w:t>Termination for Non-Allocation of Funds</w:t>
      </w:r>
      <w:r>
        <w:t>;</w:t>
      </w:r>
    </w:p>
    <w:p w14:paraId="19839086" w14:textId="77777777" w:rsidR="00520509" w:rsidRDefault="004F0032" w:rsidP="008F79CC">
      <w:pPr>
        <w:pStyle w:val="Heading3"/>
      </w:pPr>
      <w:r>
        <w:t>R</w:t>
      </w:r>
      <w:r w:rsidR="00520509" w:rsidRPr="00520509">
        <w:t>enegotiate</w:t>
      </w:r>
      <w:r>
        <w:t xml:space="preserve"> the Contract</w:t>
      </w:r>
      <w:r w:rsidR="00520509" w:rsidRPr="00520509">
        <w:t xml:space="preserve"> under the revised funding conditions</w:t>
      </w:r>
      <w:r>
        <w:t>; or</w:t>
      </w:r>
    </w:p>
    <w:p w14:paraId="674C2438" w14:textId="77777777" w:rsidR="00520509" w:rsidRDefault="004F0032" w:rsidP="008F79CC">
      <w:pPr>
        <w:pStyle w:val="Heading3"/>
      </w:pPr>
      <w:r>
        <w:t xml:space="preserve">Suspend Contractor’s performance under the Contract </w:t>
      </w:r>
      <w:r w:rsidR="00E475E6">
        <w:t xml:space="preserve">upon </w:t>
      </w:r>
      <w:r w:rsidR="002C3A25">
        <w:t xml:space="preserve">five (5) Business Days’ advance </w:t>
      </w:r>
      <w:r>
        <w:t>written</w:t>
      </w:r>
      <w:r w:rsidR="00520509" w:rsidRPr="00520509">
        <w:t xml:space="preserve"> notice to Contractor</w:t>
      </w:r>
      <w:r>
        <w:t xml:space="preserve">. HCA will use this option only </w:t>
      </w:r>
      <w:r w:rsidR="00520509" w:rsidRPr="00520509">
        <w:t xml:space="preserve">when HCA determines that there is reasonable likelihood that the funding insufficiency may be resolved in a timeframe that would allow Contractor’s performance to be resumed prior to the normal completion date of this </w:t>
      </w:r>
      <w:r w:rsidR="00CF0A6A">
        <w:t>C</w:t>
      </w:r>
      <w:r w:rsidR="00520509" w:rsidRPr="00520509">
        <w:t>ontract.</w:t>
      </w:r>
    </w:p>
    <w:p w14:paraId="6F165361" w14:textId="77777777" w:rsidR="00520509" w:rsidRDefault="00520509" w:rsidP="002B1E4E">
      <w:pPr>
        <w:pStyle w:val="Heading4"/>
      </w:pPr>
      <w:r w:rsidRPr="00520509">
        <w:lastRenderedPageBreak/>
        <w:t>During the period of suspension of performance, each party will inform the other of any conditions that may reasonably affect the potential for resumption of performance.</w:t>
      </w:r>
    </w:p>
    <w:p w14:paraId="4689A4AD" w14:textId="77777777" w:rsidR="00520509" w:rsidRDefault="00520509" w:rsidP="002B1E4E">
      <w:pPr>
        <w:pStyle w:val="Heading4"/>
      </w:pPr>
      <w:r w:rsidRPr="00520509">
        <w:t xml:space="preserve">When HCA determines </w:t>
      </w:r>
      <w:r w:rsidR="003C4657">
        <w:t xml:space="preserve">in its sole discretion </w:t>
      </w:r>
      <w:r w:rsidRPr="00520509">
        <w:t>that the funding insufficiency is resolved, it will give Contractor written</w:t>
      </w:r>
      <w:r w:rsidR="005D0F86">
        <w:t xml:space="preserve"> notice to resume performance. </w:t>
      </w:r>
      <w:r w:rsidRPr="00520509">
        <w:t>Upon the receipt of this notice, Contractor will provide written notice to HCA informing HCA whether it can resume performance and, if so,</w:t>
      </w:r>
      <w:r w:rsidR="005D0F86">
        <w:t xml:space="preserve"> the date of resumption. </w:t>
      </w:r>
      <w:r w:rsidRPr="00520509">
        <w:t>For purposes of this subsection, “written notice” may include email.</w:t>
      </w:r>
    </w:p>
    <w:p w14:paraId="297F652E" w14:textId="77777777" w:rsidR="00520509" w:rsidRDefault="00520509" w:rsidP="002B1E4E">
      <w:pPr>
        <w:pStyle w:val="Heading4"/>
      </w:pPr>
      <w:r w:rsidRPr="00520509">
        <w:t xml:space="preserve">If the Contractor’s proposed resumption date is not acceptable to HCA and an acceptable date cannot be negotiated, HCA may terminate the contract by giving written notice to Contractor. The parties agree that the Contract will be terminated retroactive to the date of the notice of suspension.  HCA </w:t>
      </w:r>
      <w:r w:rsidR="006B5C04">
        <w:t>will</w:t>
      </w:r>
      <w:r w:rsidRPr="00520509">
        <w:t xml:space="preserve"> be liable only for payment in accordance with the terms of this Contract for services rendered prior to the retroactive date of termination.</w:t>
      </w:r>
    </w:p>
    <w:p w14:paraId="17595182" w14:textId="1C3ECDF0" w:rsidR="00E72D0F" w:rsidRDefault="00E72D0F" w:rsidP="00017DEF">
      <w:pPr>
        <w:pStyle w:val="Heading2"/>
      </w:pPr>
      <w:bookmarkStart w:id="78" w:name="_Toc410209879"/>
      <w:bookmarkStart w:id="79" w:name="_Toc45103161"/>
      <w:r w:rsidRPr="000B00D5">
        <w:t>GOVERNING LAW</w:t>
      </w:r>
      <w:bookmarkEnd w:id="78"/>
      <w:bookmarkEnd w:id="79"/>
    </w:p>
    <w:p w14:paraId="589899C1" w14:textId="77777777" w:rsidR="00E72D0F" w:rsidRDefault="006E3940" w:rsidP="008F79CC">
      <w:pPr>
        <w:pStyle w:val="Hdg2Paragraph"/>
      </w:pPr>
      <w:r w:rsidRPr="000B00D5">
        <w:t xml:space="preserve">This Contract </w:t>
      </w:r>
      <w:r w:rsidR="006B5C04">
        <w:t>is</w:t>
      </w:r>
      <w:r w:rsidRPr="000B00D5">
        <w:t xml:space="preserve"> governed in all respects by the law</w:t>
      </w:r>
      <w:r w:rsidR="003C4657">
        <w:t>s</w:t>
      </w:r>
      <w:r w:rsidRPr="000B00D5">
        <w:t xml:space="preserve"> of the state of Washington, without reference</w:t>
      </w:r>
      <w:r w:rsidR="005D0F86">
        <w:t xml:space="preserve"> to conflict of law </w:t>
      </w:r>
      <w:r w:rsidR="00412C13">
        <w:t>principles.</w:t>
      </w:r>
      <w:r w:rsidR="00412C13" w:rsidRPr="000B00D5">
        <w:t xml:space="preserve"> The</w:t>
      </w:r>
      <w:r w:rsidRPr="000B00D5">
        <w:t xml:space="preserve"> jurisdiction for any action hereunder </w:t>
      </w:r>
      <w:r w:rsidR="006B5C04">
        <w:t>is</w:t>
      </w:r>
      <w:r w:rsidRPr="000B00D5">
        <w:t xml:space="preserve"> exclusively in the Superior Court for the state of Washington</w:t>
      </w:r>
      <w:r w:rsidR="003C4657">
        <w:t>,</w:t>
      </w:r>
      <w:r w:rsidRPr="000B00D5">
        <w:t xml:space="preserve"> and the venue of any action hereunder </w:t>
      </w:r>
      <w:r w:rsidR="006B5C04">
        <w:t>is</w:t>
      </w:r>
      <w:r w:rsidRPr="000B00D5">
        <w:t xml:space="preserve"> in the Superior Court for Thurston County, Washington</w:t>
      </w:r>
      <w:r w:rsidR="00A13E78">
        <w:t>.</w:t>
      </w:r>
      <w:r w:rsidR="008F4068" w:rsidRPr="008F4068">
        <w:t xml:space="preserve"> </w:t>
      </w:r>
      <w:r w:rsidR="008F4068">
        <w:t xml:space="preserve">Nothing in this Contract </w:t>
      </w:r>
      <w:r w:rsidR="00C461E3">
        <w:t>will</w:t>
      </w:r>
      <w:r w:rsidR="008F4068">
        <w:t xml:space="preserve"> be construed as a waiver by HCA of the State’s immunity under the 11</w:t>
      </w:r>
      <w:r w:rsidR="008F4068">
        <w:rPr>
          <w:sz w:val="14"/>
          <w:szCs w:val="14"/>
        </w:rPr>
        <w:t xml:space="preserve">th </w:t>
      </w:r>
      <w:r w:rsidR="008F4068">
        <w:t>Amendment to the United States Constitution.</w:t>
      </w:r>
    </w:p>
    <w:p w14:paraId="714F5D6C" w14:textId="0CF4467A" w:rsidR="00D016C7" w:rsidRDefault="00FE35DE" w:rsidP="00017DEF">
      <w:pPr>
        <w:pStyle w:val="Heading2"/>
      </w:pPr>
      <w:bookmarkStart w:id="80" w:name="_Toc410209880"/>
      <w:bookmarkStart w:id="81" w:name="_Toc45103162"/>
      <w:r>
        <w:t>HCA NETWORK SECURITY</w:t>
      </w:r>
      <w:bookmarkEnd w:id="80"/>
      <w:bookmarkEnd w:id="81"/>
    </w:p>
    <w:p w14:paraId="0CBFF00C" w14:textId="77777777" w:rsidR="00D016C7" w:rsidRDefault="00D016C7" w:rsidP="008F79CC">
      <w:pPr>
        <w:pStyle w:val="Hdg2Paragraph"/>
      </w:pPr>
      <w:r w:rsidRPr="000B00D5">
        <w:t xml:space="preserve">Contractor agrees not to attach any Contractor-supplied computers, peripherals or software to the HCA Network without prior written authorization from HCA’s </w:t>
      </w:r>
      <w:r>
        <w:t xml:space="preserve">Chief Information Officer. </w:t>
      </w:r>
      <w:r w:rsidRPr="000B00D5">
        <w:t>Unauthorized access to HCA networks and systems is a violation of HCA Policy and constitutes computer trespass in the first deg</w:t>
      </w:r>
      <w:r>
        <w:t xml:space="preserve">ree pursuant to RCW 9A.52.110. </w:t>
      </w:r>
      <w:r w:rsidRPr="000B00D5">
        <w:t>Violation of any of these laws or policies could result in termination of the contract and other penalties.</w:t>
      </w:r>
      <w:r w:rsidRPr="007D4405">
        <w:t xml:space="preserve"> </w:t>
      </w:r>
    </w:p>
    <w:p w14:paraId="3A68C0EB" w14:textId="77777777" w:rsidR="00D016C7" w:rsidRDefault="00D016C7" w:rsidP="008F79CC">
      <w:pPr>
        <w:pStyle w:val="Hdg2Paragraph"/>
      </w:pPr>
      <w:r>
        <w:t xml:space="preserve">Contractor will </w:t>
      </w:r>
      <w:r w:rsidRPr="00D34BA0">
        <w:t>have access to the HCA visitor Wi-Fi Internet connection while on site</w:t>
      </w:r>
      <w:r>
        <w:t>.</w:t>
      </w:r>
    </w:p>
    <w:p w14:paraId="5FBDD8ED" w14:textId="507C4AAD" w:rsidR="00E72D0F" w:rsidRDefault="00E72D0F" w:rsidP="00017DEF">
      <w:pPr>
        <w:pStyle w:val="Heading2"/>
      </w:pPr>
      <w:bookmarkStart w:id="82" w:name="_Toc410209881"/>
      <w:bookmarkStart w:id="83" w:name="_Toc45103163"/>
      <w:r w:rsidRPr="000B00D5">
        <w:t>INDEMNIFICATION</w:t>
      </w:r>
      <w:bookmarkEnd w:id="82"/>
      <w:bookmarkEnd w:id="83"/>
    </w:p>
    <w:p w14:paraId="1137E8F9" w14:textId="77777777" w:rsidR="00C93079" w:rsidRDefault="00C93079" w:rsidP="008F79CC">
      <w:pPr>
        <w:pStyle w:val="Hdg2Paragraph"/>
      </w:pPr>
      <w:r w:rsidRPr="00846804">
        <w:t xml:space="preserve">Contractor </w:t>
      </w:r>
      <w:r w:rsidR="006B5C04" w:rsidRPr="00846804">
        <w:t xml:space="preserve">must </w:t>
      </w:r>
      <w:r w:rsidRPr="00846804">
        <w:t>defend, indemnify, and save HCA harmless from and against all claims, including reasonable attorneys’ fees resulting from such claims, for any or all injuries to persons or damage to property</w:t>
      </w:r>
      <w:r w:rsidR="00507CC3" w:rsidRPr="00846804">
        <w:t>, or B</w:t>
      </w:r>
      <w:r w:rsidR="00BE794C" w:rsidRPr="00846804">
        <w:t xml:space="preserve">reach of its confidentiality </w:t>
      </w:r>
      <w:r w:rsidR="003D40CA" w:rsidRPr="00846804">
        <w:t xml:space="preserve">and notification </w:t>
      </w:r>
      <w:r w:rsidR="00BE794C" w:rsidRPr="00846804">
        <w:t>obligations under</w:t>
      </w:r>
      <w:r w:rsidR="003D40CA" w:rsidRPr="00846804">
        <w:t xml:space="preserve"> Section </w:t>
      </w:r>
      <w:r w:rsidR="003D40CA" w:rsidRPr="00846804">
        <w:fldChar w:fldCharType="begin"/>
      </w:r>
      <w:r w:rsidR="003D40CA" w:rsidRPr="00846804">
        <w:instrText xml:space="preserve"> REF _Ref410204369 \r \h  \* MERGEFORMAT </w:instrText>
      </w:r>
      <w:r w:rsidR="003D40CA" w:rsidRPr="00846804">
        <w:fldChar w:fldCharType="separate"/>
      </w:r>
      <w:r w:rsidR="008222BD">
        <w:t>4.7</w:t>
      </w:r>
      <w:r w:rsidR="003D40CA" w:rsidRPr="00846804">
        <w:fldChar w:fldCharType="end"/>
      </w:r>
      <w:r w:rsidR="00BE794C" w:rsidRPr="00846804">
        <w:t xml:space="preserve"> </w:t>
      </w:r>
      <w:r w:rsidR="00BE794C" w:rsidRPr="00846804">
        <w:rPr>
          <w:i/>
        </w:rPr>
        <w:t xml:space="preserve">Confidential Information </w:t>
      </w:r>
      <w:r w:rsidR="003D40CA" w:rsidRPr="00846804">
        <w:rPr>
          <w:i/>
        </w:rPr>
        <w:t>Protection</w:t>
      </w:r>
      <w:r w:rsidR="00BE794C" w:rsidRPr="00846804">
        <w:t xml:space="preserve"> and </w:t>
      </w:r>
      <w:r w:rsidR="003D40CA" w:rsidRPr="00846804">
        <w:t xml:space="preserve">Section </w:t>
      </w:r>
      <w:r w:rsidR="003D40CA" w:rsidRPr="00846804">
        <w:fldChar w:fldCharType="begin"/>
      </w:r>
      <w:r w:rsidR="003D40CA" w:rsidRPr="00846804">
        <w:instrText xml:space="preserve"> REF _Ref410204419 \r \h  \* MERGEFORMAT </w:instrText>
      </w:r>
      <w:r w:rsidR="003D40CA" w:rsidRPr="00846804">
        <w:fldChar w:fldCharType="separate"/>
      </w:r>
      <w:r w:rsidR="008222BD">
        <w:t>4.8</w:t>
      </w:r>
      <w:r w:rsidR="003D40CA" w:rsidRPr="00846804">
        <w:fldChar w:fldCharType="end"/>
      </w:r>
      <w:r w:rsidR="003D40CA" w:rsidRPr="00846804">
        <w:t xml:space="preserve"> </w:t>
      </w:r>
      <w:r w:rsidR="003D40CA" w:rsidRPr="00846804">
        <w:rPr>
          <w:i/>
        </w:rPr>
        <w:t>Confidentiality Breach-Required Notification</w:t>
      </w:r>
      <w:r w:rsidR="00BE794C" w:rsidRPr="00846804">
        <w:t xml:space="preserve">, </w:t>
      </w:r>
      <w:r w:rsidRPr="00846804">
        <w:t xml:space="preserve"> arising from intentional or negligent acts or omissions of </w:t>
      </w:r>
      <w:r w:rsidRPr="00846804">
        <w:lastRenderedPageBreak/>
        <w:t xml:space="preserve">Contractor, its officers, employees, or agents, or Subcontractors, their officers, employees, or agents, in the performance of this Contract. </w:t>
      </w:r>
    </w:p>
    <w:p w14:paraId="28F14903" w14:textId="14253892" w:rsidR="00ED4A1E" w:rsidRDefault="00ED4A1E" w:rsidP="00017DEF">
      <w:pPr>
        <w:pStyle w:val="Heading2"/>
      </w:pPr>
      <w:bookmarkStart w:id="84" w:name="_Toc410209882"/>
      <w:bookmarkStart w:id="85" w:name="_Toc45103164"/>
      <w:r w:rsidRPr="000B00D5">
        <w:t>INDEPENDENT CAPACITY OF THE CONTRACTOR</w:t>
      </w:r>
      <w:bookmarkEnd w:id="84"/>
      <w:bookmarkEnd w:id="85"/>
    </w:p>
    <w:p w14:paraId="4B8AC68A" w14:textId="77777777" w:rsidR="00ED4A1E" w:rsidRDefault="00ED4A1E" w:rsidP="008F79CC">
      <w:pPr>
        <w:pStyle w:val="Hdg2Paragraph"/>
      </w:pPr>
      <w:r w:rsidRPr="000B00D5">
        <w:t xml:space="preserve">The parties intend that an independent contractor relationship will be created by this </w:t>
      </w:r>
      <w:r w:rsidR="00F10BCE" w:rsidRPr="000B00D5">
        <w:t>Contract</w:t>
      </w:r>
      <w:r w:rsidRPr="000B00D5">
        <w:t xml:space="preserve">.  Contractor and </w:t>
      </w:r>
      <w:r w:rsidR="00AA3584">
        <w:t>its</w:t>
      </w:r>
      <w:r w:rsidRPr="000B00D5">
        <w:t xml:space="preserve"> employees or agents performing under this </w:t>
      </w:r>
      <w:r w:rsidR="00F10BCE" w:rsidRPr="000B00D5">
        <w:t>Contract</w:t>
      </w:r>
      <w:r w:rsidRPr="000B00D5">
        <w:t xml:space="preserve"> are not employees or agents of </w:t>
      </w:r>
      <w:r w:rsidR="006900FD" w:rsidRPr="000B00D5">
        <w:t>HCA</w:t>
      </w:r>
      <w:r w:rsidR="00E725D4">
        <w:t xml:space="preserve">. </w:t>
      </w:r>
      <w:r w:rsidRPr="000B00D5">
        <w:t xml:space="preserve">Contractor will not hold </w:t>
      </w:r>
      <w:r w:rsidR="00AA3584">
        <w:t>itself</w:t>
      </w:r>
      <w:r w:rsidRPr="000B00D5">
        <w:t xml:space="preserve"> out as or claim to be an officer or employee of </w:t>
      </w:r>
      <w:r w:rsidR="006900FD" w:rsidRPr="000B00D5">
        <w:t>HCA</w:t>
      </w:r>
      <w:r w:rsidR="00BA278C" w:rsidRPr="000B00D5">
        <w:t xml:space="preserve"> </w:t>
      </w:r>
      <w:r w:rsidRPr="000B00D5">
        <w:t xml:space="preserve">or of the State of Washington by reason hereof, nor will Contractor make any claim of right, privilege or benefit </w:t>
      </w:r>
      <w:r w:rsidR="00F51525">
        <w:t>that</w:t>
      </w:r>
      <w:r w:rsidRPr="000B00D5">
        <w:t xml:space="preserve"> would accr</w:t>
      </w:r>
      <w:r w:rsidR="00E725D4">
        <w:t xml:space="preserve">ue to such employee under law. </w:t>
      </w:r>
      <w:r w:rsidRPr="000B00D5">
        <w:t>Conduct and control of the work will be solely with Contractor.</w:t>
      </w:r>
    </w:p>
    <w:p w14:paraId="25EF7CCB" w14:textId="0577D850" w:rsidR="00ED4A1E" w:rsidRDefault="00ED4A1E" w:rsidP="00017DEF">
      <w:pPr>
        <w:pStyle w:val="Heading2"/>
      </w:pPr>
      <w:bookmarkStart w:id="86" w:name="_Toc410209883"/>
      <w:bookmarkStart w:id="87" w:name="_Toc45103165"/>
      <w:r w:rsidRPr="000B00D5">
        <w:t>INDUSTRIAL INSURANCE COVERAGE</w:t>
      </w:r>
      <w:bookmarkEnd w:id="86"/>
      <w:bookmarkEnd w:id="87"/>
    </w:p>
    <w:p w14:paraId="6F93375C" w14:textId="77777777" w:rsidR="00CD1D5F" w:rsidRDefault="00ED4A1E" w:rsidP="008F79CC">
      <w:pPr>
        <w:pStyle w:val="Hdg2Paragraph"/>
      </w:pPr>
      <w:r w:rsidRPr="000B00D5">
        <w:t xml:space="preserve">Prior to performing work under this </w:t>
      </w:r>
      <w:r w:rsidR="00F10BCE" w:rsidRPr="000B00D5">
        <w:t>Contract</w:t>
      </w:r>
      <w:r w:rsidRPr="000B00D5">
        <w:t xml:space="preserve">, Contractor </w:t>
      </w:r>
      <w:r w:rsidR="006B5C04">
        <w:t>must</w:t>
      </w:r>
      <w:r w:rsidR="006B5C04" w:rsidRPr="000B00D5">
        <w:t xml:space="preserve"> </w:t>
      </w:r>
      <w:r w:rsidRPr="000B00D5">
        <w:t xml:space="preserve">provide or purchase industrial insurance coverage for the Contractor’s employees, as may be required of an “employer” as defined in Title 51 RCW, and </w:t>
      </w:r>
      <w:r w:rsidR="006B5C04">
        <w:t>must</w:t>
      </w:r>
      <w:r w:rsidR="006B5C04" w:rsidRPr="000B00D5">
        <w:t xml:space="preserve"> </w:t>
      </w:r>
      <w:r w:rsidRPr="000B00D5">
        <w:t>maintain full compliance with Title 51</w:t>
      </w:r>
      <w:r w:rsidR="00D33D92" w:rsidRPr="000B00D5">
        <w:t xml:space="preserve"> </w:t>
      </w:r>
      <w:r w:rsidRPr="000B00D5">
        <w:t xml:space="preserve">RCW during the course of this </w:t>
      </w:r>
      <w:r w:rsidR="00F10BCE" w:rsidRPr="000B00D5">
        <w:t>Contract</w:t>
      </w:r>
      <w:r w:rsidR="00E725D4">
        <w:t>.</w:t>
      </w:r>
      <w:r w:rsidRPr="000B00D5">
        <w:t xml:space="preserve"> </w:t>
      </w:r>
    </w:p>
    <w:p w14:paraId="7DBFA66D" w14:textId="19C43AEC" w:rsidR="007320BB" w:rsidRDefault="007320BB" w:rsidP="00017DEF">
      <w:pPr>
        <w:pStyle w:val="Heading2"/>
      </w:pPr>
      <w:bookmarkStart w:id="88" w:name="_Toc410209885"/>
      <w:bookmarkStart w:id="89" w:name="_Toc45103166"/>
      <w:r w:rsidRPr="000B00D5">
        <w:t>LEGAL</w:t>
      </w:r>
      <w:r w:rsidR="00813A6A">
        <w:t xml:space="preserve"> </w:t>
      </w:r>
      <w:r w:rsidRPr="000B00D5">
        <w:t>AND REGULATORY COMPLIANCE</w:t>
      </w:r>
      <w:bookmarkEnd w:id="88"/>
      <w:bookmarkEnd w:id="89"/>
    </w:p>
    <w:p w14:paraId="3C6093EA" w14:textId="77777777" w:rsidR="006F3EF4" w:rsidRDefault="007320BB" w:rsidP="008F79CC">
      <w:pPr>
        <w:pStyle w:val="Heading3"/>
      </w:pPr>
      <w:r w:rsidRPr="000B00D5">
        <w:t xml:space="preserve">During the term of this Contract, Contractor </w:t>
      </w:r>
      <w:r w:rsidR="006B5C04">
        <w:t>must</w:t>
      </w:r>
      <w:r w:rsidR="006B5C04" w:rsidRPr="000B00D5">
        <w:t xml:space="preserve"> </w:t>
      </w:r>
      <w:r w:rsidRPr="000B00D5">
        <w:t>comply with all local, state, and federal licensing, accreditation and registration requirements/standards, necessary for the performance of this Contract and all other applicable federal, state and local laws, rules, and regulations.</w:t>
      </w:r>
      <w:r w:rsidR="006F3EF4">
        <w:t xml:space="preserve"> </w:t>
      </w:r>
    </w:p>
    <w:p w14:paraId="60175CA3" w14:textId="77777777" w:rsidR="007320BB" w:rsidRDefault="006F3EF4" w:rsidP="008F79CC">
      <w:pPr>
        <w:pStyle w:val="Heading3"/>
      </w:pPr>
      <w:r>
        <w:t xml:space="preserve">While on the HCA premises, Contractor must comply with </w:t>
      </w:r>
      <w:r w:rsidRPr="006F3EF4">
        <w:t>HCA operations and process standards and policies (</w:t>
      </w:r>
      <w:r>
        <w:t xml:space="preserve">e.g., </w:t>
      </w:r>
      <w:r w:rsidRPr="006F3EF4">
        <w:t xml:space="preserve">ethics, Internet / email usage, </w:t>
      </w:r>
      <w:r>
        <w:t xml:space="preserve">data, network and building </w:t>
      </w:r>
      <w:r w:rsidRPr="006F3EF4">
        <w:t>security, harassment</w:t>
      </w:r>
      <w:r>
        <w:t xml:space="preserve">, as applicable). </w:t>
      </w:r>
      <w:r w:rsidRPr="006F3EF4">
        <w:t>HCA will make an electronic copy of all such policies available to Contractor</w:t>
      </w:r>
      <w:r>
        <w:t>.</w:t>
      </w:r>
    </w:p>
    <w:p w14:paraId="7B49B0E1" w14:textId="77777777" w:rsidR="006F3EF4" w:rsidRDefault="006F3EF4" w:rsidP="008F79CC">
      <w:pPr>
        <w:pStyle w:val="Heading3"/>
      </w:pPr>
      <w:r w:rsidRPr="006F3EF4">
        <w:t xml:space="preserve">Failure to comply </w:t>
      </w:r>
      <w:r w:rsidR="00AA37C6">
        <w:t xml:space="preserve">with any </w:t>
      </w:r>
      <w:r w:rsidR="00D34962">
        <w:t>provisions</w:t>
      </w:r>
      <w:r w:rsidR="00AA37C6">
        <w:t xml:space="preserve"> of this section </w:t>
      </w:r>
      <w:r w:rsidRPr="006F3EF4">
        <w:t>may result in Contract termination.</w:t>
      </w:r>
    </w:p>
    <w:p w14:paraId="55139582" w14:textId="46B7B071" w:rsidR="00ED4A1E" w:rsidRDefault="00ED4A1E" w:rsidP="00017DEF">
      <w:pPr>
        <w:pStyle w:val="Heading2"/>
      </w:pPr>
      <w:bookmarkStart w:id="90" w:name="_Toc410209886"/>
      <w:bookmarkStart w:id="91" w:name="_Toc45103167"/>
      <w:r w:rsidRPr="000B00D5">
        <w:t>LIMITATION OF AUTHORITY</w:t>
      </w:r>
      <w:bookmarkEnd w:id="90"/>
      <w:bookmarkEnd w:id="91"/>
    </w:p>
    <w:p w14:paraId="6B5B7A1C" w14:textId="77777777" w:rsidR="00ED4A1E" w:rsidRDefault="00ED4A1E" w:rsidP="008F79CC">
      <w:pPr>
        <w:pStyle w:val="Hdg2Paragraph"/>
      </w:pPr>
      <w:r w:rsidRPr="000B00D5">
        <w:t xml:space="preserve">Only </w:t>
      </w:r>
      <w:r w:rsidR="0017298E">
        <w:t>the</w:t>
      </w:r>
      <w:r w:rsidR="00FC030F" w:rsidRPr="000B00D5">
        <w:t xml:space="preserve"> </w:t>
      </w:r>
      <w:r w:rsidR="007320BB" w:rsidRPr="000B00D5">
        <w:t xml:space="preserve">HCA Authorized Representative </w:t>
      </w:r>
      <w:r w:rsidR="006B5C04">
        <w:t>has</w:t>
      </w:r>
      <w:r w:rsidRPr="000B00D5">
        <w:t xml:space="preserve"> the express, implied, or apparent authority to alter, amend, modify, or waive any clause or condition of this </w:t>
      </w:r>
      <w:r w:rsidR="00F10BCE" w:rsidRPr="000B00D5">
        <w:t>Contract</w:t>
      </w:r>
      <w:r w:rsidR="00E725D4">
        <w:t xml:space="preserve">. </w:t>
      </w:r>
      <w:r w:rsidRPr="000B00D5">
        <w:t xml:space="preserve">Furthermore, any alteration, amendment, modification, or waiver or any clause or condition of this </w:t>
      </w:r>
      <w:r w:rsidR="00F10BCE" w:rsidRPr="000B00D5">
        <w:t>Contract</w:t>
      </w:r>
      <w:r w:rsidRPr="000B00D5">
        <w:t xml:space="preserve"> is not effective or binding unless made in writing and signed by the </w:t>
      </w:r>
      <w:r w:rsidR="0017298E">
        <w:t xml:space="preserve">HCA </w:t>
      </w:r>
      <w:r w:rsidR="007320BB" w:rsidRPr="000B00D5">
        <w:t>Authorized Representative</w:t>
      </w:r>
      <w:r w:rsidRPr="000B00D5">
        <w:t>.</w:t>
      </w:r>
    </w:p>
    <w:p w14:paraId="2F6874DE" w14:textId="1CFD074A" w:rsidR="00494518" w:rsidRDefault="00494518" w:rsidP="00017DEF">
      <w:pPr>
        <w:pStyle w:val="Heading2"/>
      </w:pPr>
      <w:bookmarkStart w:id="92" w:name="_Toc410209887"/>
      <w:bookmarkStart w:id="93" w:name="_Toc45103168"/>
      <w:r w:rsidRPr="000B00D5">
        <w:t>NO THIRD-PARTY BENEFICIARIES</w:t>
      </w:r>
      <w:bookmarkEnd w:id="92"/>
      <w:bookmarkEnd w:id="93"/>
    </w:p>
    <w:p w14:paraId="55582351" w14:textId="77777777" w:rsidR="00494518" w:rsidRDefault="00494518" w:rsidP="008F79CC">
      <w:pPr>
        <w:pStyle w:val="Hdg2Paragraph"/>
      </w:pPr>
      <w:r w:rsidRPr="000B00D5">
        <w:t xml:space="preserve">HCA and Contractor are the only parties to this contract.  Nothing in this Contract gives or is intended to give any benefit of this </w:t>
      </w:r>
      <w:r w:rsidR="00272847">
        <w:t>C</w:t>
      </w:r>
      <w:r w:rsidRPr="000B00D5">
        <w:t xml:space="preserve">ontract to </w:t>
      </w:r>
      <w:r w:rsidR="00DD2DD1">
        <w:t xml:space="preserve">any </w:t>
      </w:r>
      <w:r w:rsidRPr="000B00D5">
        <w:t>third parties.</w:t>
      </w:r>
    </w:p>
    <w:p w14:paraId="314FBCE2" w14:textId="2CCBBD06" w:rsidR="00ED4A1E" w:rsidRDefault="00ED4A1E" w:rsidP="00017DEF">
      <w:pPr>
        <w:pStyle w:val="Heading2"/>
      </w:pPr>
      <w:bookmarkStart w:id="94" w:name="_Toc410209888"/>
      <w:bookmarkStart w:id="95" w:name="_Toc45103169"/>
      <w:r w:rsidRPr="000B00D5">
        <w:lastRenderedPageBreak/>
        <w:t>NONDISCRIMINATION</w:t>
      </w:r>
      <w:bookmarkEnd w:id="94"/>
      <w:bookmarkEnd w:id="95"/>
    </w:p>
    <w:p w14:paraId="5B0DF780" w14:textId="77777777" w:rsidR="005B3CC6" w:rsidRDefault="005B3CC6" w:rsidP="008F79CC">
      <w:pPr>
        <w:pStyle w:val="Hdg2Paragraph"/>
      </w:pPr>
      <w:r w:rsidRPr="005B3CC6">
        <w:t xml:space="preserve">During the performance of this Contract, </w:t>
      </w:r>
      <w:r>
        <w:t xml:space="preserve">the </w:t>
      </w:r>
      <w:r w:rsidRPr="005B3CC6">
        <w:t xml:space="preserve">Contractor must comply with all federal and state nondiscrimination laws, </w:t>
      </w:r>
      <w:r w:rsidRPr="000B00D5">
        <w:t>regulations and policies</w:t>
      </w:r>
      <w:r>
        <w:t>,</w:t>
      </w:r>
      <w:r w:rsidRPr="005B3CC6">
        <w:t xml:space="preserve"> including but not limited to: Title VII of the Civil Rights Act, 42 U.S.C. §12101 et seq.; the Americans with Disabilities Act of 1990 (ADA), 42 U.S.C.</w:t>
      </w:r>
      <w:r w:rsidR="005625ED">
        <w:t xml:space="preserve"> §12101 et seq., 28 CFR Part 35</w:t>
      </w:r>
      <w:r w:rsidRPr="005B3CC6">
        <w:t>; and Title 49.60 RCW, Washington Law Against Discrimination. In the event of Contractor’s noncompliance or refusal to comply with any nondiscrimination law, regulation or policy, this Contract may be rescinded, canceled, or terminated in whole or in part under the Termination for Default sections, and Contractor may be declared ineligible for further contracts with HCA.</w:t>
      </w:r>
    </w:p>
    <w:p w14:paraId="41DCDBB1" w14:textId="77777777" w:rsidR="00442A43" w:rsidRDefault="00042D92" w:rsidP="00017DEF">
      <w:pPr>
        <w:pStyle w:val="Heading2"/>
      </w:pPr>
      <w:bookmarkStart w:id="96" w:name="_Ref480277073"/>
      <w:bookmarkStart w:id="97" w:name="_Toc45103170"/>
      <w:bookmarkStart w:id="98" w:name="_Toc111429399"/>
      <w:bookmarkStart w:id="99" w:name="_Toc410209889"/>
      <w:r>
        <w:t>OVERPAYMENTS TO CONTRACTOR</w:t>
      </w:r>
      <w:bookmarkEnd w:id="96"/>
      <w:bookmarkEnd w:id="97"/>
      <w:r>
        <w:t xml:space="preserve"> </w:t>
      </w:r>
      <w:bookmarkStart w:id="100" w:name="_Hlt517059604"/>
      <w:bookmarkEnd w:id="98"/>
      <w:bookmarkEnd w:id="100"/>
    </w:p>
    <w:p w14:paraId="50E4E83F" w14:textId="77777777" w:rsidR="00561148" w:rsidRDefault="005970C9" w:rsidP="00561148">
      <w:pPr>
        <w:pStyle w:val="Hdg2Paragraph"/>
      </w:pPr>
      <w:r w:rsidRPr="005970C9">
        <w:t xml:space="preserve">In the event that overpayments or erroneous payments have been made to the Contractor under this Contract, HCA </w:t>
      </w:r>
      <w:r w:rsidR="004778EF">
        <w:t>will</w:t>
      </w:r>
      <w:r w:rsidR="004778EF" w:rsidRPr="005970C9">
        <w:t xml:space="preserve"> </w:t>
      </w:r>
      <w:r w:rsidRPr="005970C9">
        <w:t xml:space="preserve">provide written notice to Contractor and Contractor </w:t>
      </w:r>
      <w:r w:rsidR="000570A8">
        <w:t xml:space="preserve">will </w:t>
      </w:r>
      <w:r w:rsidRPr="005970C9">
        <w:t xml:space="preserve">refund the full amount to HCA within thirty (30) </w:t>
      </w:r>
      <w:r w:rsidR="00AA37C6">
        <w:t xml:space="preserve">calendar </w:t>
      </w:r>
      <w:r w:rsidRPr="005970C9">
        <w:t xml:space="preserve">days of the notice. </w:t>
      </w:r>
      <w:r w:rsidR="00442A43">
        <w:t xml:space="preserve">If Contractor fails to make timely refund, </w:t>
      </w:r>
      <w:r>
        <w:t>HCA</w:t>
      </w:r>
      <w:r w:rsidR="00442A43">
        <w:t xml:space="preserve"> may charge Contractor one percent (1%) per month on the amount due, until paid in full. </w:t>
      </w:r>
      <w:r w:rsidR="0026484F">
        <w:t xml:space="preserve">If the Contractor disagrees with HCA’s actions under this section, then it may invoke the dispute resolution provisions of Section </w:t>
      </w:r>
      <w:r w:rsidR="00437DB3">
        <w:fldChar w:fldCharType="begin"/>
      </w:r>
      <w:r w:rsidR="00437DB3">
        <w:instrText xml:space="preserve"> REF _Ref475623000 \r \h </w:instrText>
      </w:r>
      <w:r w:rsidR="00437DB3">
        <w:fldChar w:fldCharType="separate"/>
      </w:r>
      <w:r w:rsidR="008222BD">
        <w:t>4.13</w:t>
      </w:r>
      <w:r w:rsidR="00437DB3">
        <w:fldChar w:fldCharType="end"/>
      </w:r>
      <w:r w:rsidR="00437DB3">
        <w:t xml:space="preserve"> </w:t>
      </w:r>
      <w:r w:rsidR="00437DB3" w:rsidRPr="00437DB3">
        <w:rPr>
          <w:i/>
        </w:rPr>
        <w:t>Disputes</w:t>
      </w:r>
      <w:r w:rsidR="0026484F">
        <w:t>.</w:t>
      </w:r>
    </w:p>
    <w:p w14:paraId="78AE95A5" w14:textId="77777777" w:rsidR="00561148" w:rsidRDefault="00561148" w:rsidP="00561148">
      <w:pPr>
        <w:pStyle w:val="Heading2"/>
      </w:pPr>
      <w:bookmarkStart w:id="101" w:name="_Toc45103171"/>
      <w:r>
        <w:t>PAY Equity</w:t>
      </w:r>
      <w:bookmarkEnd w:id="101"/>
    </w:p>
    <w:p w14:paraId="5CAFD632" w14:textId="77777777" w:rsidR="00561148" w:rsidRDefault="00561148" w:rsidP="00561148">
      <w:pPr>
        <w:pStyle w:val="Heading3"/>
        <w:numPr>
          <w:ilvl w:val="2"/>
          <w:numId w:val="9"/>
        </w:numPr>
      </w:pPr>
      <w:r>
        <w:t xml:space="preserve">Contractor represents and warrants that, as required by Washington state </w:t>
      </w:r>
      <w:r w:rsidR="0022429C">
        <w:t>law (</w:t>
      </w:r>
      <w:r w:rsidR="00525979">
        <w:t>Engrossed House Bill 1109, Sec. 211</w:t>
      </w:r>
      <w:r>
        <w:t>), during the term of this Contract, it agrees to equality among its workers by ensuring similarly employed individuals are compensated as equals. For purposes of this provision, employees are similarly employed if (</w:t>
      </w:r>
      <w:proofErr w:type="spellStart"/>
      <w:r>
        <w:t>i</w:t>
      </w:r>
      <w:proofErr w:type="spellEnd"/>
      <w:r>
        <w:t>) the individuals work for Contractor, (ii) the performance of the job requires comparable skill, effort, and responsibility, and (iii) the jobs are performed under similar working conditions.  Job titles alone are not determinative of whether employees are similarly employed.</w:t>
      </w:r>
    </w:p>
    <w:p w14:paraId="60B934B9" w14:textId="77777777" w:rsidR="00561148" w:rsidRDefault="00561148" w:rsidP="00561148">
      <w:pPr>
        <w:pStyle w:val="Heading3"/>
        <w:numPr>
          <w:ilvl w:val="2"/>
          <w:numId w:val="9"/>
        </w:numPr>
      </w:pPr>
      <w:r>
        <w:t>Contractor may allow differentials in compensation for its workers based in good faith on any of the following:  (</w:t>
      </w:r>
      <w:proofErr w:type="spellStart"/>
      <w:r>
        <w:t>i</w:t>
      </w:r>
      <w:proofErr w:type="spellEnd"/>
      <w:r>
        <w:t xml:space="preserve">) a seniority system; (ii) a merit system; (iii) a system that measures earnings by quantity or quality of production; </w:t>
      </w:r>
      <w:proofErr w:type="gramStart"/>
      <w:r>
        <w:t>(iv) bona fide</w:t>
      </w:r>
      <w:proofErr w:type="gramEnd"/>
      <w:r>
        <w:t xml:space="preserve"> job-related factor(s); or (v) a bona fide regional difference in compensation levels.</w:t>
      </w:r>
    </w:p>
    <w:p w14:paraId="3C288103" w14:textId="77777777" w:rsidR="00561148" w:rsidRDefault="00561148" w:rsidP="00561148">
      <w:pPr>
        <w:pStyle w:val="Heading3"/>
        <w:numPr>
          <w:ilvl w:val="2"/>
          <w:numId w:val="9"/>
        </w:numPr>
      </w:pPr>
      <w:r>
        <w:t>Bona fide job-related factor(s)” may include, but not be limited to, education,  training, or experience, that is: (</w:t>
      </w:r>
      <w:proofErr w:type="spellStart"/>
      <w:r>
        <w:t>i</w:t>
      </w:r>
      <w:proofErr w:type="spellEnd"/>
      <w:r>
        <w:t>) consistent with business necessity; (ii) not based on or derived from a gender-based differential; and (iii) accounts for the entire differential.</w:t>
      </w:r>
    </w:p>
    <w:p w14:paraId="78EA27D4" w14:textId="77777777" w:rsidR="00561148" w:rsidRDefault="00561148" w:rsidP="00561148">
      <w:pPr>
        <w:pStyle w:val="Heading3"/>
        <w:numPr>
          <w:ilvl w:val="2"/>
          <w:numId w:val="9"/>
        </w:numPr>
      </w:pPr>
      <w:r>
        <w:t>A “bona fide regional difference in compensation level” must be (</w:t>
      </w:r>
      <w:proofErr w:type="spellStart"/>
      <w:r>
        <w:t>i</w:t>
      </w:r>
      <w:proofErr w:type="spellEnd"/>
      <w:r>
        <w:t>) consistent with business necessity; (ii) not based on or derived from a gender-based differential; and (iii) account for the entire differential.</w:t>
      </w:r>
    </w:p>
    <w:p w14:paraId="4A06E4C1" w14:textId="77777777" w:rsidR="00CA2426" w:rsidRPr="00CA2426" w:rsidRDefault="00CA2426" w:rsidP="00CA2426">
      <w:pPr>
        <w:pStyle w:val="Heading3"/>
        <w:numPr>
          <w:ilvl w:val="2"/>
          <w:numId w:val="9"/>
        </w:numPr>
      </w:pPr>
      <w:r>
        <w:lastRenderedPageBreak/>
        <w:t>Notwithstanding any provision to the contrary, upon breach of warranty and Contractor’s failure to provide satisfactory evidence of compliance within thirty (30) Days of HCA’s request for such evidence, HCA may suspend or terminate this Contract.</w:t>
      </w:r>
    </w:p>
    <w:p w14:paraId="058299F5" w14:textId="014354C0" w:rsidR="00E35445" w:rsidRDefault="00E35445" w:rsidP="00017DEF">
      <w:pPr>
        <w:pStyle w:val="Heading2"/>
      </w:pPr>
      <w:bookmarkStart w:id="102" w:name="_Toc45103172"/>
      <w:r w:rsidRPr="000B00D5">
        <w:t>PUBLICITY</w:t>
      </w:r>
      <w:bookmarkEnd w:id="99"/>
      <w:bookmarkEnd w:id="102"/>
    </w:p>
    <w:p w14:paraId="7E58F74F" w14:textId="77777777" w:rsidR="0032411C" w:rsidRDefault="0032411C" w:rsidP="008F79CC">
      <w:pPr>
        <w:pStyle w:val="Heading3"/>
      </w:pPr>
      <w:r w:rsidRPr="005D200C">
        <w:t xml:space="preserve">The award of this Contract to Contractor is not in any way an endorsement of Contractor or Contractor’s Services by HCA and must not be so construed by Contractor in any advertising or other publicity materials. </w:t>
      </w:r>
    </w:p>
    <w:p w14:paraId="36149174" w14:textId="77777777" w:rsidR="0032411C" w:rsidRDefault="0032411C" w:rsidP="008F79CC">
      <w:pPr>
        <w:pStyle w:val="Heading3"/>
        <w:rPr>
          <w:noProof/>
        </w:rPr>
      </w:pPr>
      <w:r w:rsidRPr="000B00D5">
        <w:rPr>
          <w:noProof/>
        </w:rPr>
        <w:t xml:space="preserve">Contractor agrees to submit to HCA, all advertising, sales promotion, and other publicity materials relating to this Contract or any Service furnished by Contractor in which HCA’s name is mentioned, language is used, or Internet links are provided from which the connection of HCA’s name with Contractor’s Services may, in HCA’s judgment, be inferred or implied. Contractor further agrees not to publish or use such advertising, </w:t>
      </w:r>
      <w:r w:rsidR="004209EF" w:rsidRPr="000B00D5">
        <w:rPr>
          <w:noProof/>
        </w:rPr>
        <w:t xml:space="preserve">marketing, </w:t>
      </w:r>
      <w:r w:rsidRPr="000B00D5">
        <w:rPr>
          <w:noProof/>
        </w:rPr>
        <w:t>sales promotion materials, publicity or the like through print, voice, the Web, and other communication media in existence or hereinafter developed without the express written consent of HCA prior to such use.</w:t>
      </w:r>
    </w:p>
    <w:p w14:paraId="4E1CDD71" w14:textId="576E6374" w:rsidR="00ED4A1E" w:rsidRDefault="00ED4A1E" w:rsidP="00017DEF">
      <w:pPr>
        <w:pStyle w:val="Heading2"/>
      </w:pPr>
      <w:bookmarkStart w:id="103" w:name="_Toc410209890"/>
      <w:bookmarkStart w:id="104" w:name="_Toc45103173"/>
      <w:r w:rsidRPr="000B00D5">
        <w:t>RECORDS</w:t>
      </w:r>
      <w:r w:rsidR="001A7B99">
        <w:t xml:space="preserve"> AND</w:t>
      </w:r>
      <w:r w:rsidRPr="000B00D5">
        <w:t xml:space="preserve"> DOCUMENT</w:t>
      </w:r>
      <w:bookmarkEnd w:id="103"/>
      <w:r w:rsidR="001A7B99">
        <w:t>S REVIEW</w:t>
      </w:r>
      <w:bookmarkEnd w:id="104"/>
    </w:p>
    <w:p w14:paraId="44680AC6" w14:textId="77777777" w:rsidR="002942C3" w:rsidRDefault="00ED4A1E" w:rsidP="008F79CC">
      <w:pPr>
        <w:pStyle w:val="Heading3"/>
      </w:pPr>
      <w:r w:rsidRPr="000B00D5">
        <w:t xml:space="preserve">The Contractor </w:t>
      </w:r>
      <w:r w:rsidR="00F505EB">
        <w:t>must</w:t>
      </w:r>
      <w:r w:rsidR="00F505EB" w:rsidRPr="000B00D5">
        <w:t xml:space="preserve"> </w:t>
      </w:r>
      <w:r w:rsidRPr="000B00D5">
        <w:t xml:space="preserve">maintain </w:t>
      </w:r>
      <w:r w:rsidR="00F2571D" w:rsidRPr="000B00D5">
        <w:t xml:space="preserve">books, records, documents, magnetic media, receipts, invoices </w:t>
      </w:r>
      <w:r w:rsidR="00E475E6">
        <w:t>or</w:t>
      </w:r>
      <w:r w:rsidR="00E475E6" w:rsidRPr="000B00D5">
        <w:t xml:space="preserve"> </w:t>
      </w:r>
      <w:r w:rsidR="00F2571D" w:rsidRPr="000B00D5">
        <w:t xml:space="preserve">other evidence </w:t>
      </w:r>
      <w:r w:rsidRPr="000B00D5">
        <w:t xml:space="preserve">relating to this </w:t>
      </w:r>
      <w:r w:rsidR="00F10BCE" w:rsidRPr="000B00D5">
        <w:t>Contract</w:t>
      </w:r>
      <w:r w:rsidRPr="000B00D5">
        <w:t xml:space="preserve"> and the </w:t>
      </w:r>
      <w:r w:rsidR="00F2571D" w:rsidRPr="000B00D5">
        <w:t xml:space="preserve">performance of the </w:t>
      </w:r>
      <w:r w:rsidRPr="000B00D5">
        <w:t>services rendered</w:t>
      </w:r>
      <w:r w:rsidR="00F2571D" w:rsidRPr="000B00D5">
        <w:t>,</w:t>
      </w:r>
      <w:r w:rsidRPr="000B00D5">
        <w:t xml:space="preserve"> </w:t>
      </w:r>
      <w:r w:rsidR="00F2571D" w:rsidRPr="000B00D5">
        <w:t xml:space="preserve">along with </w:t>
      </w:r>
      <w:r w:rsidRPr="000B00D5">
        <w:t>accounting procedures and practices</w:t>
      </w:r>
      <w:r w:rsidR="00F2571D" w:rsidRPr="000B00D5">
        <w:t>, all of</w:t>
      </w:r>
      <w:r w:rsidRPr="000B00D5">
        <w:t xml:space="preserve"> which sufficiently and properly reflect all direct and indirect costs of any nature expended in the performance of this </w:t>
      </w:r>
      <w:r w:rsidR="00E35445" w:rsidRPr="000B00D5">
        <w:t>C</w:t>
      </w:r>
      <w:r w:rsidR="009672CB">
        <w:t xml:space="preserve">ontract. </w:t>
      </w:r>
      <w:r w:rsidRPr="000B00D5">
        <w:t>At no additional cost, these records</w:t>
      </w:r>
      <w:r w:rsidR="00023A3E">
        <w:t>,</w:t>
      </w:r>
      <w:r w:rsidRPr="000B00D5">
        <w:t xml:space="preserve"> including materials generated under </w:t>
      </w:r>
      <w:r w:rsidR="00B52441" w:rsidRPr="000B00D5">
        <w:t xml:space="preserve">this </w:t>
      </w:r>
      <w:r w:rsidR="00E35445" w:rsidRPr="000B00D5">
        <w:t>Contract,</w:t>
      </w:r>
      <w:r w:rsidR="00B52441" w:rsidRPr="000B00D5">
        <w:t xml:space="preserve"> </w:t>
      </w:r>
      <w:r w:rsidR="009672CB">
        <w:t>are</w:t>
      </w:r>
      <w:r w:rsidRPr="000B00D5">
        <w:t xml:space="preserve"> subject at all reasonable times to inspection, review, or audit by </w:t>
      </w:r>
      <w:r w:rsidR="006900FD" w:rsidRPr="000B00D5">
        <w:t>HCA</w:t>
      </w:r>
      <w:r w:rsidRPr="000B00D5">
        <w:t>, the Office of the State Auditor, and state and federal officials so authorized by law, r</w:t>
      </w:r>
      <w:r w:rsidR="009672CB">
        <w:t xml:space="preserve">ule, regulation, or agreement </w:t>
      </w:r>
      <w:r w:rsidR="002942C3">
        <w:t xml:space="preserve">[See </w:t>
      </w:r>
      <w:r w:rsidR="002942C3" w:rsidRPr="002942C3">
        <w:t>42 USC 1396a(a)(27)(B); 42 USC 1396a(a)(37)(B); 42 USC 1396a(a)(42(A); 42 CFR 431, Subpart Q; and 42 CFR 447.202</w:t>
      </w:r>
      <w:r w:rsidR="002942C3">
        <w:t>]</w:t>
      </w:r>
      <w:r w:rsidR="005625ED">
        <w:t>.</w:t>
      </w:r>
    </w:p>
    <w:p w14:paraId="667215C9" w14:textId="77777777" w:rsidR="00ED4A1E" w:rsidRDefault="00ED4A1E" w:rsidP="008F79CC">
      <w:pPr>
        <w:pStyle w:val="Heading3"/>
      </w:pPr>
      <w:r w:rsidRPr="000B00D5">
        <w:t xml:space="preserve">The Contractor </w:t>
      </w:r>
      <w:r w:rsidR="00F505EB">
        <w:t>must</w:t>
      </w:r>
      <w:r w:rsidR="00F505EB" w:rsidRPr="000B00D5">
        <w:t xml:space="preserve"> </w:t>
      </w:r>
      <w:r w:rsidRPr="000B00D5">
        <w:t>retain such records for a period of six (6) years af</w:t>
      </w:r>
      <w:r w:rsidR="00F300B0" w:rsidRPr="000B00D5">
        <w:t>ter the date of final payment</w:t>
      </w:r>
      <w:r w:rsidR="00023A3E">
        <w:t xml:space="preserve"> under this Contract</w:t>
      </w:r>
      <w:r w:rsidR="00F300B0" w:rsidRPr="000B00D5">
        <w:t>.</w:t>
      </w:r>
    </w:p>
    <w:p w14:paraId="41BAA147" w14:textId="77777777" w:rsidR="00ED4A1E" w:rsidRDefault="00ED4A1E" w:rsidP="008F79CC">
      <w:pPr>
        <w:pStyle w:val="Heading3"/>
      </w:pPr>
      <w:r w:rsidRPr="000B00D5">
        <w:t xml:space="preserve">If any litigation, claim or audit is started before the expiration of the six (6) year period, the records </w:t>
      </w:r>
      <w:r w:rsidR="009672CB">
        <w:t>must</w:t>
      </w:r>
      <w:r w:rsidRPr="000B00D5">
        <w:t xml:space="preserve"> be retained until all litigation, claims, or audit findings involving the records have been resolved.</w:t>
      </w:r>
    </w:p>
    <w:p w14:paraId="2FC9F1CB" w14:textId="0FAD51BD" w:rsidR="007320BB" w:rsidRDefault="007320BB" w:rsidP="00017DEF">
      <w:pPr>
        <w:pStyle w:val="Heading2"/>
      </w:pPr>
      <w:bookmarkStart w:id="105" w:name="_Toc410209891"/>
      <w:bookmarkStart w:id="106" w:name="_Toc45103174"/>
      <w:r w:rsidRPr="000B00D5">
        <w:t>REMEDIES NON-EXCLUSIVE</w:t>
      </w:r>
      <w:bookmarkEnd w:id="105"/>
      <w:bookmarkEnd w:id="106"/>
    </w:p>
    <w:p w14:paraId="714DB9C8" w14:textId="77777777" w:rsidR="007320BB" w:rsidRDefault="007320BB" w:rsidP="008F79CC">
      <w:pPr>
        <w:pStyle w:val="Hdg2Paragraph"/>
      </w:pPr>
      <w:r w:rsidRPr="000B00D5">
        <w:t xml:space="preserve">The remedies provided in this Contract </w:t>
      </w:r>
      <w:r w:rsidR="00F505EB">
        <w:t>are</w:t>
      </w:r>
      <w:r w:rsidR="00F505EB" w:rsidRPr="000B00D5">
        <w:t xml:space="preserve"> </w:t>
      </w:r>
      <w:r w:rsidRPr="000B00D5">
        <w:t>not exclusive, but are in addition to all other remedies available under law.</w:t>
      </w:r>
    </w:p>
    <w:p w14:paraId="4DDD20F8" w14:textId="3DBD5230" w:rsidR="00ED4A1E" w:rsidRDefault="00ED4A1E" w:rsidP="00017DEF">
      <w:pPr>
        <w:pStyle w:val="Heading2"/>
      </w:pPr>
      <w:bookmarkStart w:id="107" w:name="_Toc410209892"/>
      <w:bookmarkStart w:id="108" w:name="_Toc45103175"/>
      <w:r w:rsidRPr="000B00D5">
        <w:lastRenderedPageBreak/>
        <w:t>RIGHT OF INSPECTION</w:t>
      </w:r>
      <w:bookmarkEnd w:id="107"/>
      <w:bookmarkEnd w:id="108"/>
    </w:p>
    <w:p w14:paraId="3746B8EA" w14:textId="77777777" w:rsidR="00E72D0F" w:rsidRDefault="00ED4A1E" w:rsidP="008F79CC">
      <w:pPr>
        <w:pStyle w:val="Hdg2Paragraph"/>
      </w:pPr>
      <w:r w:rsidRPr="000B00D5">
        <w:t xml:space="preserve">The Contractor </w:t>
      </w:r>
      <w:r w:rsidR="00F505EB">
        <w:t>must</w:t>
      </w:r>
      <w:r w:rsidR="00F505EB" w:rsidRPr="000B00D5">
        <w:t xml:space="preserve"> </w:t>
      </w:r>
      <w:r w:rsidRPr="000B00D5">
        <w:t xml:space="preserve">provide right of access to its facilities to </w:t>
      </w:r>
      <w:r w:rsidR="006900FD" w:rsidRPr="000B00D5">
        <w:t>HCA</w:t>
      </w:r>
      <w:r w:rsidRPr="000B00D5">
        <w:t xml:space="preserve">, or any of its officers, or to any other authorized agent or official of the state of Washington or the federal government, at all reasonable times, in order to monitor and evaluate performance, compliance, and/or quality assurance under this </w:t>
      </w:r>
      <w:r w:rsidR="00F10BCE" w:rsidRPr="000B00D5">
        <w:t>Contract</w:t>
      </w:r>
      <w:r w:rsidRPr="000B00D5">
        <w:t>.</w:t>
      </w:r>
    </w:p>
    <w:p w14:paraId="2F30B549" w14:textId="7F160D8D" w:rsidR="00E35445" w:rsidRDefault="00E35445" w:rsidP="00017DEF">
      <w:pPr>
        <w:pStyle w:val="Heading2"/>
      </w:pPr>
      <w:bookmarkStart w:id="109" w:name="_Toc410209893"/>
      <w:bookmarkStart w:id="110" w:name="_Toc45103176"/>
      <w:r w:rsidRPr="00A348E6">
        <w:t>RIGHTS IN DATA/</w:t>
      </w:r>
      <w:bookmarkEnd w:id="109"/>
      <w:r w:rsidR="00A348E6" w:rsidRPr="00A348E6">
        <w:t>OWNERSHIP</w:t>
      </w:r>
      <w:bookmarkEnd w:id="110"/>
    </w:p>
    <w:p w14:paraId="7AA787E9" w14:textId="77777777" w:rsidR="00A348E6" w:rsidRDefault="00A348E6" w:rsidP="008F79CC">
      <w:pPr>
        <w:pStyle w:val="Heading3"/>
        <w:rPr>
          <w:noProof/>
          <w:snapToGrid w:val="0"/>
        </w:rPr>
      </w:pPr>
      <w:r>
        <w:rPr>
          <w:noProof/>
          <w:snapToGrid w:val="0"/>
        </w:rPr>
        <w:t>HCA</w:t>
      </w:r>
      <w:r w:rsidRPr="002C09DE">
        <w:rPr>
          <w:noProof/>
          <w:snapToGrid w:val="0"/>
        </w:rPr>
        <w:t xml:space="preserve"> and </w:t>
      </w:r>
      <w:r>
        <w:rPr>
          <w:noProof/>
          <w:snapToGrid w:val="0"/>
        </w:rPr>
        <w:t>Contractor</w:t>
      </w:r>
      <w:r w:rsidRPr="002C09DE">
        <w:rPr>
          <w:noProof/>
          <w:snapToGrid w:val="0"/>
        </w:rPr>
        <w:t xml:space="preserve"> agree that all data and work products (collectively “Work Product”) produced pursuant </w:t>
      </w:r>
      <w:r>
        <w:rPr>
          <w:noProof/>
          <w:snapToGrid w:val="0"/>
        </w:rPr>
        <w:t xml:space="preserve">to </w:t>
      </w:r>
      <w:r w:rsidRPr="002C09DE">
        <w:rPr>
          <w:noProof/>
          <w:snapToGrid w:val="0"/>
        </w:rPr>
        <w:t xml:space="preserve">this Contract </w:t>
      </w:r>
      <w:r>
        <w:rPr>
          <w:noProof/>
          <w:snapToGrid w:val="0"/>
        </w:rPr>
        <w:t>will</w:t>
      </w:r>
      <w:r w:rsidRPr="002C09DE">
        <w:rPr>
          <w:noProof/>
          <w:snapToGrid w:val="0"/>
        </w:rPr>
        <w:t xml:space="preserve"> be considered </w:t>
      </w:r>
      <w:r w:rsidR="008F3296">
        <w:rPr>
          <w:noProof/>
          <w:snapToGrid w:val="0"/>
        </w:rPr>
        <w:t xml:space="preserve">a </w:t>
      </w:r>
      <w:r w:rsidRPr="008F3296">
        <w:rPr>
          <w:i/>
          <w:noProof/>
          <w:snapToGrid w:val="0"/>
        </w:rPr>
        <w:t>work for hire</w:t>
      </w:r>
      <w:r w:rsidRPr="002C09DE">
        <w:rPr>
          <w:noProof/>
          <w:snapToGrid w:val="0"/>
        </w:rPr>
        <w:t xml:space="preserve"> under the U.S. Copyright Act, 17 U.S.C. §101 </w:t>
      </w:r>
      <w:r w:rsidRPr="002C09DE">
        <w:rPr>
          <w:i/>
          <w:noProof/>
          <w:snapToGrid w:val="0"/>
        </w:rPr>
        <w:t>et seq</w:t>
      </w:r>
      <w:r w:rsidRPr="002C09DE">
        <w:rPr>
          <w:noProof/>
          <w:snapToGrid w:val="0"/>
        </w:rPr>
        <w:t xml:space="preserve">, and </w:t>
      </w:r>
      <w:r>
        <w:rPr>
          <w:noProof/>
          <w:snapToGrid w:val="0"/>
        </w:rPr>
        <w:t>will</w:t>
      </w:r>
      <w:r w:rsidRPr="002C09DE">
        <w:rPr>
          <w:noProof/>
          <w:snapToGrid w:val="0"/>
        </w:rPr>
        <w:t xml:space="preserve"> be owned by </w:t>
      </w:r>
      <w:r>
        <w:rPr>
          <w:noProof/>
          <w:snapToGrid w:val="0"/>
        </w:rPr>
        <w:t>HCA</w:t>
      </w:r>
      <w:r w:rsidRPr="002C09DE">
        <w:rPr>
          <w:noProof/>
          <w:snapToGrid w:val="0"/>
        </w:rPr>
        <w:t xml:space="preserve">. </w:t>
      </w:r>
      <w:r>
        <w:rPr>
          <w:noProof/>
          <w:snapToGrid w:val="0"/>
        </w:rPr>
        <w:t>Contractor</w:t>
      </w:r>
      <w:r w:rsidRPr="002C09DE">
        <w:rPr>
          <w:noProof/>
          <w:snapToGrid w:val="0"/>
        </w:rPr>
        <w:t xml:space="preserve"> is hereby commissioned to create the Work Product. Work Product includes, but is not limited to, discoveries, formulae, ideas, improvements, inventions, methods, models, processes, techniques, findings, conclusions, recommendations, reports, designs, plans, diagrams, drawings, </w:t>
      </w:r>
      <w:r w:rsidRPr="002C09DE">
        <w:rPr>
          <w:noProof/>
        </w:rPr>
        <w:t xml:space="preserve">Software, databases, documents, pamphlets, advertisements, books, magazines, surveys, studies, computer programs, films, tapes, and/or sound reproductions, to the extent provided by law. Ownership includes the right to copyright, patent, register and the ability to transfer these rights </w:t>
      </w:r>
      <w:r w:rsidRPr="002C09DE">
        <w:rPr>
          <w:noProof/>
          <w:snapToGrid w:val="0"/>
        </w:rPr>
        <w:t>and all information used to formulate such Work Product.</w:t>
      </w:r>
    </w:p>
    <w:p w14:paraId="0815E00C" w14:textId="77777777" w:rsidR="00A348E6" w:rsidRDefault="00A348E6" w:rsidP="008F79CC">
      <w:pPr>
        <w:pStyle w:val="Heading3"/>
        <w:rPr>
          <w:noProof/>
          <w:snapToGrid w:val="0"/>
        </w:rPr>
      </w:pPr>
      <w:r w:rsidRPr="002C09DE">
        <w:rPr>
          <w:noProof/>
          <w:snapToGrid w:val="0"/>
        </w:rPr>
        <w:t xml:space="preserve">If for any reason the Work Product would not be considered a </w:t>
      </w:r>
      <w:r w:rsidRPr="003F26B1">
        <w:rPr>
          <w:i/>
          <w:noProof/>
          <w:snapToGrid w:val="0"/>
        </w:rPr>
        <w:t>work for hire</w:t>
      </w:r>
      <w:r w:rsidRPr="002C09DE">
        <w:rPr>
          <w:noProof/>
          <w:snapToGrid w:val="0"/>
        </w:rPr>
        <w:t xml:space="preserve"> under applicable law, </w:t>
      </w:r>
      <w:r>
        <w:rPr>
          <w:noProof/>
          <w:snapToGrid w:val="0"/>
        </w:rPr>
        <w:t>Contractor</w:t>
      </w:r>
      <w:r w:rsidRPr="002C09DE">
        <w:rPr>
          <w:noProof/>
          <w:snapToGrid w:val="0"/>
        </w:rPr>
        <w:t xml:space="preserve"> assigns and transfers to </w:t>
      </w:r>
      <w:r>
        <w:rPr>
          <w:noProof/>
          <w:snapToGrid w:val="0"/>
        </w:rPr>
        <w:t>HCA</w:t>
      </w:r>
      <w:r w:rsidRPr="002C09DE">
        <w:rPr>
          <w:noProof/>
          <w:snapToGrid w:val="0"/>
        </w:rPr>
        <w:t>, the entire right, title and interest in and to all rights in the Work Product and any registrations and copyright applications relating thereto and any renewals and extensions thereof.</w:t>
      </w:r>
    </w:p>
    <w:p w14:paraId="4A40DD23" w14:textId="77777777" w:rsidR="00A348E6" w:rsidRDefault="00A348E6" w:rsidP="008F79CC">
      <w:pPr>
        <w:pStyle w:val="Heading3"/>
        <w:rPr>
          <w:noProof/>
          <w:snapToGrid w:val="0"/>
        </w:rPr>
      </w:pPr>
      <w:r>
        <w:rPr>
          <w:noProof/>
          <w:snapToGrid w:val="0"/>
        </w:rPr>
        <w:t>Contractor</w:t>
      </w:r>
      <w:r w:rsidRPr="002C09DE">
        <w:rPr>
          <w:noProof/>
          <w:snapToGrid w:val="0"/>
        </w:rPr>
        <w:t xml:space="preserve"> </w:t>
      </w:r>
      <w:r>
        <w:rPr>
          <w:noProof/>
          <w:snapToGrid w:val="0"/>
        </w:rPr>
        <w:t>will</w:t>
      </w:r>
      <w:r w:rsidRPr="002C09DE">
        <w:rPr>
          <w:noProof/>
          <w:snapToGrid w:val="0"/>
        </w:rPr>
        <w:t xml:space="preserve"> execute all documents and perform such other proper acts as </w:t>
      </w:r>
      <w:r>
        <w:rPr>
          <w:noProof/>
          <w:snapToGrid w:val="0"/>
        </w:rPr>
        <w:t>HCA</w:t>
      </w:r>
      <w:r w:rsidRPr="002C09DE">
        <w:rPr>
          <w:noProof/>
          <w:snapToGrid w:val="0"/>
        </w:rPr>
        <w:t xml:space="preserve"> may deem necessary to secure for </w:t>
      </w:r>
      <w:r>
        <w:rPr>
          <w:noProof/>
          <w:snapToGrid w:val="0"/>
        </w:rPr>
        <w:t>HCA</w:t>
      </w:r>
      <w:r w:rsidRPr="002C09DE">
        <w:rPr>
          <w:noProof/>
          <w:snapToGrid w:val="0"/>
        </w:rPr>
        <w:t xml:space="preserve"> the rights pursuant to this section.</w:t>
      </w:r>
    </w:p>
    <w:p w14:paraId="35706B12" w14:textId="77777777" w:rsidR="00A348E6" w:rsidRDefault="00A348E6" w:rsidP="008F79CC">
      <w:pPr>
        <w:pStyle w:val="Heading3"/>
        <w:rPr>
          <w:noProof/>
          <w:snapToGrid w:val="0"/>
        </w:rPr>
      </w:pPr>
      <w:r>
        <w:rPr>
          <w:noProof/>
          <w:snapToGrid w:val="0"/>
        </w:rPr>
        <w:t>Contractor</w:t>
      </w:r>
      <w:r w:rsidRPr="002C09DE">
        <w:rPr>
          <w:noProof/>
          <w:snapToGrid w:val="0"/>
        </w:rPr>
        <w:t xml:space="preserve"> </w:t>
      </w:r>
      <w:r>
        <w:rPr>
          <w:noProof/>
          <w:snapToGrid w:val="0"/>
        </w:rPr>
        <w:t>will</w:t>
      </w:r>
      <w:r w:rsidRPr="002C09DE">
        <w:rPr>
          <w:noProof/>
          <w:snapToGrid w:val="0"/>
        </w:rPr>
        <w:t xml:space="preserve"> not use or in any manner disseminate any Work Product to any third party, or represent in any way </w:t>
      </w:r>
      <w:r>
        <w:rPr>
          <w:noProof/>
          <w:snapToGrid w:val="0"/>
        </w:rPr>
        <w:t>Contractor</w:t>
      </w:r>
      <w:r w:rsidRPr="002C09DE">
        <w:rPr>
          <w:noProof/>
          <w:snapToGrid w:val="0"/>
        </w:rPr>
        <w:t xml:space="preserve"> ownership of any Work Product, without the prior written permission of </w:t>
      </w:r>
      <w:r>
        <w:rPr>
          <w:noProof/>
          <w:snapToGrid w:val="0"/>
        </w:rPr>
        <w:t>HCA</w:t>
      </w:r>
      <w:r w:rsidRPr="002C09DE">
        <w:rPr>
          <w:noProof/>
          <w:snapToGrid w:val="0"/>
        </w:rPr>
        <w:t xml:space="preserve">. </w:t>
      </w:r>
      <w:r>
        <w:rPr>
          <w:noProof/>
          <w:snapToGrid w:val="0"/>
        </w:rPr>
        <w:t>Contractor</w:t>
      </w:r>
      <w:r w:rsidR="000570A8">
        <w:rPr>
          <w:noProof/>
          <w:snapToGrid w:val="0"/>
        </w:rPr>
        <w:t xml:space="preserve"> wi</w:t>
      </w:r>
      <w:r w:rsidRPr="002C09DE">
        <w:rPr>
          <w:noProof/>
          <w:snapToGrid w:val="0"/>
        </w:rPr>
        <w:t xml:space="preserve">ll take all reasonable steps necessary to ensure that its agents, employees, or Subcontractors </w:t>
      </w:r>
      <w:r>
        <w:rPr>
          <w:noProof/>
          <w:snapToGrid w:val="0"/>
        </w:rPr>
        <w:t>will</w:t>
      </w:r>
      <w:r w:rsidRPr="002C09DE">
        <w:rPr>
          <w:noProof/>
          <w:snapToGrid w:val="0"/>
        </w:rPr>
        <w:t xml:space="preserve"> not copy or disclose, transmit or perform any Work Product or any portion thereof, in any form, to any third party.</w:t>
      </w:r>
    </w:p>
    <w:p w14:paraId="34C865D6" w14:textId="77777777" w:rsidR="00A348E6" w:rsidRDefault="00A348E6" w:rsidP="008F79CC">
      <w:pPr>
        <w:pStyle w:val="Heading3"/>
        <w:rPr>
          <w:noProof/>
        </w:rPr>
      </w:pPr>
      <w:r w:rsidRPr="002C09DE">
        <w:rPr>
          <w:noProof/>
        </w:rPr>
        <w:t xml:space="preserve">Material that is delivered under this Contract, but that does not originate therefrom (“Preexisting Material”), </w:t>
      </w:r>
      <w:r>
        <w:rPr>
          <w:noProof/>
        </w:rPr>
        <w:t>must</w:t>
      </w:r>
      <w:r w:rsidRPr="002C09DE">
        <w:rPr>
          <w:noProof/>
        </w:rPr>
        <w:t xml:space="preserve"> be transferred to </w:t>
      </w:r>
      <w:r>
        <w:rPr>
          <w:noProof/>
        </w:rPr>
        <w:t>HCA</w:t>
      </w:r>
      <w:r w:rsidRPr="002C09DE">
        <w:rPr>
          <w:noProof/>
        </w:rPr>
        <w:t xml:space="preserve"> with a nonexclusive, royalty-free, irrevocable license to publish, translate, reproduce, deliver, perform, display, and dispose of such Preexisting Material, a</w:t>
      </w:r>
      <w:r>
        <w:rPr>
          <w:noProof/>
        </w:rPr>
        <w:t>nd to authorize others to do so</w:t>
      </w:r>
      <w:r w:rsidRPr="002C09DE">
        <w:rPr>
          <w:noProof/>
        </w:rPr>
        <w:t xml:space="preserve">. </w:t>
      </w:r>
      <w:r>
        <w:rPr>
          <w:noProof/>
        </w:rPr>
        <w:t>Contractor</w:t>
      </w:r>
      <w:r w:rsidRPr="002C09DE">
        <w:rPr>
          <w:noProof/>
        </w:rPr>
        <w:t xml:space="preserve"> agrees to obtain, at its own expense, express written consent of the copyright holder for the inclusion of Preexisting Material.</w:t>
      </w:r>
      <w:r w:rsidRPr="00E126AD">
        <w:rPr>
          <w:noProof/>
        </w:rPr>
        <w:t xml:space="preserve"> </w:t>
      </w:r>
      <w:r>
        <w:rPr>
          <w:noProof/>
        </w:rPr>
        <w:t>HCA</w:t>
      </w:r>
      <w:r w:rsidRPr="002C09DE">
        <w:rPr>
          <w:noProof/>
        </w:rPr>
        <w:t xml:space="preserve"> </w:t>
      </w:r>
      <w:r>
        <w:rPr>
          <w:noProof/>
        </w:rPr>
        <w:t>will</w:t>
      </w:r>
      <w:r w:rsidRPr="002C09DE">
        <w:rPr>
          <w:noProof/>
        </w:rPr>
        <w:t xml:space="preserve"> have the right to modify or remove any restrictive markings placed upon the Preexisting Material by </w:t>
      </w:r>
      <w:r>
        <w:rPr>
          <w:noProof/>
        </w:rPr>
        <w:t>Contractor</w:t>
      </w:r>
      <w:r w:rsidRPr="002C09DE">
        <w:rPr>
          <w:noProof/>
        </w:rPr>
        <w:t>.</w:t>
      </w:r>
    </w:p>
    <w:p w14:paraId="06F7837C" w14:textId="77777777" w:rsidR="00A348E6" w:rsidRDefault="00A348E6" w:rsidP="008F79CC">
      <w:pPr>
        <w:pStyle w:val="Heading3"/>
        <w:rPr>
          <w:noProof/>
        </w:rPr>
      </w:pPr>
      <w:r>
        <w:rPr>
          <w:noProof/>
        </w:rPr>
        <w:lastRenderedPageBreak/>
        <w:t>Contractor</w:t>
      </w:r>
      <w:r w:rsidRPr="002C09DE">
        <w:rPr>
          <w:noProof/>
        </w:rPr>
        <w:t xml:space="preserve"> </w:t>
      </w:r>
      <w:r>
        <w:rPr>
          <w:noProof/>
        </w:rPr>
        <w:t>must</w:t>
      </w:r>
      <w:r w:rsidRPr="002C09DE">
        <w:rPr>
          <w:noProof/>
        </w:rPr>
        <w:t xml:space="preserve"> </w:t>
      </w:r>
      <w:r>
        <w:rPr>
          <w:noProof/>
        </w:rPr>
        <w:t>identify all Preexisting Material when it is delivered under this Contract and must</w:t>
      </w:r>
      <w:r w:rsidRPr="002C09DE">
        <w:rPr>
          <w:noProof/>
        </w:rPr>
        <w:t xml:space="preserve"> advise </w:t>
      </w:r>
      <w:r>
        <w:rPr>
          <w:noProof/>
        </w:rPr>
        <w:t>HCA</w:t>
      </w:r>
      <w:r w:rsidRPr="002C09DE">
        <w:rPr>
          <w:noProof/>
        </w:rPr>
        <w:t xml:space="preserve"> </w:t>
      </w:r>
      <w:r w:rsidRPr="00097A61">
        <w:rPr>
          <w:noProof/>
        </w:rPr>
        <w:t xml:space="preserve">of </w:t>
      </w:r>
      <w:r>
        <w:rPr>
          <w:noProof/>
        </w:rPr>
        <w:t>any and all</w:t>
      </w:r>
      <w:r w:rsidRPr="00097A61">
        <w:rPr>
          <w:noProof/>
        </w:rPr>
        <w:t xml:space="preserve"> known or potential infringements of publicity, privacy or of intellectual property </w:t>
      </w:r>
      <w:r>
        <w:rPr>
          <w:noProof/>
        </w:rPr>
        <w:t xml:space="preserve">affecting any </w:t>
      </w:r>
      <w:r w:rsidRPr="002C09DE">
        <w:rPr>
          <w:noProof/>
        </w:rPr>
        <w:t>Preexisting Material at the time of delivery of</w:t>
      </w:r>
      <w:r>
        <w:rPr>
          <w:noProof/>
        </w:rPr>
        <w:t xml:space="preserve"> such Preexisting Material. Contractor must provide HCA</w:t>
      </w:r>
      <w:r w:rsidRPr="002C09DE">
        <w:rPr>
          <w:noProof/>
        </w:rPr>
        <w:t xml:space="preserve"> </w:t>
      </w:r>
      <w:r>
        <w:rPr>
          <w:noProof/>
        </w:rPr>
        <w:t>with</w:t>
      </w:r>
      <w:r w:rsidRPr="002C09DE">
        <w:rPr>
          <w:noProof/>
        </w:rPr>
        <w:t xml:space="preserve"> prompt written notice of each notice or claim of copyright infringement or infringement of other intellectual property right worldwide received by </w:t>
      </w:r>
      <w:r>
        <w:rPr>
          <w:noProof/>
        </w:rPr>
        <w:t>Contractor</w:t>
      </w:r>
      <w:r w:rsidRPr="002C09DE">
        <w:rPr>
          <w:noProof/>
        </w:rPr>
        <w:t xml:space="preserve"> with respect to any Preexisting Material delivered under this Contract. </w:t>
      </w:r>
    </w:p>
    <w:p w14:paraId="607BDD20" w14:textId="77777777" w:rsidR="000D08F9" w:rsidRDefault="00FA7BFD" w:rsidP="00017DEF">
      <w:pPr>
        <w:pStyle w:val="Heading2"/>
      </w:pPr>
      <w:bookmarkStart w:id="111" w:name="_Toc410209894"/>
      <w:bookmarkStart w:id="112" w:name="_Toc45103177"/>
      <w:r>
        <w:t>RIGHTS OF STATE AND FEDERAL GOVERNMENTS</w:t>
      </w:r>
      <w:bookmarkEnd w:id="111"/>
      <w:bookmarkEnd w:id="112"/>
      <w:r>
        <w:t xml:space="preserve"> </w:t>
      </w:r>
    </w:p>
    <w:p w14:paraId="0ADEED7E" w14:textId="77777777" w:rsidR="000D08F9" w:rsidRDefault="000D08F9" w:rsidP="008F79CC">
      <w:pPr>
        <w:pStyle w:val="Hdg2Paragraph"/>
      </w:pPr>
      <w:r w:rsidRPr="000D08F9">
        <w:t xml:space="preserve">In accordance with 45 C.F.R. 95.617, all appropriate state and federal agencies, including but not limited to </w:t>
      </w:r>
      <w:r w:rsidR="005E2FB0">
        <w:t>the Centers for Medicare and Medicaid Services (CMS)</w:t>
      </w:r>
      <w:r w:rsidRPr="000D08F9">
        <w:t>, will have a royalty</w:t>
      </w:r>
      <w:r w:rsidR="00023A3E">
        <w:t>-</w:t>
      </w:r>
      <w:r w:rsidRPr="000D08F9">
        <w:t xml:space="preserve">free, nonexclusive, and irrevocable license to reproduce, publish, translate, or otherwise use, and </w:t>
      </w:r>
      <w:r w:rsidR="00C32E28">
        <w:t>to authorize others to use for F</w:t>
      </w:r>
      <w:r w:rsidRPr="000D08F9">
        <w:t xml:space="preserve">ederal </w:t>
      </w:r>
      <w:r w:rsidR="00C32E28">
        <w:t>G</w:t>
      </w:r>
      <w:r w:rsidRPr="000D08F9">
        <w:t>overnment purposes:  (</w:t>
      </w:r>
      <w:proofErr w:type="spellStart"/>
      <w:r w:rsidRPr="000D08F9">
        <w:t>i</w:t>
      </w:r>
      <w:proofErr w:type="spellEnd"/>
      <w:r w:rsidRPr="000D08F9">
        <w:t>)</w:t>
      </w:r>
      <w:r w:rsidR="005625ED">
        <w:t xml:space="preserve"> </w:t>
      </w:r>
      <w:r w:rsidRPr="000D08F9">
        <w:t xml:space="preserve">software, modifications, and documentation designed, developed or installed with </w:t>
      </w:r>
      <w:r w:rsidR="00C32E28">
        <w:t>F</w:t>
      </w:r>
      <w:r w:rsidRPr="000D08F9">
        <w:t xml:space="preserve">ederal </w:t>
      </w:r>
      <w:r w:rsidR="00C32E28">
        <w:t>F</w:t>
      </w:r>
      <w:r w:rsidRPr="000D08F9">
        <w:t xml:space="preserve">inancial </w:t>
      </w:r>
      <w:r w:rsidR="00C32E28">
        <w:t>P</w:t>
      </w:r>
      <w:r w:rsidRPr="000D08F9">
        <w:t>articipation</w:t>
      </w:r>
      <w:r w:rsidR="00C32E28">
        <w:t xml:space="preserve"> (FFP)</w:t>
      </w:r>
      <w:r w:rsidRPr="000D08F9">
        <w:t xml:space="preserve"> under 45 CFR </w:t>
      </w:r>
      <w:r w:rsidR="00C32E28">
        <w:t>Part 95, s</w:t>
      </w:r>
      <w:r w:rsidRPr="000D08F9">
        <w:t>ubpart</w:t>
      </w:r>
      <w:r w:rsidR="00C32E28">
        <w:t> </w:t>
      </w:r>
      <w:r w:rsidRPr="000D08F9">
        <w:t>F; (ii)</w:t>
      </w:r>
      <w:r w:rsidR="00837755">
        <w:t> </w:t>
      </w:r>
      <w:r w:rsidRPr="000D08F9">
        <w:t xml:space="preserve">the Custom Software and modifications of the Custom Software, and associated Documentation designed, developed, or installed with </w:t>
      </w:r>
      <w:r w:rsidR="00C32E28">
        <w:t>FFP</w:t>
      </w:r>
      <w:r w:rsidRPr="000D08F9">
        <w:t xml:space="preserve"> under this Contract; (iii)</w:t>
      </w:r>
      <w:r w:rsidR="003374CE">
        <w:t> </w:t>
      </w:r>
      <w:r w:rsidRPr="000D08F9">
        <w:t>the copyright in any work developed under this Contract; and (iv)</w:t>
      </w:r>
      <w:r w:rsidR="005625ED">
        <w:t xml:space="preserve"> </w:t>
      </w:r>
      <w:r w:rsidRPr="000D08F9">
        <w:t>any rights of copyright to which Contractor purchases ownership under this Contract.</w:t>
      </w:r>
    </w:p>
    <w:p w14:paraId="2549BE96" w14:textId="2B1BCBD6" w:rsidR="00ED4A1E" w:rsidRDefault="00ED4A1E" w:rsidP="00017DEF">
      <w:pPr>
        <w:pStyle w:val="Heading2"/>
      </w:pPr>
      <w:bookmarkStart w:id="113" w:name="_Toc410209895"/>
      <w:bookmarkStart w:id="114" w:name="_Toc45103178"/>
      <w:r w:rsidRPr="000B00D5">
        <w:t>SEVERABILITY</w:t>
      </w:r>
      <w:bookmarkEnd w:id="113"/>
      <w:bookmarkEnd w:id="114"/>
    </w:p>
    <w:p w14:paraId="192142BB" w14:textId="77777777" w:rsidR="00ED4A1E" w:rsidRDefault="00ED4A1E" w:rsidP="008F79CC">
      <w:pPr>
        <w:pStyle w:val="Hdg2Paragraph"/>
      </w:pPr>
      <w:r w:rsidRPr="000B00D5">
        <w:t xml:space="preserve">If any provision of this </w:t>
      </w:r>
      <w:r w:rsidR="00F10BCE" w:rsidRPr="000B00D5">
        <w:t>Contract</w:t>
      </w:r>
      <w:r w:rsidRPr="000B00D5">
        <w:t xml:space="preserve"> or </w:t>
      </w:r>
      <w:r w:rsidR="007320BB" w:rsidRPr="000B00D5">
        <w:t>the application thereof to any person(s) or circumstances</w:t>
      </w:r>
      <w:r w:rsidRPr="000B00D5">
        <w:t xml:space="preserve"> </w:t>
      </w:r>
      <w:r w:rsidR="007320BB" w:rsidRPr="000B00D5">
        <w:t xml:space="preserve">is </w:t>
      </w:r>
      <w:r w:rsidRPr="000B00D5">
        <w:t xml:space="preserve">held invalid, such invalidity </w:t>
      </w:r>
      <w:r w:rsidR="00015203">
        <w:t>will</w:t>
      </w:r>
      <w:r w:rsidR="00015203" w:rsidRPr="000B00D5">
        <w:t xml:space="preserve"> </w:t>
      </w:r>
      <w:r w:rsidRPr="000B00D5">
        <w:t xml:space="preserve">not affect the other provisions </w:t>
      </w:r>
      <w:r w:rsidR="007320BB" w:rsidRPr="000B00D5">
        <w:t xml:space="preserve">or applications </w:t>
      </w:r>
      <w:r w:rsidRPr="000B00D5">
        <w:t xml:space="preserve">of this </w:t>
      </w:r>
      <w:r w:rsidR="00F10BCE" w:rsidRPr="000B00D5">
        <w:t>Contract</w:t>
      </w:r>
      <w:r w:rsidRPr="000B00D5">
        <w:t xml:space="preserve"> </w:t>
      </w:r>
      <w:r w:rsidR="007320BB" w:rsidRPr="000B00D5">
        <w:t>that</w:t>
      </w:r>
      <w:r w:rsidRPr="000B00D5">
        <w:t xml:space="preserve"> can be given effect without the invalid provision, and to this end the provisions </w:t>
      </w:r>
      <w:r w:rsidR="007320BB" w:rsidRPr="000B00D5">
        <w:t xml:space="preserve">or application </w:t>
      </w:r>
      <w:r w:rsidRPr="000B00D5">
        <w:t xml:space="preserve">of this </w:t>
      </w:r>
      <w:r w:rsidR="00F10BCE" w:rsidRPr="000B00D5">
        <w:t>Contract</w:t>
      </w:r>
      <w:r w:rsidR="008020B1" w:rsidRPr="000B00D5">
        <w:t xml:space="preserve"> are declared severable.</w:t>
      </w:r>
    </w:p>
    <w:p w14:paraId="2C09C94A" w14:textId="64063FA2" w:rsidR="00E35445" w:rsidRDefault="00E35445" w:rsidP="00017DEF">
      <w:pPr>
        <w:pStyle w:val="Heading2"/>
      </w:pPr>
      <w:bookmarkStart w:id="115" w:name="_Toc410209896"/>
      <w:bookmarkStart w:id="116" w:name="_Toc45103179"/>
      <w:r w:rsidRPr="000B00D5">
        <w:t>SITE SECURITY</w:t>
      </w:r>
      <w:bookmarkEnd w:id="115"/>
      <w:bookmarkEnd w:id="116"/>
    </w:p>
    <w:p w14:paraId="0E7BEF0E" w14:textId="77777777" w:rsidR="00E35445" w:rsidRDefault="00E35445" w:rsidP="008F79CC">
      <w:pPr>
        <w:pStyle w:val="Hdg2Paragraph"/>
      </w:pPr>
      <w:r w:rsidRPr="000B00D5">
        <w:t xml:space="preserve">While on HCA premises, Contractor, its agents, employees, or </w:t>
      </w:r>
      <w:r w:rsidR="0022173E">
        <w:t>Subcontractor</w:t>
      </w:r>
      <w:r w:rsidRPr="000B00D5">
        <w:t xml:space="preserve">s </w:t>
      </w:r>
      <w:r w:rsidR="00015203">
        <w:t>must</w:t>
      </w:r>
      <w:r w:rsidR="00015203" w:rsidRPr="000B00D5">
        <w:t xml:space="preserve"> </w:t>
      </w:r>
      <w:r w:rsidRPr="000B00D5">
        <w:t>conform in all respects with physical, fire or other security policies or regulations.</w:t>
      </w:r>
      <w:r w:rsidR="00740115">
        <w:t xml:space="preserve"> </w:t>
      </w:r>
      <w:r w:rsidRPr="000B00D5">
        <w:t>Failure to comply with these regulations may be grounds for revoking or suspending security access to these facilities. HCA reserves the right and authority to immediately revoke security access to Contractor staff for any real or threatened breach of this provision. Upon reassignment or termination of any Contractor staff, Contractor agrees to promptly notify HCA.</w:t>
      </w:r>
    </w:p>
    <w:p w14:paraId="438EB764" w14:textId="5C6D5A01" w:rsidR="00ED4A1E" w:rsidRDefault="00ED4A1E" w:rsidP="00017DEF">
      <w:pPr>
        <w:pStyle w:val="Heading2"/>
      </w:pPr>
      <w:bookmarkStart w:id="117" w:name="_Ref394681840"/>
      <w:bookmarkStart w:id="118" w:name="_Toc410209897"/>
      <w:bookmarkStart w:id="119" w:name="_Toc45103180"/>
      <w:r w:rsidRPr="000B00D5">
        <w:t>SUBCONTRACT</w:t>
      </w:r>
      <w:bookmarkEnd w:id="117"/>
      <w:bookmarkEnd w:id="118"/>
      <w:r w:rsidR="00521FBC">
        <w:t>ING</w:t>
      </w:r>
      <w:bookmarkEnd w:id="119"/>
    </w:p>
    <w:p w14:paraId="551E3FDC" w14:textId="77777777" w:rsidR="00ED4A1E" w:rsidRDefault="00ED4A1E" w:rsidP="008F79CC">
      <w:pPr>
        <w:pStyle w:val="Heading3"/>
      </w:pPr>
      <w:r w:rsidRPr="000B00D5">
        <w:t>Neither Contractor</w:t>
      </w:r>
      <w:r w:rsidR="00E35445" w:rsidRPr="000B00D5">
        <w:t>,</w:t>
      </w:r>
      <w:r w:rsidRPr="000B00D5">
        <w:t xml:space="preserve"> nor any Subcontractor</w:t>
      </w:r>
      <w:r w:rsidR="00E35445" w:rsidRPr="000B00D5">
        <w:t>s,</w:t>
      </w:r>
      <w:r w:rsidRPr="000B00D5">
        <w:t xml:space="preserve"> </w:t>
      </w:r>
      <w:r w:rsidR="00D1708D">
        <w:t>may</w:t>
      </w:r>
      <w:r w:rsidR="00D1708D" w:rsidRPr="000B00D5">
        <w:t xml:space="preserve"> </w:t>
      </w:r>
      <w:r w:rsidRPr="000B00D5">
        <w:t xml:space="preserve">enter into subcontracts for any of the work contemplated under this </w:t>
      </w:r>
      <w:r w:rsidR="00F10BCE" w:rsidRPr="000B00D5">
        <w:t>Contract</w:t>
      </w:r>
      <w:r w:rsidRPr="000B00D5">
        <w:t xml:space="preserve"> without prior written approval of </w:t>
      </w:r>
      <w:r w:rsidR="006900FD" w:rsidRPr="000B00D5">
        <w:t>HCA</w:t>
      </w:r>
      <w:r w:rsidRPr="000B00D5">
        <w:t xml:space="preserve">. </w:t>
      </w:r>
      <w:r w:rsidR="00023A3E">
        <w:t xml:space="preserve">HCA has sole discretion to determine whether or not to approve any such subcontract. </w:t>
      </w:r>
      <w:r w:rsidRPr="000B00D5">
        <w:t xml:space="preserve">In no event </w:t>
      </w:r>
      <w:r w:rsidR="00015203">
        <w:t>will</w:t>
      </w:r>
      <w:r w:rsidR="00015203" w:rsidRPr="000B00D5">
        <w:t xml:space="preserve"> </w:t>
      </w:r>
      <w:r w:rsidRPr="000B00D5">
        <w:t xml:space="preserve">the existence of the subcontract operate to release or reduce the liability of </w:t>
      </w:r>
      <w:r w:rsidR="007320BB" w:rsidRPr="000B00D5">
        <w:t>C</w:t>
      </w:r>
      <w:r w:rsidRPr="000B00D5">
        <w:t xml:space="preserve">ontractor to </w:t>
      </w:r>
      <w:r w:rsidR="006900FD" w:rsidRPr="000B00D5">
        <w:t xml:space="preserve">HCA </w:t>
      </w:r>
      <w:r w:rsidRPr="000B00D5">
        <w:t xml:space="preserve">for any breach in the performance of </w:t>
      </w:r>
      <w:r w:rsidR="007320BB" w:rsidRPr="000B00D5">
        <w:t>C</w:t>
      </w:r>
      <w:r w:rsidRPr="000B00D5">
        <w:t xml:space="preserve">ontractor’s duties. </w:t>
      </w:r>
    </w:p>
    <w:p w14:paraId="0484AE2C" w14:textId="77777777" w:rsidR="00740115" w:rsidRDefault="00ED4A1E" w:rsidP="008F79CC">
      <w:pPr>
        <w:pStyle w:val="Heading3"/>
      </w:pPr>
      <w:r w:rsidRPr="000B00D5">
        <w:lastRenderedPageBreak/>
        <w:t xml:space="preserve">Contractor is responsible for ensuring that all terms, conditions, assurances and certifications set forth in this </w:t>
      </w:r>
      <w:r w:rsidR="004943E3" w:rsidRPr="000B00D5">
        <w:t xml:space="preserve">Contract </w:t>
      </w:r>
      <w:r w:rsidRPr="000B00D5">
        <w:t xml:space="preserve">are </w:t>
      </w:r>
      <w:r w:rsidR="00264133" w:rsidRPr="000B00D5">
        <w:t>included in</w:t>
      </w:r>
      <w:r w:rsidRPr="000B00D5">
        <w:t xml:space="preserve"> any subcontracts. </w:t>
      </w:r>
    </w:p>
    <w:p w14:paraId="711A79E4" w14:textId="77777777" w:rsidR="000B0F0D" w:rsidRDefault="007D03A0" w:rsidP="008F79CC">
      <w:pPr>
        <w:pStyle w:val="Heading3"/>
      </w:pPr>
      <w:r>
        <w:t>If</w:t>
      </w:r>
      <w:r w:rsidR="000B0F0D" w:rsidRPr="000B00D5">
        <w:t xml:space="preserve"> at any time </w:t>
      </w:r>
      <w:r>
        <w:t>during the progress of the work</w:t>
      </w:r>
      <w:r w:rsidR="000B0F0D" w:rsidRPr="000B00D5">
        <w:t xml:space="preserve"> HCA determines in its sole judgment that any </w:t>
      </w:r>
      <w:r w:rsidR="0022173E">
        <w:t>Subcontractor</w:t>
      </w:r>
      <w:r w:rsidR="000B0F0D" w:rsidRPr="000B00D5">
        <w:t xml:space="preserve"> is incompetent or undesirable, HCA </w:t>
      </w:r>
      <w:r w:rsidR="00D1708D">
        <w:t>will</w:t>
      </w:r>
      <w:r w:rsidR="00D1708D" w:rsidRPr="000B00D5">
        <w:t xml:space="preserve"> </w:t>
      </w:r>
      <w:r w:rsidR="000B0F0D" w:rsidRPr="000B00D5">
        <w:t xml:space="preserve">notify Contractor, and Contractor </w:t>
      </w:r>
      <w:r w:rsidR="00D1708D">
        <w:t>must</w:t>
      </w:r>
      <w:r w:rsidR="00D1708D" w:rsidRPr="000B00D5">
        <w:t xml:space="preserve"> </w:t>
      </w:r>
      <w:r w:rsidR="000B0F0D" w:rsidRPr="000B00D5">
        <w:t xml:space="preserve">take immediate steps to terminate the </w:t>
      </w:r>
      <w:r w:rsidR="0022173E">
        <w:t>Subcontractor</w:t>
      </w:r>
      <w:r w:rsidR="000B0F0D" w:rsidRPr="000B00D5">
        <w:t>'s involvement in the work.</w:t>
      </w:r>
    </w:p>
    <w:p w14:paraId="1FC30A9A" w14:textId="77777777" w:rsidR="000B0F0D" w:rsidRDefault="000B0F0D" w:rsidP="008F79CC">
      <w:pPr>
        <w:pStyle w:val="Heading3"/>
      </w:pPr>
      <w:r w:rsidRPr="000B00D5">
        <w:t xml:space="preserve">The rejection or approval by the HCA of any </w:t>
      </w:r>
      <w:r w:rsidR="0022173E">
        <w:t>Subcontractor</w:t>
      </w:r>
      <w:r w:rsidRPr="000B00D5">
        <w:t xml:space="preserve"> or the termination of a </w:t>
      </w:r>
      <w:r w:rsidR="0022173E">
        <w:t>Subcontractor</w:t>
      </w:r>
      <w:r w:rsidRPr="000B00D5">
        <w:t xml:space="preserve"> </w:t>
      </w:r>
      <w:r w:rsidR="00015203">
        <w:t>will</w:t>
      </w:r>
      <w:r w:rsidR="00015203" w:rsidRPr="000B00D5">
        <w:t xml:space="preserve"> </w:t>
      </w:r>
      <w:r w:rsidRPr="000B00D5">
        <w:t>not relieve Contractor of any of its responsibilities under the Contract, nor be the basis for additional charges to HCA.</w:t>
      </w:r>
    </w:p>
    <w:p w14:paraId="187A89A5" w14:textId="77777777" w:rsidR="000B0F0D" w:rsidRDefault="000B0F0D" w:rsidP="008F79CC">
      <w:pPr>
        <w:pStyle w:val="Heading3"/>
      </w:pPr>
      <w:r w:rsidRPr="000B00D5">
        <w:t xml:space="preserve">HCA has no contractual obligations to any </w:t>
      </w:r>
      <w:r w:rsidR="0022173E">
        <w:t>Subcontractor</w:t>
      </w:r>
      <w:r w:rsidRPr="000B00D5">
        <w:t xml:space="preserve"> or vendor under contract to the Contractor. Contractor is fully responsible for all contractual obligations, financial or otherwise, to </w:t>
      </w:r>
      <w:r w:rsidR="00450F5F">
        <w:t>its</w:t>
      </w:r>
      <w:r w:rsidRPr="000B00D5">
        <w:t xml:space="preserve"> </w:t>
      </w:r>
      <w:r w:rsidR="0022173E">
        <w:t>Subcontractor</w:t>
      </w:r>
      <w:r w:rsidRPr="000B00D5">
        <w:t>s.</w:t>
      </w:r>
    </w:p>
    <w:p w14:paraId="1504DC23" w14:textId="20B966B8" w:rsidR="000B0F0D" w:rsidRDefault="000B0F0D" w:rsidP="00017DEF">
      <w:pPr>
        <w:pStyle w:val="Heading2"/>
      </w:pPr>
      <w:bookmarkStart w:id="120" w:name="_Toc410209898"/>
      <w:bookmarkStart w:id="121" w:name="_Toc45103181"/>
      <w:r w:rsidRPr="000B00D5">
        <w:t>SURVIV</w:t>
      </w:r>
      <w:bookmarkEnd w:id="120"/>
      <w:r w:rsidR="008F560D">
        <w:t>A</w:t>
      </w:r>
      <w:r w:rsidR="00E14846">
        <w:t>L</w:t>
      </w:r>
      <w:bookmarkEnd w:id="121"/>
    </w:p>
    <w:p w14:paraId="767DEF7F" w14:textId="77777777" w:rsidR="000B0F0D" w:rsidRDefault="000B0F0D" w:rsidP="008F79CC">
      <w:pPr>
        <w:pStyle w:val="Hdg2Paragraph"/>
      </w:pPr>
      <w:r w:rsidRPr="000B00D5">
        <w:t xml:space="preserve">The terms and conditions contained in this </w:t>
      </w:r>
      <w:r w:rsidR="004943E3" w:rsidRPr="000B00D5">
        <w:t>Contract</w:t>
      </w:r>
      <w:r w:rsidRPr="000B00D5">
        <w:t xml:space="preserve"> </w:t>
      </w:r>
      <w:r w:rsidR="00F51525">
        <w:t>that</w:t>
      </w:r>
      <w:r w:rsidR="00297A94">
        <w:t>,</w:t>
      </w:r>
      <w:r w:rsidRPr="000B00D5">
        <w:t xml:space="preserve"> by their sense and context, are intended to survive the completion, cancellation, termination, or expiration of the </w:t>
      </w:r>
      <w:r w:rsidR="004943E3" w:rsidRPr="000B00D5">
        <w:t>Contract</w:t>
      </w:r>
      <w:r w:rsidRPr="000B00D5">
        <w:t xml:space="preserve"> </w:t>
      </w:r>
      <w:r w:rsidR="00015203">
        <w:t>will</w:t>
      </w:r>
      <w:r w:rsidR="00015203" w:rsidRPr="000B00D5">
        <w:t xml:space="preserve"> </w:t>
      </w:r>
      <w:r w:rsidRPr="000B00D5">
        <w:t>survive.</w:t>
      </w:r>
      <w:r w:rsidR="005430A6">
        <w:t xml:space="preserve"> </w:t>
      </w:r>
      <w:r w:rsidR="005430A6" w:rsidRPr="005430A6">
        <w:t xml:space="preserve">In addition, the terms of the sections titled </w:t>
      </w:r>
      <w:r w:rsidR="005430A6" w:rsidRPr="00F14796">
        <w:rPr>
          <w:i/>
        </w:rPr>
        <w:t xml:space="preserve">Confidential Information Protection, Confidential Information Breach – Required Notification, </w:t>
      </w:r>
      <w:r w:rsidR="00DF09BA" w:rsidRPr="00F14796">
        <w:rPr>
          <w:i/>
        </w:rPr>
        <w:t>Contractor’s</w:t>
      </w:r>
      <w:r w:rsidR="005430A6" w:rsidRPr="00F14796">
        <w:rPr>
          <w:i/>
        </w:rPr>
        <w:t xml:space="preserve"> Proprietary Information, Disputes, Overpayments to Contractor, Publicity, Records and Documents Review, Rights in Data/Ownership, and Rights of State and Federal Governments</w:t>
      </w:r>
      <w:r w:rsidR="005430A6">
        <w:t xml:space="preserve"> will </w:t>
      </w:r>
      <w:r w:rsidR="005430A6" w:rsidRPr="005430A6">
        <w:t>survive the termination of this Contract</w:t>
      </w:r>
      <w:r w:rsidR="005430A6">
        <w:t>.</w:t>
      </w:r>
      <w:r w:rsidR="00297A94">
        <w:t xml:space="preserve">  The right of HCA to recover any overpayments will also survive the termination of this Contract.</w:t>
      </w:r>
    </w:p>
    <w:p w14:paraId="5859D199" w14:textId="233585C2" w:rsidR="00ED4A1E" w:rsidRDefault="00ED4A1E" w:rsidP="00017DEF">
      <w:pPr>
        <w:pStyle w:val="Heading2"/>
      </w:pPr>
      <w:bookmarkStart w:id="122" w:name="_Toc410209899"/>
      <w:bookmarkStart w:id="123" w:name="_Toc45103182"/>
      <w:r w:rsidRPr="000B00D5">
        <w:t>TAXES</w:t>
      </w:r>
      <w:bookmarkEnd w:id="122"/>
      <w:bookmarkEnd w:id="123"/>
    </w:p>
    <w:p w14:paraId="08CABB2B" w14:textId="77777777" w:rsidR="00CC667A" w:rsidRDefault="00CC667A" w:rsidP="008F79CC">
      <w:pPr>
        <w:pStyle w:val="Hdg2Paragraph"/>
      </w:pPr>
      <w:r w:rsidRPr="000B00D5">
        <w:t xml:space="preserve">HCA will pay sales </w:t>
      </w:r>
      <w:r w:rsidR="001E0DCB">
        <w:t>or</w:t>
      </w:r>
      <w:r w:rsidRPr="000B00D5">
        <w:t xml:space="preserve"> use taxes, if any, imposed on the services acquired hereunder. Contractor must pay all other taxes including, but not limited to, Washington Business and Occupation Tax, other taxes based on Contractor’s income or gross receipts, or personal property taxes levied or assessed on Contractor’s personal property. HCA, as an agency of Washington State government, is exempt from property tax.</w:t>
      </w:r>
    </w:p>
    <w:p w14:paraId="647B1944" w14:textId="77777777" w:rsidR="00CC667A" w:rsidRDefault="00CC667A" w:rsidP="008F79CC">
      <w:pPr>
        <w:pStyle w:val="Hdg2Paragraph"/>
      </w:pPr>
      <w:r w:rsidRPr="000B00D5">
        <w:t xml:space="preserve">Contractor </w:t>
      </w:r>
      <w:r w:rsidR="00015203">
        <w:t>must</w:t>
      </w:r>
      <w:r w:rsidR="00015203" w:rsidRPr="000B00D5">
        <w:t xml:space="preserve"> </w:t>
      </w:r>
      <w:r w:rsidRPr="000B00D5">
        <w:t>complete registration with the Washington State Department of Revenue and be responsible for payment of all taxes due on payments made under this Contract.</w:t>
      </w:r>
    </w:p>
    <w:p w14:paraId="61852BD4" w14:textId="77777777" w:rsidR="00C20DAE" w:rsidRDefault="00ED4A1E" w:rsidP="00017DEF">
      <w:pPr>
        <w:pStyle w:val="Heading2"/>
      </w:pPr>
      <w:bookmarkStart w:id="124" w:name="_Toc45103183"/>
      <w:bookmarkStart w:id="125" w:name="_Toc410209900"/>
      <w:r w:rsidRPr="00F66C43">
        <w:t>TERMINATION</w:t>
      </w:r>
      <w:bookmarkEnd w:id="124"/>
      <w:r w:rsidRPr="00F66C43">
        <w:t xml:space="preserve"> </w:t>
      </w:r>
    </w:p>
    <w:p w14:paraId="4CEF53F5" w14:textId="77777777" w:rsidR="00ED4A1E" w:rsidRDefault="00C20DAE" w:rsidP="008F79CC">
      <w:pPr>
        <w:pStyle w:val="Heading3"/>
      </w:pPr>
      <w:r w:rsidRPr="00F66C43">
        <w:t xml:space="preserve">TERMINATION </w:t>
      </w:r>
      <w:r w:rsidR="00ED4A1E" w:rsidRPr="00F66C43">
        <w:t xml:space="preserve">FOR </w:t>
      </w:r>
      <w:bookmarkEnd w:id="125"/>
      <w:r w:rsidR="002E12CD" w:rsidRPr="00F66C43">
        <w:t>DEFAU</w:t>
      </w:r>
      <w:r w:rsidR="00EB4AD1" w:rsidRPr="00F66C43">
        <w:t>LT</w:t>
      </w:r>
    </w:p>
    <w:p w14:paraId="1474C615" w14:textId="77777777" w:rsidR="000D70C4" w:rsidRDefault="00EB4AD1" w:rsidP="002B1E4E">
      <w:pPr>
        <w:pStyle w:val="Hdg3Paragraph"/>
        <w:contextualSpacing w:val="0"/>
      </w:pPr>
      <w:r w:rsidRPr="00EB4AD1">
        <w:t xml:space="preserve">In the event HCA determines that Contractor has failed to comply with the terms and conditions of this Contract, HCA has the right to suspend or terminate this Contract. HCA will notify Contractor in writing of the need to take corrective action. If corrective action is not taken within </w:t>
      </w:r>
      <w:r w:rsidR="0012727E">
        <w:t>five (5) Business Days</w:t>
      </w:r>
      <w:r w:rsidR="00ED4A1E" w:rsidRPr="000B00D5">
        <w:t xml:space="preserve">, </w:t>
      </w:r>
      <w:r w:rsidR="00264133" w:rsidRPr="000B00D5">
        <w:t>or other time period agreed to in writing</w:t>
      </w:r>
      <w:r w:rsidR="004D22FD">
        <w:t xml:space="preserve"> by both parties</w:t>
      </w:r>
      <w:r w:rsidR="00264133" w:rsidRPr="000B00D5">
        <w:t xml:space="preserve">, </w:t>
      </w:r>
      <w:r w:rsidR="00ED4A1E" w:rsidRPr="000B00D5">
        <w:t xml:space="preserve">the </w:t>
      </w:r>
      <w:r w:rsidR="00F10BCE" w:rsidRPr="000B00D5">
        <w:t>Contract</w:t>
      </w:r>
      <w:r w:rsidR="00ED4A1E" w:rsidRPr="000B00D5">
        <w:t xml:space="preserve"> may be terminated. </w:t>
      </w:r>
      <w:r w:rsidR="006900FD" w:rsidRPr="000B00D5">
        <w:t xml:space="preserve">HCA </w:t>
      </w:r>
      <w:r w:rsidR="00ED4A1E" w:rsidRPr="000B00D5">
        <w:t xml:space="preserve">reserves </w:t>
      </w:r>
      <w:r w:rsidR="00ED4A1E" w:rsidRPr="000B00D5">
        <w:lastRenderedPageBreak/>
        <w:t xml:space="preserve">the right to suspend all or part of the </w:t>
      </w:r>
      <w:r w:rsidR="00F10BCE" w:rsidRPr="000B00D5">
        <w:t>Contract</w:t>
      </w:r>
      <w:r w:rsidR="00ED4A1E" w:rsidRPr="000B00D5">
        <w:t xml:space="preserve">, withhold further payments, or prohibit Contractor from incurring additional obligations of funds during investigation of the alleged compliance breach and pending corrective action by Contractor or a decision by </w:t>
      </w:r>
      <w:r w:rsidR="006900FD" w:rsidRPr="000B00D5">
        <w:t xml:space="preserve">HCA </w:t>
      </w:r>
      <w:r w:rsidR="00ED4A1E" w:rsidRPr="000B00D5">
        <w:t xml:space="preserve">to terminate the </w:t>
      </w:r>
      <w:r w:rsidR="00F10BCE" w:rsidRPr="000B00D5">
        <w:t>Contract</w:t>
      </w:r>
      <w:r w:rsidR="00ED4A1E" w:rsidRPr="000B00D5">
        <w:t>.</w:t>
      </w:r>
    </w:p>
    <w:p w14:paraId="5EDFD291" w14:textId="77777777" w:rsidR="00EA55D7" w:rsidRDefault="00ED4A1E" w:rsidP="002B1E4E">
      <w:pPr>
        <w:pStyle w:val="Hdg3Paragraph"/>
        <w:contextualSpacing w:val="0"/>
      </w:pPr>
      <w:r w:rsidRPr="000B00D5">
        <w:t>In the event of termination</w:t>
      </w:r>
      <w:r w:rsidR="00CA212D">
        <w:t xml:space="preserve"> for default</w:t>
      </w:r>
      <w:r w:rsidRPr="000B00D5">
        <w:t xml:space="preserve">, Contractor </w:t>
      </w:r>
      <w:r w:rsidR="00015203">
        <w:t>will</w:t>
      </w:r>
      <w:r w:rsidR="00015203" w:rsidRPr="000B00D5">
        <w:t xml:space="preserve"> </w:t>
      </w:r>
      <w:r w:rsidRPr="000B00D5">
        <w:t xml:space="preserve">be liable for damages as authorized by law including, but not limited to, any cost difference between the original </w:t>
      </w:r>
      <w:r w:rsidR="00F10BCE" w:rsidRPr="000B00D5">
        <w:t>Contract</w:t>
      </w:r>
      <w:r w:rsidRPr="000B00D5">
        <w:t xml:space="preserve"> and the replacement or cover </w:t>
      </w:r>
      <w:r w:rsidR="00F10BCE" w:rsidRPr="000B00D5">
        <w:t>Contract</w:t>
      </w:r>
      <w:r w:rsidRPr="000B00D5">
        <w:t xml:space="preserve"> and all administrative costs directly related to the replacement </w:t>
      </w:r>
      <w:r w:rsidR="00F10BCE" w:rsidRPr="000B00D5">
        <w:t>Contract</w:t>
      </w:r>
      <w:r w:rsidRPr="000B00D5">
        <w:t xml:space="preserve">, e.g., cost of the competitive bidding, mailing, advertising, and staff time. </w:t>
      </w:r>
    </w:p>
    <w:p w14:paraId="4B9DF4B1" w14:textId="77777777" w:rsidR="00ED4A1E" w:rsidRDefault="00264133" w:rsidP="002B1E4E">
      <w:pPr>
        <w:pStyle w:val="Hdg3Paragraph"/>
        <w:contextualSpacing w:val="0"/>
      </w:pPr>
      <w:r w:rsidRPr="000B00D5">
        <w:t>I</w:t>
      </w:r>
      <w:r w:rsidR="00ED4A1E" w:rsidRPr="000B00D5">
        <w:t>f it is determined that Contractor: (</w:t>
      </w:r>
      <w:proofErr w:type="spellStart"/>
      <w:r w:rsidR="00ED4A1E" w:rsidRPr="000B00D5">
        <w:t>i</w:t>
      </w:r>
      <w:proofErr w:type="spellEnd"/>
      <w:r w:rsidR="00ED4A1E" w:rsidRPr="000B00D5">
        <w:t xml:space="preserve">) was not in default, or (ii) </w:t>
      </w:r>
      <w:r w:rsidR="001E0DCB">
        <w:t xml:space="preserve">its </w:t>
      </w:r>
      <w:r w:rsidR="00ED4A1E" w:rsidRPr="000B00D5">
        <w:t xml:space="preserve">failure to perform was outside of </w:t>
      </w:r>
      <w:r w:rsidR="001E0DCB">
        <w:t>its</w:t>
      </w:r>
      <w:r w:rsidR="00ED4A1E" w:rsidRPr="000B00D5">
        <w:t xml:space="preserve"> control, fault or n</w:t>
      </w:r>
      <w:r w:rsidR="00277309" w:rsidRPr="000B00D5">
        <w:t>e</w:t>
      </w:r>
      <w:r w:rsidR="00ED4A1E" w:rsidRPr="000B00D5">
        <w:t>gligence</w:t>
      </w:r>
      <w:r w:rsidRPr="000B00D5">
        <w:t xml:space="preserve">, the termination </w:t>
      </w:r>
      <w:r w:rsidR="00D1708D">
        <w:t>will</w:t>
      </w:r>
      <w:r w:rsidR="00D1708D" w:rsidRPr="000B00D5">
        <w:t xml:space="preserve"> </w:t>
      </w:r>
      <w:r w:rsidRPr="000B00D5">
        <w:t>be deemed a “Termination for Convenience</w:t>
      </w:r>
      <w:r w:rsidR="00ED4A1E" w:rsidRPr="000B00D5">
        <w:t>.</w:t>
      </w:r>
      <w:r w:rsidRPr="000B00D5">
        <w:t>”</w:t>
      </w:r>
      <w:r w:rsidR="00ED4A1E" w:rsidRPr="000B00D5">
        <w:t xml:space="preserve">  </w:t>
      </w:r>
    </w:p>
    <w:p w14:paraId="05C11959" w14:textId="683A9F86" w:rsidR="00ED4A1E" w:rsidRDefault="00ED4A1E" w:rsidP="008F79CC">
      <w:pPr>
        <w:pStyle w:val="Heading3"/>
      </w:pPr>
      <w:bookmarkStart w:id="126" w:name="_Toc410209901"/>
      <w:bookmarkStart w:id="127" w:name="_Ref412549527"/>
      <w:r w:rsidRPr="00733F7B">
        <w:t>TERMINATION FOR CONVENIENCE</w:t>
      </w:r>
      <w:bookmarkEnd w:id="126"/>
      <w:bookmarkEnd w:id="127"/>
    </w:p>
    <w:p w14:paraId="5BF62626" w14:textId="77777777" w:rsidR="00DF5621" w:rsidRDefault="00264133" w:rsidP="002B1E4E">
      <w:pPr>
        <w:pStyle w:val="Hdg3Paragraph"/>
      </w:pPr>
      <w:r w:rsidRPr="00733F7B">
        <w:t>When, at HCA’s sole discretion, it is in the best interest of the State, HCA</w:t>
      </w:r>
      <w:r w:rsidR="00ED4A1E" w:rsidRPr="00733F7B">
        <w:t xml:space="preserve"> may terminate this </w:t>
      </w:r>
      <w:r w:rsidR="00F10BCE" w:rsidRPr="00733F7B">
        <w:t>Contract</w:t>
      </w:r>
      <w:r w:rsidR="00ED4A1E" w:rsidRPr="00733F7B">
        <w:t xml:space="preserve"> in whole or in part</w:t>
      </w:r>
      <w:r w:rsidR="00277309" w:rsidRPr="00733F7B">
        <w:t xml:space="preserve"> </w:t>
      </w:r>
      <w:r w:rsidRPr="00733F7B">
        <w:t xml:space="preserve">by providing </w:t>
      </w:r>
      <w:r w:rsidR="004251A8">
        <w:t>ten</w:t>
      </w:r>
      <w:r w:rsidR="00CE47B1" w:rsidRPr="00733F7B">
        <w:t xml:space="preserve"> </w:t>
      </w:r>
      <w:r w:rsidRPr="00733F7B">
        <w:t>(</w:t>
      </w:r>
      <w:r w:rsidR="004251A8">
        <w:t>10</w:t>
      </w:r>
      <w:r w:rsidRPr="00733F7B">
        <w:t xml:space="preserve">) </w:t>
      </w:r>
      <w:r w:rsidR="00D548DE">
        <w:t xml:space="preserve">calendar </w:t>
      </w:r>
      <w:r w:rsidR="00CE47B1">
        <w:t>d</w:t>
      </w:r>
      <w:r w:rsidR="00CE47B1" w:rsidRPr="00733F7B">
        <w:t xml:space="preserve">ays’ </w:t>
      </w:r>
      <w:r w:rsidR="00322D3C">
        <w:t xml:space="preserve">written </w:t>
      </w:r>
      <w:r w:rsidR="00D053A1" w:rsidRPr="00733F7B">
        <w:t>notice</w:t>
      </w:r>
      <w:r w:rsidR="009E01AC" w:rsidRPr="00733F7B">
        <w:t xml:space="preserve">. </w:t>
      </w:r>
      <w:r w:rsidR="00ED4A1E" w:rsidRPr="00733F7B">
        <w:t xml:space="preserve">If this </w:t>
      </w:r>
      <w:r w:rsidR="00F10BCE" w:rsidRPr="00733F7B">
        <w:t>Contract</w:t>
      </w:r>
      <w:r w:rsidR="00ED4A1E" w:rsidRPr="00733F7B">
        <w:t xml:space="preserve"> is so terminated, </w:t>
      </w:r>
      <w:r w:rsidR="00DF5621" w:rsidRPr="00DF5621">
        <w:t xml:space="preserve">HCA </w:t>
      </w:r>
      <w:r w:rsidR="00DF5621">
        <w:t>will</w:t>
      </w:r>
      <w:r w:rsidR="00DF5621" w:rsidRPr="00DF5621">
        <w:t xml:space="preserve"> be liable only for payment in accordance with the terms of this Contract for services rendered prior to the </w:t>
      </w:r>
      <w:r w:rsidR="00DF5621">
        <w:t xml:space="preserve">effective date of termination. </w:t>
      </w:r>
      <w:r w:rsidR="00DF5621" w:rsidRPr="00DF5621">
        <w:t xml:space="preserve">No penalty </w:t>
      </w:r>
      <w:r w:rsidR="00DF5621">
        <w:t>will</w:t>
      </w:r>
      <w:r w:rsidR="00DF5621" w:rsidRPr="00DF5621">
        <w:t xml:space="preserve"> accrue to HCA in the event the termination option in this section is exercised.</w:t>
      </w:r>
    </w:p>
    <w:p w14:paraId="0D227033" w14:textId="751B3FFE" w:rsidR="00C906F8" w:rsidRDefault="00C906F8" w:rsidP="008F79CC">
      <w:pPr>
        <w:pStyle w:val="Heading3"/>
      </w:pPr>
      <w:bookmarkStart w:id="128" w:name="_Ref412551780"/>
      <w:r w:rsidRPr="00C20DAE">
        <w:t>TERMINATION</w:t>
      </w:r>
      <w:r w:rsidR="00DF5621">
        <w:t xml:space="preserve"> FOR NONALLOCATION OF FUNDS</w:t>
      </w:r>
      <w:bookmarkEnd w:id="128"/>
    </w:p>
    <w:p w14:paraId="7D3719AF" w14:textId="77777777" w:rsidR="005D0F86" w:rsidRDefault="00C906F8" w:rsidP="002B1E4E">
      <w:pPr>
        <w:pStyle w:val="Hdg3Paragraph"/>
      </w:pPr>
      <w:r w:rsidRPr="00C20DAE">
        <w:t xml:space="preserve">If funds are not allocated to continue this </w:t>
      </w:r>
      <w:r w:rsidR="00DF5621">
        <w:t>Contract</w:t>
      </w:r>
      <w:r w:rsidRPr="00C20DAE">
        <w:t xml:space="preserve"> in any future period, </w:t>
      </w:r>
      <w:r w:rsidR="00DF5621">
        <w:t>HCA</w:t>
      </w:r>
      <w:r w:rsidRPr="00C20DAE">
        <w:t xml:space="preserve"> may </w:t>
      </w:r>
      <w:r w:rsidR="005D0F86" w:rsidRPr="008C570E">
        <w:t>immediately terminate this Contract by providing written notice to the Contractor. The termination will be effective on the date specif</w:t>
      </w:r>
      <w:r w:rsidR="005D0F86">
        <w:t xml:space="preserve">ied in the termination notice. </w:t>
      </w:r>
      <w:r w:rsidR="005D0F86" w:rsidRPr="008C570E">
        <w:t xml:space="preserve">HCA will be liable only for payment in accordance with the terms of this Contract for </w:t>
      </w:r>
      <w:r w:rsidR="005D0F86">
        <w:t>services rendered</w:t>
      </w:r>
      <w:r w:rsidR="005D0F86" w:rsidRPr="008C570E">
        <w:t xml:space="preserve"> prior to the </w:t>
      </w:r>
      <w:r w:rsidR="005D0F86">
        <w:t>effective date of termination. HCA agrees to</w:t>
      </w:r>
      <w:r w:rsidR="005D0F86" w:rsidRPr="00C20DAE">
        <w:t xml:space="preserve"> notify Contractor of such </w:t>
      </w:r>
      <w:proofErr w:type="spellStart"/>
      <w:r w:rsidR="005D0F86" w:rsidRPr="00C20DAE">
        <w:t>nonallocation</w:t>
      </w:r>
      <w:proofErr w:type="spellEnd"/>
      <w:r w:rsidR="005D0F86" w:rsidRPr="00C20DAE">
        <w:t xml:space="preserve"> at the earliest possible time.</w:t>
      </w:r>
      <w:r w:rsidR="005D0F86">
        <w:t xml:space="preserve"> </w:t>
      </w:r>
      <w:r w:rsidR="005D0F86" w:rsidRPr="008C570E">
        <w:t>No penalty will accrue to HCA in the event the termination option in this section is exercised.</w:t>
      </w:r>
      <w:r w:rsidR="005D0F86">
        <w:t xml:space="preserve"> </w:t>
      </w:r>
    </w:p>
    <w:p w14:paraId="45E14184" w14:textId="77777777" w:rsidR="000A7FF6" w:rsidRDefault="000A7FF6" w:rsidP="008F79CC">
      <w:pPr>
        <w:pStyle w:val="Heading3"/>
      </w:pPr>
      <w:r w:rsidRPr="00C20DAE">
        <w:t>TERMINATION</w:t>
      </w:r>
      <w:r>
        <w:t xml:space="preserve"> FOR WITHDRAWAL OF AUTHORITY</w:t>
      </w:r>
    </w:p>
    <w:p w14:paraId="6D9B3101" w14:textId="77777777" w:rsidR="00D5590C" w:rsidRDefault="00A96B12" w:rsidP="002B1E4E">
      <w:pPr>
        <w:pStyle w:val="Hdg3Paragraph"/>
      </w:pPr>
      <w:r w:rsidRPr="00A96B12">
        <w:t xml:space="preserve">In the event that the authority of HCA to perform any of its duties is withdrawn, reduced, or limited in any way after the commencement of this Contract and prior to normal completion, </w:t>
      </w:r>
      <w:r w:rsidR="00D5590C">
        <w:t>HCA</w:t>
      </w:r>
      <w:r w:rsidR="00D5590C" w:rsidRPr="00C20DAE">
        <w:t xml:space="preserve"> may </w:t>
      </w:r>
      <w:r w:rsidR="00D5590C" w:rsidRPr="008C570E">
        <w:t>immediately terminate this Contract by providing written notice to the Contractor.</w:t>
      </w:r>
      <w:r w:rsidR="00D5590C">
        <w:t xml:space="preserve"> </w:t>
      </w:r>
      <w:r w:rsidR="00D5590C" w:rsidRPr="00D5590C">
        <w:t xml:space="preserve">The termination will be effective on the date specified in the termination notice. HCA will be liable only for payment in accordance with the terms of this Contract for services rendered prior to the effective date of termination. HCA agrees to notify Contractor of such </w:t>
      </w:r>
      <w:r w:rsidR="00D5590C">
        <w:t>withdrawal of authority</w:t>
      </w:r>
      <w:r w:rsidR="00D5590C" w:rsidRPr="00D5590C">
        <w:t xml:space="preserve"> at the earliest possible time. No penalty will accrue to HCA in the event the termination option in this section is exercised</w:t>
      </w:r>
      <w:r w:rsidR="00CA60C4">
        <w:t>.</w:t>
      </w:r>
    </w:p>
    <w:p w14:paraId="75B3DB36" w14:textId="77777777" w:rsidR="00CC0E62" w:rsidRDefault="00CC0E62" w:rsidP="008F79CC">
      <w:pPr>
        <w:pStyle w:val="Heading3"/>
      </w:pPr>
      <w:r>
        <w:lastRenderedPageBreak/>
        <w:t>TERMINATION FOR CONFLICT OF INTEREST</w:t>
      </w:r>
    </w:p>
    <w:p w14:paraId="0FED9D88" w14:textId="77777777" w:rsidR="00CC0E62" w:rsidRDefault="00CC0E62" w:rsidP="002B1E4E">
      <w:pPr>
        <w:pStyle w:val="Hdg3Paragraph"/>
      </w:pPr>
      <w:r>
        <w:t>HCA may terminate this Contract by written notice to the Contractor if HCA determines, after due notice and examination, that there is a violation of the Ethics in Public Service Act, Chapter 42.52 RCW, or any other laws regarding ethics in public acquisitions and procurement and performance of contracts. In the event this Contract is so terminated, HCA will be entitled to pursue the same remedies against the Contractor as it could pursue in the event Contractor breaches the contract.</w:t>
      </w:r>
    </w:p>
    <w:p w14:paraId="29C12813" w14:textId="1E433DB9" w:rsidR="00ED4A1E" w:rsidRDefault="00ED4A1E" w:rsidP="00017DEF">
      <w:pPr>
        <w:pStyle w:val="Heading2"/>
      </w:pPr>
      <w:bookmarkStart w:id="129" w:name="_Toc410209902"/>
      <w:bookmarkStart w:id="130" w:name="_Toc45103184"/>
      <w:r w:rsidRPr="00733F7B">
        <w:t>TERMINATION PROCEDURES</w:t>
      </w:r>
      <w:bookmarkEnd w:id="129"/>
      <w:bookmarkEnd w:id="130"/>
    </w:p>
    <w:p w14:paraId="722B272F" w14:textId="77777777" w:rsidR="004A1B1D" w:rsidRDefault="00ED4A1E" w:rsidP="008F79CC">
      <w:pPr>
        <w:pStyle w:val="Heading3"/>
      </w:pPr>
      <w:r w:rsidRPr="00581F26">
        <w:t xml:space="preserve">Upon termination of this </w:t>
      </w:r>
      <w:r w:rsidR="00F10BCE" w:rsidRPr="00581F26">
        <w:t>Contract</w:t>
      </w:r>
      <w:r w:rsidR="00D548DE">
        <w:t>,</w:t>
      </w:r>
      <w:r w:rsidRPr="00581F26">
        <w:t xml:space="preserve"> </w:t>
      </w:r>
      <w:r w:rsidR="006900FD" w:rsidRPr="00581F26">
        <w:t>HCA</w:t>
      </w:r>
      <w:r w:rsidRPr="00581F26">
        <w:t xml:space="preserve">, in addition to any other rights provided in this </w:t>
      </w:r>
      <w:r w:rsidR="00F10BCE" w:rsidRPr="00581F26">
        <w:t>Contract</w:t>
      </w:r>
      <w:r w:rsidRPr="00581F26">
        <w:t xml:space="preserve">, may require Contractor to deliver to </w:t>
      </w:r>
      <w:r w:rsidR="006900FD" w:rsidRPr="00581F26">
        <w:t xml:space="preserve">HCA </w:t>
      </w:r>
      <w:r w:rsidR="004A1B1D" w:rsidRPr="00581F26">
        <w:t>any property specifically produced or acquired for the performance of such part of this Contract as has been terminated.</w:t>
      </w:r>
    </w:p>
    <w:p w14:paraId="7C8B1E72" w14:textId="77777777" w:rsidR="004A1B1D" w:rsidRDefault="004A1B1D" w:rsidP="008F79CC">
      <w:pPr>
        <w:pStyle w:val="Heading3"/>
      </w:pPr>
      <w:r w:rsidRPr="004A1B1D">
        <w:t xml:space="preserve">HCA </w:t>
      </w:r>
      <w:r>
        <w:t>will</w:t>
      </w:r>
      <w:r w:rsidRPr="004A1B1D">
        <w:t xml:space="preserve"> pay Contractor the agreed</w:t>
      </w:r>
      <w:r w:rsidR="00D548DE">
        <w:t>-</w:t>
      </w:r>
      <w:r w:rsidRPr="004A1B1D">
        <w:t>upon price, if separately stated, for completed work and service</w:t>
      </w:r>
      <w:r>
        <w:t>s</w:t>
      </w:r>
      <w:r w:rsidRPr="004A1B1D">
        <w:t xml:space="preserve"> accepted by HCA and the amount agreed upon by the Contractor and HCA for (</w:t>
      </w:r>
      <w:proofErr w:type="spellStart"/>
      <w:r w:rsidRPr="004A1B1D">
        <w:t>i</w:t>
      </w:r>
      <w:proofErr w:type="spellEnd"/>
      <w:r w:rsidRPr="004A1B1D">
        <w:t xml:space="preserve">) completed work and services for which no separate price is stated; (ii) partially completed work and services; (iii) other property or services </w:t>
      </w:r>
      <w:r>
        <w:t>that</w:t>
      </w:r>
      <w:r w:rsidRPr="004A1B1D">
        <w:t xml:space="preserve"> are accepted by HCA; and (iv) the protection and preservation of property, unless the termination is for default, in which case HCA </w:t>
      </w:r>
      <w:r>
        <w:t>will</w:t>
      </w:r>
      <w:r w:rsidRPr="004A1B1D">
        <w:t xml:space="preserve"> determine the extent of the liabil</w:t>
      </w:r>
      <w:r>
        <w:t xml:space="preserve">ity. </w:t>
      </w:r>
      <w:r w:rsidRPr="004A1B1D">
        <w:t xml:space="preserve">Failure to agree with such determination </w:t>
      </w:r>
      <w:r>
        <w:t>will</w:t>
      </w:r>
      <w:r w:rsidRPr="004A1B1D">
        <w:t xml:space="preserve"> be a dispute within the meaning of </w:t>
      </w:r>
      <w:r>
        <w:t xml:space="preserve">Section </w:t>
      </w:r>
      <w:r>
        <w:fldChar w:fldCharType="begin"/>
      </w:r>
      <w:r>
        <w:instrText xml:space="preserve"> REF _Ref412552187 \r \h </w:instrText>
      </w:r>
      <w:r w:rsidR="00E17C69">
        <w:instrText xml:space="preserve"> \* MERGEFORMAT </w:instrText>
      </w:r>
      <w:r>
        <w:fldChar w:fldCharType="separate"/>
      </w:r>
      <w:r w:rsidR="008222BD">
        <w:t>4.13</w:t>
      </w:r>
      <w:r>
        <w:fldChar w:fldCharType="end"/>
      </w:r>
      <w:r>
        <w:t xml:space="preserve"> </w:t>
      </w:r>
      <w:r w:rsidRPr="004A1B1D">
        <w:rPr>
          <w:i/>
        </w:rPr>
        <w:t>Disputes</w:t>
      </w:r>
      <w:r w:rsidRPr="004A1B1D">
        <w:t>.  HCA may withhold from any amounts due the Contractor such sum as HCA determines to be necessary to protect HCA against potential loss or liability.</w:t>
      </w:r>
    </w:p>
    <w:p w14:paraId="001BFCAB" w14:textId="77777777" w:rsidR="00ED4A1E" w:rsidRDefault="00ED4A1E" w:rsidP="008F79CC">
      <w:pPr>
        <w:pStyle w:val="Heading3"/>
      </w:pPr>
      <w:r w:rsidRPr="000B00D5">
        <w:t xml:space="preserve">After receipt of notice of termination, and except as otherwise directed by </w:t>
      </w:r>
      <w:r w:rsidR="00264133" w:rsidRPr="000B00D5">
        <w:t>HCA</w:t>
      </w:r>
      <w:r w:rsidR="006E2D68" w:rsidRPr="000B00D5">
        <w:t xml:space="preserve">, Contractor </w:t>
      </w:r>
      <w:r w:rsidR="00015203">
        <w:t>must</w:t>
      </w:r>
      <w:r w:rsidR="006E2D68" w:rsidRPr="000B00D5">
        <w:t>:</w:t>
      </w:r>
    </w:p>
    <w:p w14:paraId="4CB8EC56" w14:textId="77777777" w:rsidR="0010250E" w:rsidRDefault="00ED4A1E" w:rsidP="002B1E4E">
      <w:pPr>
        <w:pStyle w:val="Heading4"/>
      </w:pPr>
      <w:r w:rsidRPr="000B00D5">
        <w:t xml:space="preserve">Stop work under the </w:t>
      </w:r>
      <w:r w:rsidR="00F10BCE" w:rsidRPr="000B00D5">
        <w:t>Contract</w:t>
      </w:r>
      <w:r w:rsidRPr="000B00D5">
        <w:t xml:space="preserve"> on the date</w:t>
      </w:r>
      <w:r w:rsidR="00D34962">
        <w:t xml:space="preserve"> of</w:t>
      </w:r>
      <w:r w:rsidRPr="000B00D5">
        <w:t>, and to the extent specified in</w:t>
      </w:r>
      <w:r w:rsidR="00D34962">
        <w:t>,</w:t>
      </w:r>
      <w:r w:rsidRPr="000B00D5">
        <w:t xml:space="preserve"> the notice;</w:t>
      </w:r>
    </w:p>
    <w:p w14:paraId="6D4F6C44" w14:textId="77777777" w:rsidR="004A1B1D" w:rsidRDefault="004A1B1D" w:rsidP="002B1E4E">
      <w:pPr>
        <w:pStyle w:val="Heading4"/>
      </w:pPr>
      <w:r>
        <w:t>Place no further orders or subcontracts for materials, services, or facilities except as may be necessary for completion of such portion of the work under the Contract that is not terminated;</w:t>
      </w:r>
      <w:r w:rsidRPr="000B00D5">
        <w:t xml:space="preserve"> </w:t>
      </w:r>
    </w:p>
    <w:p w14:paraId="1AF970CE" w14:textId="77777777" w:rsidR="004A1B1D" w:rsidRDefault="004A1B1D" w:rsidP="002B1E4E">
      <w:pPr>
        <w:pStyle w:val="Heading4"/>
      </w:pPr>
      <w:r>
        <w:t>Assign to HCA, in the manner, at the times, and to the extent directed by HCA, all the rights, title, and interest of the Contractor under the orders and subcontracts so terminated; in which case HCA has the right, at its discretion, to settle or pay any or all claims arising out of the termination of such orders and subcontracts;</w:t>
      </w:r>
    </w:p>
    <w:p w14:paraId="6E694B4D" w14:textId="77777777" w:rsidR="004A1B1D" w:rsidRDefault="004A1B1D" w:rsidP="002B1E4E">
      <w:pPr>
        <w:pStyle w:val="Heading4"/>
      </w:pPr>
      <w:r>
        <w:t xml:space="preserve">Settle all outstanding liabilities and all claims arising out of such termination of orders and subcontracts, with the approval or ratification of </w:t>
      </w:r>
      <w:r>
        <w:lastRenderedPageBreak/>
        <w:t xml:space="preserve">HCA to the extent HCA may require, which approval or ratification </w:t>
      </w:r>
      <w:r w:rsidR="007641E0">
        <w:t>will</w:t>
      </w:r>
      <w:r>
        <w:t xml:space="preserve"> be final for all the purposes of this clause;</w:t>
      </w:r>
    </w:p>
    <w:p w14:paraId="587AB937" w14:textId="77777777" w:rsidR="004A1B1D" w:rsidRDefault="004A1B1D" w:rsidP="002B1E4E">
      <w:pPr>
        <w:pStyle w:val="Heading4"/>
      </w:pPr>
      <w:r>
        <w:t xml:space="preserve">Transfer title to and deliver </w:t>
      </w:r>
      <w:r w:rsidR="00941119">
        <w:t xml:space="preserve">as </w:t>
      </w:r>
      <w:r>
        <w:t>directed by HCA any property required to be furnished to HCA;</w:t>
      </w:r>
    </w:p>
    <w:p w14:paraId="772050B6" w14:textId="77777777" w:rsidR="00ED4A1E" w:rsidRDefault="00ED4A1E" w:rsidP="002B1E4E">
      <w:pPr>
        <w:pStyle w:val="Heading4"/>
      </w:pPr>
      <w:r w:rsidRPr="000B00D5">
        <w:t xml:space="preserve">Complete performance of </w:t>
      </w:r>
      <w:r w:rsidR="00015203">
        <w:t>any</w:t>
      </w:r>
      <w:r w:rsidR="00015203" w:rsidRPr="000B00D5">
        <w:t xml:space="preserve"> </w:t>
      </w:r>
      <w:r w:rsidRPr="000B00D5">
        <w:t xml:space="preserve">part of the work </w:t>
      </w:r>
      <w:r w:rsidR="00015203">
        <w:t>that was not</w:t>
      </w:r>
      <w:r w:rsidR="006E2D68" w:rsidRPr="000B00D5">
        <w:t xml:space="preserve"> terminated by </w:t>
      </w:r>
      <w:r w:rsidR="00264133" w:rsidRPr="000B00D5">
        <w:t>HCA</w:t>
      </w:r>
      <w:r w:rsidR="006E2D68" w:rsidRPr="000B00D5">
        <w:t>; and</w:t>
      </w:r>
    </w:p>
    <w:p w14:paraId="2DC55F3D" w14:textId="77777777" w:rsidR="00ED4A1E" w:rsidRDefault="00ED4A1E" w:rsidP="002B1E4E">
      <w:pPr>
        <w:pStyle w:val="Heading4"/>
      </w:pPr>
      <w:r w:rsidRPr="000B00D5">
        <w:t xml:space="preserve">Take such action as may be necessary, or as </w:t>
      </w:r>
      <w:r w:rsidR="00264133" w:rsidRPr="000B00D5">
        <w:t>HCA</w:t>
      </w:r>
      <w:r w:rsidRPr="000B00D5">
        <w:t xml:space="preserve"> may direct, for the protection and preservation of the </w:t>
      </w:r>
      <w:r w:rsidR="00093F2D">
        <w:t>records</w:t>
      </w:r>
      <w:r w:rsidR="00093F2D" w:rsidRPr="000B00D5">
        <w:t xml:space="preserve"> </w:t>
      </w:r>
      <w:r w:rsidRPr="000B00D5">
        <w:t xml:space="preserve">related to this </w:t>
      </w:r>
      <w:r w:rsidR="00F10BCE" w:rsidRPr="000B00D5">
        <w:t>Contract</w:t>
      </w:r>
      <w:r w:rsidRPr="000B00D5">
        <w:t xml:space="preserve"> </w:t>
      </w:r>
      <w:r w:rsidR="00941119">
        <w:t>that</w:t>
      </w:r>
      <w:r w:rsidR="00941119" w:rsidRPr="000B00D5">
        <w:t xml:space="preserve"> </w:t>
      </w:r>
      <w:r w:rsidR="00093F2D">
        <w:t>are</w:t>
      </w:r>
      <w:r w:rsidR="00093F2D" w:rsidRPr="000B00D5">
        <w:t xml:space="preserve"> </w:t>
      </w:r>
      <w:r w:rsidRPr="000B00D5">
        <w:t xml:space="preserve">in the possession of the Contractor and in which </w:t>
      </w:r>
      <w:r w:rsidR="006900FD" w:rsidRPr="000B00D5">
        <w:t xml:space="preserve">HCA </w:t>
      </w:r>
      <w:r w:rsidRPr="000B00D5">
        <w:t>h</w:t>
      </w:r>
      <w:r w:rsidR="006E2D68" w:rsidRPr="000B00D5">
        <w:t>as or may acquire an interest.</w:t>
      </w:r>
    </w:p>
    <w:p w14:paraId="07E36A3A" w14:textId="56CA1C9A" w:rsidR="00ED4A1E" w:rsidRDefault="00ED4A1E" w:rsidP="00017DEF">
      <w:pPr>
        <w:pStyle w:val="Heading2"/>
      </w:pPr>
      <w:bookmarkStart w:id="131" w:name="_Toc410209903"/>
      <w:bookmarkStart w:id="132" w:name="_Toc45103185"/>
      <w:r w:rsidRPr="000B00D5">
        <w:t>WAIVER</w:t>
      </w:r>
      <w:bookmarkEnd w:id="131"/>
      <w:bookmarkEnd w:id="132"/>
    </w:p>
    <w:p w14:paraId="3A6ED5FD" w14:textId="77777777" w:rsidR="00EB4AD1" w:rsidRDefault="00EB4AD1" w:rsidP="008F79CC">
      <w:pPr>
        <w:pStyle w:val="Hdg2Paragraph"/>
      </w:pPr>
      <w:r w:rsidRPr="00EB4AD1">
        <w:t xml:space="preserve">Waiver of any breach of any term or condition of this Contract </w:t>
      </w:r>
      <w:r w:rsidR="007641E0">
        <w:t>will</w:t>
      </w:r>
      <w:r w:rsidRPr="00EB4AD1">
        <w:t xml:space="preserve"> not be deemed a waiver of any prior or subsequent breach</w:t>
      </w:r>
      <w:r w:rsidR="002E12CD">
        <w:t xml:space="preserve"> or default</w:t>
      </w:r>
      <w:r w:rsidRPr="00EB4AD1">
        <w:t xml:space="preserve">. No term or condition of this Contract </w:t>
      </w:r>
      <w:r w:rsidR="007641E0">
        <w:t>will</w:t>
      </w:r>
      <w:r w:rsidRPr="00EB4AD1">
        <w:t xml:space="preserve"> be held to be waived, modified, or deleted except by a written instrument signed by the parties</w:t>
      </w:r>
      <w:r w:rsidR="002E12CD">
        <w:t xml:space="preserve">. Only the HCA </w:t>
      </w:r>
      <w:r w:rsidR="00F043D0">
        <w:t>Authorized Representative</w:t>
      </w:r>
      <w:r w:rsidR="002E12CD">
        <w:t xml:space="preserve"> has the authority to waive any term or condition of this Contract on behalf of HCA.</w:t>
      </w:r>
    </w:p>
    <w:p w14:paraId="4914171D" w14:textId="39ABAD02" w:rsidR="00BE7A54" w:rsidRDefault="00BC2B79" w:rsidP="00017DEF">
      <w:pPr>
        <w:pStyle w:val="Heading2"/>
      </w:pPr>
      <w:bookmarkStart w:id="133" w:name="_Ref475457448"/>
      <w:bookmarkStart w:id="134" w:name="_Toc45103186"/>
      <w:r>
        <w:t>WARRANTIES</w:t>
      </w:r>
      <w:bookmarkEnd w:id="133"/>
      <w:bookmarkEnd w:id="134"/>
    </w:p>
    <w:p w14:paraId="22C782F6" w14:textId="77777777" w:rsidR="001763D1" w:rsidRDefault="001763D1" w:rsidP="008F79CC">
      <w:pPr>
        <w:pStyle w:val="Heading3"/>
      </w:pPr>
      <w:r>
        <w:t xml:space="preserve">Contractor represents and warrants that it will perform all </w:t>
      </w:r>
      <w:r w:rsidR="003C7651">
        <w:t>services pursuant to this Contract in a professional manner and with high quality and will immediately re-perform any services that are not in compliance with this representation and warranty at no cost to HCA.</w:t>
      </w:r>
    </w:p>
    <w:p w14:paraId="5AF7DF86" w14:textId="77777777" w:rsidR="001763D1" w:rsidRDefault="0062549D" w:rsidP="008F79CC">
      <w:pPr>
        <w:pStyle w:val="Heading3"/>
      </w:pPr>
      <w:r w:rsidRPr="0062549D">
        <w:t>Contractor represents and warrant</w:t>
      </w:r>
      <w:r w:rsidR="000570A8">
        <w:t>s that it will</w:t>
      </w:r>
      <w:r w:rsidRPr="0062549D">
        <w:t xml:space="preserve"> comply with all applicable local, State, and federal licensing, accreditation and registration requirements and standards necessary in t</w:t>
      </w:r>
      <w:r>
        <w:t>he performance of the Services</w:t>
      </w:r>
      <w:r w:rsidRPr="0062549D">
        <w:t>.</w:t>
      </w:r>
    </w:p>
    <w:p w14:paraId="7246EE72" w14:textId="140287D0" w:rsidR="00735881" w:rsidRDefault="00735881" w:rsidP="00735881">
      <w:pPr>
        <w:pStyle w:val="Heading3"/>
      </w:pPr>
      <w:r w:rsidRPr="00735881">
        <w:t>EXECUTIVE ORDER 18-03 – WORKERS’ RIGHTS (MANDATORY INDIVIDUAL ARBITRATION).  Contractor represents and warrants, as previously certified in Contractor’s bid submission, that Contractor does NOT require its employees, as a condition of employment, to sign or agree to mandatory individual arbitration clauses or class or collective action waivers.  Contractor further represents and warrants that, during the term of this Contract, Contractor shall not, as a condition of employment, require its employees to sign or agree to mandatory individual arbitration clauses or class or collective action waivers.</w:t>
      </w:r>
      <w:r>
        <w:t xml:space="preserve"> </w:t>
      </w:r>
    </w:p>
    <w:p w14:paraId="2636724B" w14:textId="77777777" w:rsidR="00A96A58" w:rsidRDefault="00BC2B79" w:rsidP="008F79CC">
      <w:pPr>
        <w:pStyle w:val="Heading3"/>
      </w:pPr>
      <w:r w:rsidRPr="00BC2B79">
        <w:t xml:space="preserve">Any written commitment by </w:t>
      </w:r>
      <w:r w:rsidR="00416043">
        <w:t>Contractor</w:t>
      </w:r>
      <w:r w:rsidRPr="00BC2B79">
        <w:t xml:space="preserve"> within the scope of this Contract </w:t>
      </w:r>
      <w:r w:rsidR="00416043">
        <w:t>will</w:t>
      </w:r>
      <w:r w:rsidRPr="00BC2B79">
        <w:t xml:space="preserve"> be binding upon </w:t>
      </w:r>
      <w:r w:rsidR="00416043">
        <w:t>Contractor</w:t>
      </w:r>
      <w:r w:rsidRPr="00BC2B79">
        <w:t xml:space="preserve">. Failure of </w:t>
      </w:r>
      <w:r w:rsidR="00416043">
        <w:t>Contractor</w:t>
      </w:r>
      <w:r w:rsidRPr="00BC2B79">
        <w:t xml:space="preserve"> to fulfill such a commitment may constitute breach and </w:t>
      </w:r>
      <w:r w:rsidR="00416043">
        <w:t>will</w:t>
      </w:r>
      <w:r w:rsidRPr="00BC2B79">
        <w:t xml:space="preserve"> render </w:t>
      </w:r>
      <w:r w:rsidR="00416043">
        <w:t>Contractor</w:t>
      </w:r>
      <w:r w:rsidRPr="00BC2B79">
        <w:t xml:space="preserve"> liable for damages under the terms of this Contract. For purposes of this section, a commitment by </w:t>
      </w:r>
      <w:r w:rsidR="00416043">
        <w:t>Contractor</w:t>
      </w:r>
      <w:r w:rsidRPr="00BC2B79">
        <w:t xml:space="preserve"> includes:  (</w:t>
      </w:r>
      <w:proofErr w:type="spellStart"/>
      <w:r w:rsidRPr="00BC2B79">
        <w:t>i</w:t>
      </w:r>
      <w:proofErr w:type="spellEnd"/>
      <w:r w:rsidRPr="00BC2B79">
        <w:t xml:space="preserve">) Prices, discounts, and options committed to remain in force over a specified </w:t>
      </w:r>
      <w:r w:rsidRPr="00BC2B79">
        <w:lastRenderedPageBreak/>
        <w:t xml:space="preserve">period of time; and (ii) any warranty or representation made by </w:t>
      </w:r>
      <w:r w:rsidR="00416043">
        <w:t>Contractor</w:t>
      </w:r>
      <w:r w:rsidRPr="00BC2B79">
        <w:t xml:space="preserve"> </w:t>
      </w:r>
      <w:r w:rsidR="00046552">
        <w:t>to HCA</w:t>
      </w:r>
      <w:r w:rsidRPr="00BC2B79">
        <w:t xml:space="preserve"> or contained in any </w:t>
      </w:r>
      <w:r w:rsidR="00416043">
        <w:t>Contractor</w:t>
      </w:r>
      <w:r w:rsidRPr="00BC2B79">
        <w:t xml:space="preserve"> publications, </w:t>
      </w:r>
      <w:r w:rsidR="00046552">
        <w:t>or</w:t>
      </w:r>
      <w:r w:rsidRPr="00BC2B79">
        <w:t xml:space="preserve"> descriptions</w:t>
      </w:r>
      <w:r w:rsidR="00046552">
        <w:t xml:space="preserve"> of services</w:t>
      </w:r>
      <w:r w:rsidRPr="00BC2B79">
        <w:t xml:space="preserve"> </w:t>
      </w:r>
      <w:r w:rsidR="00A96A58">
        <w:t>in written</w:t>
      </w:r>
      <w:r w:rsidR="00046552" w:rsidRPr="00046552">
        <w:t xml:space="preserve"> </w:t>
      </w:r>
      <w:r w:rsidR="00046552">
        <w:t xml:space="preserve">or other </w:t>
      </w:r>
      <w:r w:rsidRPr="00BC2B79">
        <w:t>communication medium</w:t>
      </w:r>
      <w:r w:rsidR="00046552">
        <w:t>,</w:t>
      </w:r>
      <w:r w:rsidRPr="00BC2B79">
        <w:t xml:space="preserve"> used to </w:t>
      </w:r>
      <w:r w:rsidR="00A96A58">
        <w:t>influence HCA to enter into this Contract.</w:t>
      </w:r>
    </w:p>
    <w:p w14:paraId="11CB69DC" w14:textId="77777777" w:rsidR="00CC652F" w:rsidRDefault="00CC652F" w:rsidP="008F79CC">
      <w:pPr>
        <w:pStyle w:val="Hdg2Paragraph"/>
      </w:pPr>
    </w:p>
    <w:p w14:paraId="43A8E2C1" w14:textId="77777777" w:rsidR="008F2E44" w:rsidRDefault="008F2E44" w:rsidP="008F79CC">
      <w:pPr>
        <w:pStyle w:val="Hdg2Paragraph"/>
      </w:pPr>
    </w:p>
    <w:p w14:paraId="410FEB0B" w14:textId="77777777" w:rsidR="008F2E44" w:rsidRDefault="008F2E44" w:rsidP="008F79CC">
      <w:pPr>
        <w:pStyle w:val="Hdg2Paragraph"/>
      </w:pPr>
    </w:p>
    <w:p w14:paraId="1AB8D22D" w14:textId="77777777" w:rsidR="008F2E44" w:rsidRDefault="008F2E44" w:rsidP="008F79CC">
      <w:pPr>
        <w:pStyle w:val="Hdg2Paragraph"/>
      </w:pPr>
    </w:p>
    <w:p w14:paraId="3F63BF45" w14:textId="77777777" w:rsidR="00F66C43" w:rsidRDefault="00F66C43" w:rsidP="008F79CC">
      <w:pPr>
        <w:pStyle w:val="Hdg2Paragraph"/>
        <w:sectPr w:rsidR="00F66C43" w:rsidSect="00D93A87">
          <w:pgSz w:w="12240" w:h="15840" w:code="1"/>
          <w:pgMar w:top="1440" w:right="1440" w:bottom="1440" w:left="1440" w:header="720" w:footer="720" w:gutter="0"/>
          <w:cols w:space="720"/>
          <w:docGrid w:linePitch="360"/>
        </w:sectPr>
      </w:pPr>
    </w:p>
    <w:p w14:paraId="70AD995F" w14:textId="77777777" w:rsidR="00665F92" w:rsidRDefault="00665F92" w:rsidP="00F7624A">
      <w:pPr>
        <w:pStyle w:val="Title"/>
      </w:pPr>
      <w:r w:rsidRPr="00665F92">
        <w:lastRenderedPageBreak/>
        <w:t xml:space="preserve">Attachment 1 </w:t>
      </w:r>
    </w:p>
    <w:p w14:paraId="4EE1D383" w14:textId="77777777" w:rsidR="004A7285" w:rsidRPr="00F7624A" w:rsidRDefault="004A7285" w:rsidP="004A7285">
      <w:pPr>
        <w:jc w:val="center"/>
        <w:rPr>
          <w:b/>
        </w:rPr>
      </w:pPr>
      <w:r w:rsidRPr="00F7624A">
        <w:rPr>
          <w:b/>
        </w:rPr>
        <w:t>Confidential Information Security Requirements</w:t>
      </w:r>
    </w:p>
    <w:p w14:paraId="487C2820" w14:textId="2BC77C38" w:rsidR="004A7285" w:rsidRPr="00F7624A" w:rsidRDefault="004A7285" w:rsidP="004A7285">
      <w:pPr>
        <w:pStyle w:val="ExhibitHdg7"/>
      </w:pPr>
      <w:bookmarkStart w:id="135" w:name="_Toc392512182"/>
      <w:bookmarkStart w:id="136" w:name="_Toc392513257"/>
      <w:bookmarkStart w:id="137" w:name="_Toc392515002"/>
      <w:bookmarkStart w:id="138" w:name="_Toc392516323"/>
      <w:bookmarkStart w:id="139" w:name="_Toc393282349"/>
      <w:bookmarkStart w:id="140" w:name="_Toc393282425"/>
      <w:bookmarkStart w:id="141" w:name="_Toc393796651"/>
      <w:bookmarkStart w:id="142" w:name="_Toc394681023"/>
      <w:bookmarkStart w:id="143" w:name="_Toc394681396"/>
      <w:bookmarkStart w:id="144" w:name="_Toc394681615"/>
      <w:bookmarkStart w:id="145" w:name="_Toc400970610"/>
      <w:bookmarkStart w:id="146" w:name="_Toc410209904"/>
      <w:r w:rsidRPr="00F7624A">
        <w:t>Definitions</w:t>
      </w:r>
      <w:bookmarkEnd w:id="135"/>
      <w:bookmarkEnd w:id="136"/>
      <w:bookmarkEnd w:id="137"/>
      <w:bookmarkEnd w:id="138"/>
      <w:bookmarkEnd w:id="139"/>
      <w:bookmarkEnd w:id="140"/>
      <w:bookmarkEnd w:id="141"/>
      <w:bookmarkEnd w:id="142"/>
      <w:bookmarkEnd w:id="143"/>
      <w:bookmarkEnd w:id="144"/>
      <w:bookmarkEnd w:id="145"/>
      <w:bookmarkEnd w:id="146"/>
    </w:p>
    <w:p w14:paraId="5E1C1DCD" w14:textId="5840CD1C" w:rsidR="004A7285" w:rsidRPr="006B199E" w:rsidRDefault="004A7285" w:rsidP="004A7285">
      <w:pPr>
        <w:pStyle w:val="Hdg2Paragraph"/>
      </w:pPr>
      <w:r w:rsidRPr="006B199E">
        <w:t xml:space="preserve">In addition to the definitions set out in Section </w:t>
      </w:r>
      <w:r>
        <w:fldChar w:fldCharType="begin"/>
      </w:r>
      <w:r>
        <w:instrText xml:space="preserve"> REF _Ref461699323 \r \h  \* MERGEFORMAT </w:instrText>
      </w:r>
      <w:r>
        <w:fldChar w:fldCharType="separate"/>
      </w:r>
      <w:r w:rsidR="008222BD">
        <w:t>2</w:t>
      </w:r>
      <w:r>
        <w:fldChar w:fldCharType="end"/>
      </w:r>
      <w:r>
        <w:t xml:space="preserve"> </w:t>
      </w:r>
      <w:r w:rsidRPr="006B199E">
        <w:t>of this Contract</w:t>
      </w:r>
      <w:r>
        <w:t xml:space="preserve"> K</w:t>
      </w: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6B199E">
        <w:t xml:space="preserve"> for </w:t>
      </w:r>
      <w:r w:rsidR="00414AEB">
        <w:t>Actuarial Consultant</w:t>
      </w:r>
      <w:r w:rsidR="00414AEB" w:rsidRPr="006B199E">
        <w:t xml:space="preserve"> </w:t>
      </w:r>
      <w:r w:rsidRPr="006B199E">
        <w:t xml:space="preserve">Services, the definitions below apply to this Attachment. </w:t>
      </w:r>
    </w:p>
    <w:p w14:paraId="77B03AEE" w14:textId="77777777" w:rsidR="004A7285" w:rsidRDefault="004A7285" w:rsidP="004A7285">
      <w:pPr>
        <w:pStyle w:val="ListParagraph"/>
        <w:numPr>
          <w:ilvl w:val="0"/>
          <w:numId w:val="10"/>
        </w:numPr>
        <w:ind w:left="900"/>
      </w:pPr>
      <w:bookmarkStart w:id="147" w:name="_Toc392513258"/>
      <w:bookmarkStart w:id="148" w:name="_Toc392515003"/>
      <w:bookmarkStart w:id="149" w:name="_Toc392516324"/>
      <w:bookmarkStart w:id="150" w:name="_Toc393282350"/>
      <w:bookmarkStart w:id="151" w:name="_Toc393282426"/>
      <w:bookmarkStart w:id="152" w:name="_Toc393796652"/>
      <w:bookmarkStart w:id="153" w:name="_Toc394681029"/>
      <w:bookmarkStart w:id="154" w:name="_Toc394681402"/>
      <w:bookmarkStart w:id="155" w:name="_Toc394681621"/>
      <w:bookmarkStart w:id="156" w:name="_Toc400970616"/>
      <w:bookmarkStart w:id="157" w:name="_Toc410209910"/>
      <w:bookmarkStart w:id="158" w:name="_Toc392512183"/>
      <w:r w:rsidRPr="006E0A45">
        <w:t>“Hardened Passw</w:t>
      </w:r>
      <w:r>
        <w:t>ord” means a string of</w:t>
      </w:r>
      <w:r w:rsidRPr="006E0A45">
        <w:t xml:space="preserve"> characters containing at least three of the following character classes: upper case letters; lower case letters; numerals; and special characters, such as an asterisk, ampersand or exclamation point. </w:t>
      </w:r>
    </w:p>
    <w:p w14:paraId="3ED1A729" w14:textId="77777777" w:rsidR="004A7285" w:rsidRDefault="004A7285" w:rsidP="004A7285">
      <w:pPr>
        <w:pStyle w:val="ListParagraph"/>
        <w:numPr>
          <w:ilvl w:val="1"/>
          <w:numId w:val="12"/>
        </w:numPr>
        <w:ind w:left="1800"/>
      </w:pPr>
      <w:r>
        <w:t>Passwords for external authentication must be a minimum of 10 characters long.</w:t>
      </w:r>
    </w:p>
    <w:p w14:paraId="0C069C8D" w14:textId="77777777" w:rsidR="004A7285" w:rsidRDefault="004A7285" w:rsidP="004A7285">
      <w:pPr>
        <w:pStyle w:val="ListParagraph"/>
        <w:numPr>
          <w:ilvl w:val="1"/>
          <w:numId w:val="12"/>
        </w:numPr>
        <w:ind w:left="1800"/>
      </w:pPr>
      <w:r>
        <w:t>Passwords for internal authentication must be a minimum of 8 characters long.</w:t>
      </w:r>
    </w:p>
    <w:p w14:paraId="74B079BA" w14:textId="77777777" w:rsidR="004A7285" w:rsidRDefault="004A7285" w:rsidP="004A7285">
      <w:pPr>
        <w:pStyle w:val="ListParagraph"/>
        <w:numPr>
          <w:ilvl w:val="1"/>
          <w:numId w:val="12"/>
        </w:numPr>
        <w:ind w:left="1800"/>
      </w:pPr>
      <w:r>
        <w:t>Passwords used for system service or service accounts must be a minimum of 20 characters long.</w:t>
      </w:r>
    </w:p>
    <w:p w14:paraId="313AD0BA" w14:textId="77777777" w:rsidR="004A7285" w:rsidRDefault="004A7285" w:rsidP="004A7285">
      <w:pPr>
        <w:pStyle w:val="ListParagraph"/>
        <w:numPr>
          <w:ilvl w:val="0"/>
          <w:numId w:val="10"/>
        </w:numPr>
        <w:ind w:left="900"/>
      </w:pPr>
      <w:r>
        <w:t>“Portable/Removable Media” means any Data storage device that can be detached or removed from a computer and transported, including but not limited to: optical media (e.g. CDs, DVDs); USB drives; or flash media (e.g. CompactFlash, SD, MMC).</w:t>
      </w:r>
    </w:p>
    <w:p w14:paraId="386648A9" w14:textId="77777777" w:rsidR="004A7285" w:rsidRPr="006E0A45" w:rsidRDefault="004A7285" w:rsidP="004A7285">
      <w:pPr>
        <w:pStyle w:val="ListParagraph"/>
        <w:numPr>
          <w:ilvl w:val="0"/>
          <w:numId w:val="10"/>
        </w:numPr>
        <w:ind w:left="900"/>
      </w:pPr>
      <w:r>
        <w:t xml:space="preserve">“Portable/Removable Devices” means any small computing device that can be transported, including but not limited to: handhelds/PDAs/Smartphones; </w:t>
      </w:r>
      <w:proofErr w:type="spellStart"/>
      <w:r>
        <w:t>Ultramobile</w:t>
      </w:r>
      <w:proofErr w:type="spellEnd"/>
      <w:r>
        <w:t xml:space="preserve"> PC’s, flash memory devices (e.g. USB flash drives, personal media players); and laptops/notebook/tablet computers. If used to store Confidential Information, devices should be Federal Information Processing Standards (FIPS) Level 2 compliant. </w:t>
      </w:r>
    </w:p>
    <w:p w14:paraId="46FE541C" w14:textId="77777777" w:rsidR="004A7285" w:rsidRPr="006E0A45" w:rsidRDefault="004A7285" w:rsidP="004A7285">
      <w:pPr>
        <w:pStyle w:val="ListParagraph"/>
        <w:numPr>
          <w:ilvl w:val="0"/>
          <w:numId w:val="10"/>
        </w:numPr>
        <w:ind w:left="900"/>
      </w:pPr>
      <w:r w:rsidRPr="006E0A45">
        <w:t>“Secured Area” means an area to which only Authorized Users have access. Secured Areas may include buildings, rooms</w:t>
      </w:r>
      <w:r>
        <w:t>,</w:t>
      </w:r>
      <w:r w:rsidRPr="006E0A45">
        <w:t xml:space="preserve"> or locked storage containers (such as a filing cabinet) within a room, as long as access to the Confidential Information is not available to unauthorized personnel.</w:t>
      </w:r>
    </w:p>
    <w:p w14:paraId="25ED9269" w14:textId="77777777" w:rsidR="004A7285" w:rsidRDefault="004A7285" w:rsidP="004A7285">
      <w:pPr>
        <w:pStyle w:val="ListParagraph"/>
        <w:numPr>
          <w:ilvl w:val="0"/>
          <w:numId w:val="10"/>
        </w:numPr>
        <w:ind w:left="900"/>
      </w:pPr>
      <w:r w:rsidRPr="006E0A45">
        <w:t>“Transmitting” means the transferring of data electronically, such as via email</w:t>
      </w:r>
      <w:r>
        <w:t xml:space="preserve">, SFTP, </w:t>
      </w:r>
      <w:proofErr w:type="spellStart"/>
      <w:r>
        <w:t>webservices</w:t>
      </w:r>
      <w:proofErr w:type="spellEnd"/>
      <w:r>
        <w:t>, AWS Snowball, etc</w:t>
      </w:r>
      <w:r w:rsidRPr="006E0A45">
        <w:t>.</w:t>
      </w:r>
    </w:p>
    <w:p w14:paraId="261690A0" w14:textId="77777777" w:rsidR="004A7285" w:rsidRPr="006E0A45" w:rsidRDefault="004A7285" w:rsidP="004A7285">
      <w:pPr>
        <w:pStyle w:val="ListParagraph"/>
        <w:numPr>
          <w:ilvl w:val="0"/>
          <w:numId w:val="10"/>
        </w:numPr>
        <w:ind w:left="900"/>
      </w:pPr>
      <w:r w:rsidRPr="006E0A45">
        <w:t>“Trusted System</w:t>
      </w:r>
      <w:r>
        <w:t>(</w:t>
      </w:r>
      <w:r w:rsidRPr="006E0A45">
        <w:t>s</w:t>
      </w:r>
      <w:r>
        <w:t>)</w:t>
      </w:r>
      <w:r w:rsidRPr="006E0A45">
        <w:t xml:space="preserve">” means the following methods of physical delivery: (1) hand-delivery by a person authorized to have access to the </w:t>
      </w:r>
      <w:r>
        <w:t>Confidential Information</w:t>
      </w:r>
      <w:r w:rsidRPr="006E0A45">
        <w:t xml:space="preserve"> with written acknowledgement of receipt; (2) United States Postal Service (“USPS”) first class mail, or USPS delivery services that include Tracking, such as Certified Mail, Express Mail or Registered Mail; (3) commercial delivery services (e.g. FedEx, UPS, DHL) which offer tracking and receipt confirmation; and (4) the Washington State Campus mail system.</w:t>
      </w:r>
      <w:r>
        <w:t xml:space="preserve"> </w:t>
      </w:r>
      <w:r w:rsidRPr="006E0A45">
        <w:t>For electronic transmission, the Washington State Governmental Network (SGN) is a Trusted System for communications within that Network.</w:t>
      </w:r>
    </w:p>
    <w:p w14:paraId="4AB712BB" w14:textId="77777777" w:rsidR="004A7285" w:rsidRPr="006E0A45" w:rsidRDefault="004A7285" w:rsidP="004A7285">
      <w:pPr>
        <w:pStyle w:val="ListParagraph"/>
        <w:numPr>
          <w:ilvl w:val="0"/>
          <w:numId w:val="10"/>
        </w:numPr>
        <w:ind w:left="900"/>
      </w:pPr>
      <w:r w:rsidRPr="006E0A45">
        <w:lastRenderedPageBreak/>
        <w:t>“Unique User ID” means a string of characters that identifies a specific user and which, in conjunction with a password, passphrase, or other mechanism, authenticates a user to an information system.</w:t>
      </w:r>
    </w:p>
    <w:p w14:paraId="6C566A25" w14:textId="77777777" w:rsidR="004A7285" w:rsidRPr="006B199E" w:rsidRDefault="004A7285" w:rsidP="004A7285">
      <w:pPr>
        <w:pStyle w:val="ExhibitHdg7"/>
      </w:pPr>
      <w:r w:rsidRPr="000D54B3">
        <w:t xml:space="preserve">Confidential Information </w:t>
      </w:r>
      <w:r w:rsidRPr="006B199E">
        <w:t>Transmitting</w:t>
      </w:r>
      <w:bookmarkEnd w:id="147"/>
      <w:bookmarkEnd w:id="148"/>
      <w:bookmarkEnd w:id="149"/>
      <w:bookmarkEnd w:id="150"/>
      <w:bookmarkEnd w:id="151"/>
      <w:bookmarkEnd w:id="152"/>
      <w:bookmarkEnd w:id="153"/>
      <w:bookmarkEnd w:id="154"/>
      <w:bookmarkEnd w:id="155"/>
      <w:bookmarkEnd w:id="156"/>
      <w:bookmarkEnd w:id="157"/>
    </w:p>
    <w:p w14:paraId="4A3301F4" w14:textId="77777777" w:rsidR="004A7285" w:rsidRPr="006E0A45" w:rsidRDefault="004A7285" w:rsidP="004A7285">
      <w:pPr>
        <w:pStyle w:val="ListParagraph"/>
        <w:numPr>
          <w:ilvl w:val="0"/>
          <w:numId w:val="11"/>
        </w:numPr>
        <w:ind w:left="900"/>
      </w:pPr>
      <w:bookmarkStart w:id="159" w:name="_Toc392513259"/>
      <w:bookmarkStart w:id="160" w:name="_Toc392515004"/>
      <w:bookmarkStart w:id="161" w:name="_Toc392516325"/>
      <w:bookmarkStart w:id="162" w:name="_Toc393282351"/>
      <w:bookmarkStart w:id="163" w:name="_Toc393282427"/>
      <w:bookmarkStart w:id="164" w:name="_Toc393796653"/>
      <w:bookmarkStart w:id="165" w:name="_Toc394681405"/>
      <w:bookmarkStart w:id="166" w:name="_Toc394681624"/>
      <w:bookmarkStart w:id="167" w:name="_Toc400970619"/>
      <w:bookmarkStart w:id="168" w:name="_Toc410209913"/>
      <w:bookmarkStart w:id="169" w:name="_Toc392512184"/>
      <w:bookmarkEnd w:id="158"/>
      <w:r w:rsidRPr="006E0A45">
        <w:t xml:space="preserve">When transmitting HCA’s Confidential Information electronically, including via email, the </w:t>
      </w:r>
      <w:r>
        <w:t>Data</w:t>
      </w:r>
      <w:r w:rsidRPr="006E0A45">
        <w:t xml:space="preserve"> must be </w:t>
      </w:r>
      <w:r>
        <w:t>encrypted</w:t>
      </w:r>
      <w:r w:rsidRPr="006E0A45">
        <w:t xml:space="preserve"> </w:t>
      </w:r>
      <w:r>
        <w:t xml:space="preserve">using NIST 800-series approved algorithms </w:t>
      </w:r>
      <w:r w:rsidRPr="00BA61DC">
        <w:rPr>
          <w:rFonts w:cs="Arial"/>
        </w:rPr>
        <w:t>(</w:t>
      </w:r>
      <w:hyperlink r:id="rId22" w:history="1">
        <w:r w:rsidRPr="00BA61DC">
          <w:rPr>
            <w:rStyle w:val="Hyperlink"/>
          </w:rPr>
          <w:t>http://csrc.nist.gov/publications/PubsSPs.html</w:t>
        </w:r>
      </w:hyperlink>
      <w:r w:rsidRPr="00BA61DC">
        <w:rPr>
          <w:rFonts w:cs="Arial"/>
        </w:rPr>
        <w:t>). This includes transmission over the public</w:t>
      </w:r>
      <w:r>
        <w:t xml:space="preserve"> internet.</w:t>
      </w:r>
    </w:p>
    <w:p w14:paraId="21DED8DD" w14:textId="77777777" w:rsidR="004A7285" w:rsidRPr="006E0A45" w:rsidRDefault="004A7285" w:rsidP="004A7285">
      <w:pPr>
        <w:pStyle w:val="ListParagraph"/>
        <w:numPr>
          <w:ilvl w:val="0"/>
          <w:numId w:val="11"/>
        </w:numPr>
        <w:ind w:left="900"/>
      </w:pPr>
      <w:r w:rsidRPr="006E0A45">
        <w:t>When transmitting HCA’s Confidential Information via paper documents, the Receiving Party must use a Trusted System.</w:t>
      </w:r>
    </w:p>
    <w:p w14:paraId="7D326D59" w14:textId="77777777" w:rsidR="004A7285" w:rsidRPr="0062497E" w:rsidRDefault="004A7285" w:rsidP="004A7285">
      <w:pPr>
        <w:pStyle w:val="ExhibitHdg7"/>
      </w:pPr>
      <w:bookmarkStart w:id="170" w:name="_Ref490659735"/>
      <w:r w:rsidRPr="006B199E">
        <w:t xml:space="preserve">Protection </w:t>
      </w:r>
      <w:r w:rsidRPr="0062497E">
        <w:t>of Confidential Information</w:t>
      </w:r>
      <w:bookmarkEnd w:id="159"/>
      <w:bookmarkEnd w:id="160"/>
      <w:bookmarkEnd w:id="161"/>
      <w:bookmarkEnd w:id="162"/>
      <w:bookmarkEnd w:id="163"/>
      <w:bookmarkEnd w:id="164"/>
      <w:bookmarkEnd w:id="165"/>
      <w:bookmarkEnd w:id="166"/>
      <w:bookmarkEnd w:id="167"/>
      <w:bookmarkEnd w:id="168"/>
      <w:bookmarkEnd w:id="170"/>
    </w:p>
    <w:p w14:paraId="1299F216" w14:textId="2FB53712" w:rsidR="004A7285" w:rsidRPr="006B199E" w:rsidRDefault="004A7285" w:rsidP="004A7285">
      <w:pPr>
        <w:pStyle w:val="Hdg2Paragraph"/>
      </w:pPr>
      <w:r w:rsidRPr="006B199E">
        <w:t xml:space="preserve">The Contractor agrees to store </w:t>
      </w:r>
      <w:r>
        <w:t>Confidential Information</w:t>
      </w:r>
      <w:r w:rsidRPr="006B199E">
        <w:t xml:space="preserve"> as described:</w:t>
      </w:r>
      <w:bookmarkEnd w:id="169"/>
    </w:p>
    <w:p w14:paraId="36E8E81F" w14:textId="77777777" w:rsidR="004A7285" w:rsidRPr="00B056FC" w:rsidRDefault="004A7285" w:rsidP="004A7285">
      <w:pPr>
        <w:pStyle w:val="ListParagraph"/>
        <w:numPr>
          <w:ilvl w:val="0"/>
          <w:numId w:val="14"/>
        </w:numPr>
        <w:ind w:left="900"/>
      </w:pPr>
      <w:bookmarkStart w:id="171" w:name="_Ref428530306"/>
      <w:bookmarkStart w:id="172" w:name="_Toc392512186"/>
      <w:bookmarkStart w:id="173" w:name="_Toc392513261"/>
      <w:bookmarkStart w:id="174" w:name="_Toc392515006"/>
      <w:bookmarkStart w:id="175" w:name="_Toc392516327"/>
      <w:bookmarkStart w:id="176" w:name="_Toc393282353"/>
      <w:bookmarkStart w:id="177" w:name="_Toc393282429"/>
      <w:bookmarkStart w:id="178" w:name="_Toc393796655"/>
      <w:bookmarkStart w:id="179" w:name="_Toc394681420"/>
      <w:bookmarkStart w:id="180" w:name="_Toc394681639"/>
      <w:bookmarkStart w:id="181" w:name="_Toc400970634"/>
      <w:bookmarkStart w:id="182" w:name="_Toc410209928"/>
      <w:r>
        <w:t>Data at Rest:</w:t>
      </w:r>
    </w:p>
    <w:p w14:paraId="201DB499" w14:textId="77777777" w:rsidR="004A7285" w:rsidRDefault="004A7285" w:rsidP="004A7285">
      <w:pPr>
        <w:pStyle w:val="ListParagraph"/>
        <w:numPr>
          <w:ilvl w:val="0"/>
          <w:numId w:val="13"/>
        </w:numPr>
      </w:pPr>
      <w:r>
        <w:t xml:space="preserve">Data will be encrypted with NIST 800-series approved algorithms. Encryption keys will be stored and protected independently of the data. </w:t>
      </w:r>
      <w:r w:rsidRPr="006E0A45">
        <w:t>Access to the Data will be restricted to Authorized Users through the use of access control lists</w:t>
      </w:r>
      <w:r>
        <w:t>,</w:t>
      </w:r>
      <w:r w:rsidRPr="006E0A45">
        <w:t xml:space="preserve"> a Unique User ID</w:t>
      </w:r>
      <w:r>
        <w:t xml:space="preserve">, </w:t>
      </w:r>
      <w:r w:rsidRPr="006E0A45">
        <w:t xml:space="preserve">and </w:t>
      </w:r>
      <w:r>
        <w:t xml:space="preserve">a </w:t>
      </w:r>
      <w:r w:rsidRPr="006E0A45">
        <w:t>Hardened Password</w:t>
      </w:r>
      <w:r>
        <w:t>,</w:t>
      </w:r>
      <w:r w:rsidRPr="006E0A45">
        <w:t xml:space="preserve"> or other authentication mechanisms which provide equal or greater security, such as biometrics or smart cards</w:t>
      </w:r>
      <w:r>
        <w:t xml:space="preserve">. Systems which contain or provide access to Confidential Information must be located in an area that is accessible only to authorized personnel, with access controlled through </w:t>
      </w:r>
      <w:r w:rsidRPr="006E0A45">
        <w:t>use</w:t>
      </w:r>
      <w:r>
        <w:t xml:space="preserve"> of a key, card key, combination lock, or comparable mechanism.</w:t>
      </w:r>
      <w:bookmarkEnd w:id="171"/>
      <w:r>
        <w:t xml:space="preserve"> </w:t>
      </w:r>
    </w:p>
    <w:p w14:paraId="2EA60210" w14:textId="77777777" w:rsidR="004A7285" w:rsidRDefault="004A7285" w:rsidP="004A7285">
      <w:pPr>
        <w:pStyle w:val="ListParagraph"/>
        <w:numPr>
          <w:ilvl w:val="0"/>
          <w:numId w:val="13"/>
        </w:numPr>
      </w:pPr>
      <w:r w:rsidRPr="00BA5C3D">
        <w:t xml:space="preserve">Data stored on </w:t>
      </w:r>
      <w:r>
        <w:t>P</w:t>
      </w:r>
      <w:r w:rsidRPr="00BA5C3D">
        <w:t>ortable/</w:t>
      </w:r>
      <w:r>
        <w:t>R</w:t>
      </w:r>
      <w:r w:rsidRPr="00BA5C3D">
        <w:t xml:space="preserve">emovable </w:t>
      </w:r>
      <w:r>
        <w:t>M</w:t>
      </w:r>
      <w:r w:rsidRPr="00BA5C3D">
        <w:t xml:space="preserve">edia or </w:t>
      </w:r>
      <w:r>
        <w:t>D</w:t>
      </w:r>
      <w:r w:rsidRPr="00BA5C3D">
        <w:t>evices</w:t>
      </w:r>
      <w:r>
        <w:t>:</w:t>
      </w:r>
    </w:p>
    <w:p w14:paraId="31A9E74C" w14:textId="77777777" w:rsidR="004A7285" w:rsidRDefault="004A7285" w:rsidP="004A7285">
      <w:pPr>
        <w:pStyle w:val="ListParagraph"/>
        <w:numPr>
          <w:ilvl w:val="0"/>
          <w:numId w:val="15"/>
        </w:numPr>
        <w:ind w:left="1890"/>
      </w:pPr>
      <w:r>
        <w:t xml:space="preserve">Confidential Information </w:t>
      </w:r>
      <w:r w:rsidRPr="00BA61DC">
        <w:t>provided</w:t>
      </w:r>
      <w:r>
        <w:t xml:space="preserve"> by HCA on Removable Media will be encrypted with NIST 800-series approved algorithms. Encryption keys will be stored and protected independently of the Data.</w:t>
      </w:r>
    </w:p>
    <w:p w14:paraId="5E1B0D06" w14:textId="77777777" w:rsidR="004A7285" w:rsidRDefault="004A7285" w:rsidP="004A7285">
      <w:pPr>
        <w:pStyle w:val="ListParagraph"/>
        <w:numPr>
          <w:ilvl w:val="0"/>
          <w:numId w:val="15"/>
        </w:numPr>
        <w:ind w:left="1890"/>
      </w:pPr>
      <w:r>
        <w:t>HCA’s data must not be stored by the Receiving Party on Portable Devices or Media unless specifically authorized within the Data Share Agreement. If so authorized, the Receiving Party must protect the Data by:</w:t>
      </w:r>
    </w:p>
    <w:p w14:paraId="4ECF84C8" w14:textId="77777777" w:rsidR="004A7285" w:rsidRDefault="004A7285" w:rsidP="004A7285">
      <w:pPr>
        <w:pStyle w:val="ListParagraph"/>
        <w:numPr>
          <w:ilvl w:val="0"/>
          <w:numId w:val="16"/>
        </w:numPr>
        <w:ind w:left="2520"/>
      </w:pPr>
      <w:r>
        <w:t>Encrypting with NIST 800-series approved algorithms.</w:t>
      </w:r>
      <w:r w:rsidRPr="00755660">
        <w:t xml:space="preserve"> </w:t>
      </w:r>
      <w:r>
        <w:t xml:space="preserve">Encryption keys will be stored and protected independently of the data; </w:t>
      </w:r>
    </w:p>
    <w:p w14:paraId="0A25D230" w14:textId="77777777" w:rsidR="004A7285" w:rsidRDefault="004A7285" w:rsidP="004A7285">
      <w:pPr>
        <w:pStyle w:val="ListParagraph"/>
        <w:numPr>
          <w:ilvl w:val="0"/>
          <w:numId w:val="16"/>
        </w:numPr>
        <w:ind w:left="2520"/>
      </w:pPr>
      <w:r>
        <w:t xml:space="preserve">Control access to the devices with a Unique User ID and Hardened Password or stronger authentication method such as a physical token or biometrics; </w:t>
      </w:r>
    </w:p>
    <w:p w14:paraId="67FD33A2" w14:textId="77777777" w:rsidR="004A7285" w:rsidRDefault="004A7285" w:rsidP="004A7285">
      <w:pPr>
        <w:pStyle w:val="ListParagraph"/>
        <w:numPr>
          <w:ilvl w:val="0"/>
          <w:numId w:val="16"/>
        </w:numPr>
        <w:ind w:left="2520"/>
      </w:pPr>
      <w:r>
        <w:t>Keeping devices in locked storage when not in use;</w:t>
      </w:r>
    </w:p>
    <w:p w14:paraId="77B2B087" w14:textId="77777777" w:rsidR="004A7285" w:rsidRDefault="004A7285" w:rsidP="004A7285">
      <w:pPr>
        <w:pStyle w:val="ListParagraph"/>
        <w:numPr>
          <w:ilvl w:val="0"/>
          <w:numId w:val="16"/>
        </w:numPr>
        <w:ind w:left="2520"/>
      </w:pPr>
      <w:r>
        <w:t>Using check-in/check-out procedures when devices are shared;</w:t>
      </w:r>
    </w:p>
    <w:p w14:paraId="1D2B33B7" w14:textId="77777777" w:rsidR="004A7285" w:rsidRDefault="004A7285" w:rsidP="004A7285">
      <w:pPr>
        <w:pStyle w:val="ListParagraph"/>
        <w:numPr>
          <w:ilvl w:val="0"/>
          <w:numId w:val="16"/>
        </w:numPr>
        <w:ind w:left="2520"/>
      </w:pPr>
      <w:r>
        <w:lastRenderedPageBreak/>
        <w:t>Maintain an inventory of devices; and</w:t>
      </w:r>
    </w:p>
    <w:p w14:paraId="1D6BB2F2" w14:textId="77777777" w:rsidR="004A7285" w:rsidRDefault="004A7285" w:rsidP="004A7285">
      <w:pPr>
        <w:pStyle w:val="ListParagraph"/>
        <w:numPr>
          <w:ilvl w:val="0"/>
          <w:numId w:val="16"/>
        </w:numPr>
        <w:ind w:left="2520"/>
      </w:pPr>
      <w:r>
        <w:t xml:space="preserve">Ensure that when being transported outside of a Secured Area, all devices with Data are under the physical control of an Authorized User. </w:t>
      </w:r>
    </w:p>
    <w:p w14:paraId="47BCC1FC" w14:textId="77777777" w:rsidR="004A7285" w:rsidRPr="006E0A45" w:rsidRDefault="004A7285" w:rsidP="004A7285">
      <w:pPr>
        <w:pStyle w:val="ListParagraph"/>
        <w:numPr>
          <w:ilvl w:val="0"/>
          <w:numId w:val="14"/>
        </w:numPr>
        <w:ind w:left="900"/>
      </w:pPr>
      <w:r w:rsidRPr="00705C8D">
        <w:t>Paper documents.</w:t>
      </w:r>
      <w:r>
        <w:t xml:space="preserve"> </w:t>
      </w:r>
      <w:r w:rsidRPr="006E0A45">
        <w:t xml:space="preserve">Any paper records containing Confidential Information must be protected by storing the records in a </w:t>
      </w:r>
      <w:r>
        <w:t>S</w:t>
      </w:r>
      <w:r w:rsidRPr="006E0A45">
        <w:t>ecure</w:t>
      </w:r>
      <w:r>
        <w:t>d</w:t>
      </w:r>
      <w:r w:rsidRPr="006E0A45">
        <w:t xml:space="preserve"> </w:t>
      </w:r>
      <w:r>
        <w:t>A</w:t>
      </w:r>
      <w:r w:rsidRPr="006E0A45">
        <w:t>rea that is accessible only to authorized personnel.</w:t>
      </w:r>
      <w:r>
        <w:t xml:space="preserve"> </w:t>
      </w:r>
      <w:r w:rsidRPr="006E0A45">
        <w:t>When not in use, such records must be stored in a locked container, such as a file cabinet, locking drawer, or safe, to which only authorized persons have access.</w:t>
      </w:r>
    </w:p>
    <w:p w14:paraId="2F6AB2BF" w14:textId="1EABA0E9" w:rsidR="004A7285" w:rsidRPr="006B199E" w:rsidRDefault="004A7285" w:rsidP="004A7285">
      <w:pPr>
        <w:pStyle w:val="ExhibitHdg7"/>
      </w:pPr>
      <w:r>
        <w:t>Confidential Information</w:t>
      </w:r>
      <w:r w:rsidRPr="006B199E">
        <w:t xml:space="preserve"> Segregation</w:t>
      </w:r>
      <w:bookmarkEnd w:id="172"/>
      <w:bookmarkEnd w:id="173"/>
      <w:bookmarkEnd w:id="174"/>
      <w:bookmarkEnd w:id="175"/>
      <w:bookmarkEnd w:id="176"/>
      <w:bookmarkEnd w:id="177"/>
      <w:bookmarkEnd w:id="178"/>
      <w:bookmarkEnd w:id="179"/>
      <w:bookmarkEnd w:id="180"/>
      <w:bookmarkEnd w:id="181"/>
      <w:bookmarkEnd w:id="182"/>
    </w:p>
    <w:p w14:paraId="2B5806D4" w14:textId="77777777" w:rsidR="004A7285" w:rsidRPr="006B199E" w:rsidRDefault="004A7285" w:rsidP="004A7285">
      <w:pPr>
        <w:pStyle w:val="Hdg2Paragraph"/>
      </w:pPr>
      <w:r w:rsidRPr="006B199E">
        <w:t xml:space="preserve">HCA </w:t>
      </w:r>
      <w:r>
        <w:t>Confidential Information</w:t>
      </w:r>
      <w:r w:rsidRPr="006B199E">
        <w:t xml:space="preserve"> received under this </w:t>
      </w:r>
      <w:r>
        <w:t>Contract</w:t>
      </w:r>
      <w:r w:rsidRPr="006B199E">
        <w:t xml:space="preserve"> must be segregated or otherwise distinguishable from non-HCA </w:t>
      </w:r>
      <w:r>
        <w:t>data</w:t>
      </w:r>
      <w:r w:rsidRPr="006B199E">
        <w:t xml:space="preserve">. This is to ensure that when no longer needed by the Contractor, all HCA </w:t>
      </w:r>
      <w:r>
        <w:t>Confidential Information</w:t>
      </w:r>
      <w:r w:rsidRPr="006B199E">
        <w:t xml:space="preserve"> can be identified for return or destruction.  It also aids in determining whether HCA </w:t>
      </w:r>
      <w:r>
        <w:t>Confidential Information</w:t>
      </w:r>
      <w:r w:rsidRPr="006B199E">
        <w:t xml:space="preserve"> has or may have been compromi</w:t>
      </w:r>
      <w:r>
        <w:t>sed in the event of a security B</w:t>
      </w:r>
      <w:r w:rsidRPr="006B199E">
        <w:t>reach.</w:t>
      </w:r>
    </w:p>
    <w:p w14:paraId="6B0ACAC1" w14:textId="0A10C66C" w:rsidR="004A7285" w:rsidRPr="006B199E" w:rsidRDefault="004A7285" w:rsidP="004A7285">
      <w:pPr>
        <w:pStyle w:val="ListParagraph"/>
        <w:numPr>
          <w:ilvl w:val="1"/>
          <w:numId w:val="3"/>
        </w:numPr>
        <w:rPr>
          <w:noProof/>
        </w:rPr>
      </w:pPr>
      <w:bookmarkStart w:id="183" w:name="_Toc394681421"/>
      <w:bookmarkStart w:id="184" w:name="_Toc394681640"/>
      <w:bookmarkStart w:id="185" w:name="_Toc400970635"/>
      <w:bookmarkStart w:id="186" w:name="_Toc410209929"/>
      <w:r w:rsidRPr="006B199E">
        <w:rPr>
          <w:noProof/>
        </w:rPr>
        <w:t xml:space="preserve">The HCA </w:t>
      </w:r>
      <w:r>
        <w:rPr>
          <w:noProof/>
        </w:rPr>
        <w:t>Confidential Information</w:t>
      </w:r>
      <w:r w:rsidRPr="006B199E">
        <w:rPr>
          <w:noProof/>
        </w:rPr>
        <w:t xml:space="preserve"> must be kept in one of the following ways:</w:t>
      </w:r>
      <w:bookmarkEnd w:id="183"/>
      <w:bookmarkEnd w:id="184"/>
      <w:bookmarkEnd w:id="185"/>
      <w:bookmarkEnd w:id="186"/>
    </w:p>
    <w:p w14:paraId="181142DB" w14:textId="77777777" w:rsidR="004A7285" w:rsidRPr="006E0A45" w:rsidRDefault="004A7285" w:rsidP="004A7285">
      <w:pPr>
        <w:pStyle w:val="ListParagraph"/>
        <w:numPr>
          <w:ilvl w:val="0"/>
          <w:numId w:val="17"/>
        </w:numPr>
        <w:ind w:left="1800"/>
      </w:pPr>
      <w:bookmarkStart w:id="187" w:name="_Toc394681422"/>
      <w:bookmarkStart w:id="188" w:name="_Toc394681641"/>
      <w:bookmarkStart w:id="189" w:name="_Toc400970636"/>
      <w:bookmarkStart w:id="190" w:name="_Toc410209930"/>
      <w:r w:rsidRPr="006E0A45">
        <w:t xml:space="preserve">on media (e.g. hard disk, optical disc, tape, etc.) which will contain </w:t>
      </w:r>
      <w:r>
        <w:t xml:space="preserve">only </w:t>
      </w:r>
      <w:r w:rsidRPr="006E0A45">
        <w:t>HCA Data; or</w:t>
      </w:r>
    </w:p>
    <w:p w14:paraId="693E7F08" w14:textId="77777777" w:rsidR="004A7285" w:rsidRPr="006E0A45" w:rsidRDefault="004A7285" w:rsidP="004A7285">
      <w:pPr>
        <w:pStyle w:val="ListParagraph"/>
        <w:numPr>
          <w:ilvl w:val="0"/>
          <w:numId w:val="17"/>
        </w:numPr>
        <w:ind w:left="1800"/>
      </w:pPr>
      <w:r w:rsidRPr="006E0A45">
        <w:t>in a logical container on electronic media, such as a partition or folder dedicated to HCA’s Data; or</w:t>
      </w:r>
    </w:p>
    <w:p w14:paraId="1D9C4DF2" w14:textId="77777777" w:rsidR="004A7285" w:rsidRPr="006E0A45" w:rsidRDefault="004A7285" w:rsidP="004A7285">
      <w:pPr>
        <w:pStyle w:val="ListParagraph"/>
        <w:numPr>
          <w:ilvl w:val="0"/>
          <w:numId w:val="17"/>
        </w:numPr>
        <w:ind w:left="1800"/>
      </w:pPr>
      <w:r w:rsidRPr="006E0A45">
        <w:t xml:space="preserve">in a database that will contain </w:t>
      </w:r>
      <w:r>
        <w:t xml:space="preserve">only </w:t>
      </w:r>
      <w:r w:rsidRPr="006E0A45">
        <w:t>HCA Data; or</w:t>
      </w:r>
    </w:p>
    <w:p w14:paraId="1066EFF2" w14:textId="77777777" w:rsidR="004A7285" w:rsidRPr="006E0A45" w:rsidRDefault="004A7285" w:rsidP="004A7285">
      <w:pPr>
        <w:pStyle w:val="ListParagraph"/>
        <w:numPr>
          <w:ilvl w:val="0"/>
          <w:numId w:val="17"/>
        </w:numPr>
        <w:ind w:left="1800"/>
      </w:pPr>
      <w:r w:rsidRPr="006E0A45">
        <w:t>within a database and will be distinguishable from non-HCA Data by the value of a specific field or fields within database records; or</w:t>
      </w:r>
    </w:p>
    <w:p w14:paraId="580FBEC6" w14:textId="77777777" w:rsidR="004A7285" w:rsidRPr="006E0A45" w:rsidRDefault="004A7285" w:rsidP="004A7285">
      <w:pPr>
        <w:pStyle w:val="ListParagraph"/>
        <w:numPr>
          <w:ilvl w:val="0"/>
          <w:numId w:val="17"/>
        </w:numPr>
        <w:ind w:left="1800"/>
      </w:pPr>
      <w:proofErr w:type="gramStart"/>
      <w:r>
        <w:t>w</w:t>
      </w:r>
      <w:r w:rsidRPr="006E0A45">
        <w:t>hen</w:t>
      </w:r>
      <w:proofErr w:type="gramEnd"/>
      <w:r w:rsidRPr="006E0A45">
        <w:t xml:space="preserve"> stored as physical paper documents, physically segregated from non-HCA Data in a drawer, folder, or other container.</w:t>
      </w:r>
    </w:p>
    <w:p w14:paraId="6F16A40B" w14:textId="799882BD" w:rsidR="004A7285" w:rsidRPr="006B199E" w:rsidRDefault="004A7285" w:rsidP="004A7285">
      <w:pPr>
        <w:pStyle w:val="ListParagraph"/>
        <w:numPr>
          <w:ilvl w:val="1"/>
          <w:numId w:val="2"/>
        </w:numPr>
        <w:rPr>
          <w:noProof/>
        </w:rPr>
      </w:pPr>
      <w:r w:rsidRPr="006B199E">
        <w:rPr>
          <w:noProof/>
        </w:rPr>
        <w:t xml:space="preserve">When it is not feasible or practical to segregate HCA </w:t>
      </w:r>
      <w:r>
        <w:rPr>
          <w:noProof/>
        </w:rPr>
        <w:t>Confidential Information from non-HCA d</w:t>
      </w:r>
      <w:r w:rsidRPr="006B199E">
        <w:rPr>
          <w:noProof/>
        </w:rPr>
        <w:t xml:space="preserve">ata, then both the HCA </w:t>
      </w:r>
      <w:r>
        <w:rPr>
          <w:noProof/>
        </w:rPr>
        <w:t>Confidential Information and the non-HCA d</w:t>
      </w:r>
      <w:r w:rsidRPr="006B199E">
        <w:rPr>
          <w:noProof/>
        </w:rPr>
        <w:t>ata with which it is commingled must be protected as described in this Attachment.</w:t>
      </w:r>
      <w:bookmarkEnd w:id="187"/>
      <w:bookmarkEnd w:id="188"/>
      <w:bookmarkEnd w:id="189"/>
      <w:bookmarkEnd w:id="190"/>
    </w:p>
    <w:p w14:paraId="52A02C56" w14:textId="77777777" w:rsidR="004A7285" w:rsidRPr="006B199E" w:rsidRDefault="004A7285" w:rsidP="004A7285">
      <w:pPr>
        <w:pStyle w:val="ExhibitHdg7"/>
      </w:pPr>
      <w:bookmarkStart w:id="191" w:name="_Toc392513262"/>
      <w:bookmarkStart w:id="192" w:name="_Toc392515007"/>
      <w:bookmarkStart w:id="193" w:name="_Toc392516328"/>
      <w:bookmarkStart w:id="194" w:name="_Toc393282354"/>
      <w:bookmarkStart w:id="195" w:name="_Toc393282430"/>
      <w:bookmarkStart w:id="196" w:name="_Toc393796656"/>
      <w:bookmarkStart w:id="197" w:name="_Toc394681423"/>
      <w:bookmarkStart w:id="198" w:name="_Toc394681642"/>
      <w:bookmarkStart w:id="199" w:name="_Toc400970637"/>
      <w:bookmarkStart w:id="200" w:name="_Toc410209931"/>
      <w:bookmarkStart w:id="201" w:name="_Toc392512187"/>
      <w:r>
        <w:t>Confidential Information</w:t>
      </w:r>
      <w:r w:rsidRPr="006B199E">
        <w:t xml:space="preserve"> Shared with Subcontractors</w:t>
      </w:r>
    </w:p>
    <w:p w14:paraId="65D1C046" w14:textId="77777777" w:rsidR="004A7285" w:rsidRPr="006B199E" w:rsidRDefault="004A7285" w:rsidP="004A7285">
      <w:pPr>
        <w:pStyle w:val="Hdg2Paragraph"/>
      </w:pPr>
      <w:r w:rsidRPr="006B199E">
        <w:t xml:space="preserve">If HCA </w:t>
      </w:r>
      <w:r>
        <w:t>Confidential Information</w:t>
      </w:r>
      <w:r w:rsidRPr="006B199E">
        <w:t xml:space="preserve"> provided under this Contract is to be shared with a Subcontractor, the contract with the Subcontractor must include all of the </w:t>
      </w:r>
      <w:r>
        <w:t>Confidential Information</w:t>
      </w:r>
      <w:r w:rsidRPr="006B199E">
        <w:t xml:space="preserve"> Security Requirements.  </w:t>
      </w:r>
    </w:p>
    <w:p w14:paraId="3ACA1FE3" w14:textId="77777777" w:rsidR="004A7285" w:rsidRPr="006B199E" w:rsidRDefault="004A7285" w:rsidP="004A7285">
      <w:pPr>
        <w:pStyle w:val="ExhibitHdg7"/>
      </w:pPr>
      <w:r>
        <w:t>Confidential Information</w:t>
      </w:r>
      <w:r w:rsidRPr="006B199E">
        <w:t xml:space="preserve"> Disposition</w:t>
      </w:r>
      <w:bookmarkEnd w:id="191"/>
      <w:bookmarkEnd w:id="192"/>
      <w:bookmarkEnd w:id="193"/>
      <w:bookmarkEnd w:id="194"/>
      <w:bookmarkEnd w:id="195"/>
      <w:bookmarkEnd w:id="196"/>
      <w:bookmarkEnd w:id="197"/>
      <w:bookmarkEnd w:id="198"/>
      <w:bookmarkEnd w:id="199"/>
      <w:bookmarkEnd w:id="200"/>
    </w:p>
    <w:bookmarkEnd w:id="201"/>
    <w:p w14:paraId="773614DD" w14:textId="77777777" w:rsidR="004A7285" w:rsidRDefault="004A7285" w:rsidP="004A7285">
      <w:pPr>
        <w:pStyle w:val="Hdg2Paragraph"/>
      </w:pPr>
      <w:r w:rsidRPr="006E0A45">
        <w:t xml:space="preserve">When the Confidential Information is no longer needed, except as noted </w:t>
      </w:r>
      <w:r>
        <w:t>below</w:t>
      </w:r>
      <w:r w:rsidRPr="006E0A45">
        <w:t xml:space="preserve">, the </w:t>
      </w:r>
      <w:r>
        <w:t>Confidential Information</w:t>
      </w:r>
      <w:r w:rsidRPr="006E0A45">
        <w:t xml:space="preserve"> must be returned to HCA or destroyed.</w:t>
      </w:r>
      <w:r>
        <w:t xml:space="preserve"> Media are to be destroyed using a method documented within NIST 800-88 </w:t>
      </w:r>
      <w:r w:rsidRPr="00BA61DC">
        <w:t>(</w:t>
      </w:r>
      <w:hyperlink r:id="rId23" w:history="1">
        <w:r w:rsidRPr="00705C8D">
          <w:t>http://csrc.nist.gov/publications/PubsSPs.html</w:t>
        </w:r>
      </w:hyperlink>
      <w:r w:rsidRPr="00BA61DC">
        <w:t>).</w:t>
      </w:r>
    </w:p>
    <w:p w14:paraId="70CB5479" w14:textId="77777777" w:rsidR="004A7285" w:rsidRDefault="004A7285" w:rsidP="004A7285">
      <w:pPr>
        <w:pStyle w:val="ListParagraph"/>
        <w:numPr>
          <w:ilvl w:val="0"/>
          <w:numId w:val="18"/>
        </w:numPr>
        <w:ind w:left="1080"/>
      </w:pPr>
      <w:r w:rsidRPr="006E0A45">
        <w:lastRenderedPageBreak/>
        <w:t xml:space="preserve">For HCA’s Confidential Information stored on network disks, deleting unneeded </w:t>
      </w:r>
      <w:r>
        <w:t>Confidential Information</w:t>
      </w:r>
      <w:r w:rsidRPr="006E0A45">
        <w:t xml:space="preserve"> is sufficient as long as the disks remain in a Secured Area and otherwise meet the requirements listed </w:t>
      </w:r>
      <w:r>
        <w:t xml:space="preserve">in Section </w:t>
      </w:r>
      <w:r w:rsidR="000A1BA9">
        <w:fldChar w:fldCharType="begin"/>
      </w:r>
      <w:r w:rsidR="000A1BA9">
        <w:instrText xml:space="preserve"> REF _Ref490659735 \r \h </w:instrText>
      </w:r>
      <w:r w:rsidR="000A1BA9">
        <w:fldChar w:fldCharType="separate"/>
      </w:r>
      <w:r w:rsidR="008222BD">
        <w:t>3</w:t>
      </w:r>
      <w:r w:rsidR="000A1BA9">
        <w:fldChar w:fldCharType="end"/>
      </w:r>
      <w:r w:rsidR="000A1BA9">
        <w:t>,</w:t>
      </w:r>
      <w:r>
        <w:t xml:space="preserve"> </w:t>
      </w:r>
      <w:r w:rsidRPr="006E0A45">
        <w:t>above.</w:t>
      </w:r>
      <w:r>
        <w:t xml:space="preserve"> </w:t>
      </w:r>
      <w:r w:rsidRPr="006E0A45">
        <w:t xml:space="preserve">Destruction of the </w:t>
      </w:r>
      <w:r>
        <w:t>Confidential Information</w:t>
      </w:r>
      <w:r w:rsidRPr="006E0A45">
        <w:t xml:space="preserve"> as outlined in</w:t>
      </w:r>
      <w:r>
        <w:t xml:space="preserve"> this</w:t>
      </w:r>
      <w:r w:rsidRPr="006E0A45">
        <w:t xml:space="preserve"> </w:t>
      </w:r>
      <w:r>
        <w:t>s</w:t>
      </w:r>
      <w:r w:rsidRPr="006E0A45">
        <w:t xml:space="preserve">ection of this </w:t>
      </w:r>
      <w:r>
        <w:t>Attachment</w:t>
      </w:r>
      <w:r w:rsidRPr="006E0A45">
        <w:t xml:space="preserve"> may be deferred until the disks are retired, replaced, or otherwise taken out of the Secured Area.</w:t>
      </w:r>
    </w:p>
    <w:p w14:paraId="43749F44" w14:textId="77777777" w:rsidR="00665F92" w:rsidRPr="00665F92" w:rsidRDefault="00665F92" w:rsidP="008F79CC"/>
    <w:sectPr w:rsidR="00665F92" w:rsidRPr="00665F92" w:rsidSect="0073776E">
      <w:pgSz w:w="12240" w:h="15840" w:code="1"/>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38A65A" w14:textId="77777777" w:rsidR="00EA5A83" w:rsidRDefault="00EA5A83" w:rsidP="008F79CC">
      <w:r>
        <w:separator/>
      </w:r>
    </w:p>
    <w:p w14:paraId="79529B04" w14:textId="77777777" w:rsidR="00EA5A83" w:rsidRDefault="00EA5A83" w:rsidP="008F79CC"/>
    <w:p w14:paraId="7111DDDD" w14:textId="77777777" w:rsidR="00EA5A83" w:rsidRDefault="00EA5A83" w:rsidP="008F79CC"/>
    <w:p w14:paraId="55795966" w14:textId="77777777" w:rsidR="00EA5A83" w:rsidRDefault="00EA5A83" w:rsidP="008F79CC"/>
    <w:p w14:paraId="2B679079" w14:textId="77777777" w:rsidR="00EA5A83" w:rsidRDefault="00EA5A83" w:rsidP="008F79CC"/>
    <w:p w14:paraId="3F1E3372" w14:textId="77777777" w:rsidR="00EA5A83" w:rsidRDefault="00EA5A83" w:rsidP="008F79CC"/>
    <w:p w14:paraId="04A86CD1" w14:textId="77777777" w:rsidR="00EA5A83" w:rsidRDefault="00EA5A83" w:rsidP="008F79CC"/>
  </w:endnote>
  <w:endnote w:type="continuationSeparator" w:id="0">
    <w:p w14:paraId="163E44B0" w14:textId="77777777" w:rsidR="00EA5A83" w:rsidRDefault="00EA5A83" w:rsidP="008F79CC">
      <w:r>
        <w:continuationSeparator/>
      </w:r>
    </w:p>
    <w:p w14:paraId="6DDDD952" w14:textId="77777777" w:rsidR="00EA5A83" w:rsidRDefault="00EA5A83" w:rsidP="008F79CC"/>
    <w:p w14:paraId="72E70045" w14:textId="77777777" w:rsidR="00EA5A83" w:rsidRDefault="00EA5A83" w:rsidP="008F79CC"/>
    <w:p w14:paraId="23023D0C" w14:textId="77777777" w:rsidR="00EA5A83" w:rsidRDefault="00EA5A83" w:rsidP="008F79CC"/>
    <w:p w14:paraId="27ECB114" w14:textId="77777777" w:rsidR="00EA5A83" w:rsidRDefault="00EA5A83" w:rsidP="008F79CC"/>
    <w:p w14:paraId="3E521D30" w14:textId="77777777" w:rsidR="00EA5A83" w:rsidRDefault="00EA5A83" w:rsidP="008F79CC"/>
    <w:p w14:paraId="6F369ADE" w14:textId="77777777" w:rsidR="00EA5A83" w:rsidRDefault="00EA5A83" w:rsidP="008F79C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Bold">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54CA26" w14:textId="77777777" w:rsidR="00EA5A83" w:rsidRDefault="00EA5A83" w:rsidP="008F79CC">
    <w:pPr>
      <w:pStyle w:val="Footer"/>
    </w:pPr>
    <w:r>
      <w:t>Rev 5/6/2019</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C2C9EA" w14:textId="026010D2" w:rsidR="00EA5A83" w:rsidRPr="00017DEF" w:rsidRDefault="00EA5A83" w:rsidP="00017DEF">
    <w:pPr>
      <w:pStyle w:val="Footer1"/>
      <w:spacing w:after="0" w:line="240" w:lineRule="auto"/>
      <w:ind w:left="547"/>
      <w:rPr>
        <w:sz w:val="18"/>
        <w:szCs w:val="18"/>
      </w:rPr>
    </w:pPr>
    <w:r w:rsidRPr="00017DEF">
      <w:rPr>
        <w:sz w:val="18"/>
        <w:szCs w:val="18"/>
      </w:rPr>
      <w:t xml:space="preserve">Washington State </w:t>
    </w:r>
    <w:r w:rsidRPr="00017DEF">
      <w:rPr>
        <w:sz w:val="18"/>
        <w:szCs w:val="18"/>
      </w:rPr>
      <w:tab/>
    </w:r>
    <w:r w:rsidRPr="00017DEF">
      <w:rPr>
        <w:sz w:val="18"/>
        <w:szCs w:val="18"/>
      </w:rPr>
      <w:fldChar w:fldCharType="begin"/>
    </w:r>
    <w:r w:rsidRPr="00017DEF">
      <w:rPr>
        <w:sz w:val="18"/>
        <w:szCs w:val="18"/>
      </w:rPr>
      <w:instrText xml:space="preserve"> PAGE   \* MERGEFORMAT </w:instrText>
    </w:r>
    <w:r w:rsidRPr="00017DEF">
      <w:rPr>
        <w:sz w:val="18"/>
        <w:szCs w:val="18"/>
      </w:rPr>
      <w:fldChar w:fldCharType="separate"/>
    </w:r>
    <w:r w:rsidR="00740F66">
      <w:rPr>
        <w:noProof/>
        <w:sz w:val="18"/>
        <w:szCs w:val="18"/>
      </w:rPr>
      <w:t>20</w:t>
    </w:r>
    <w:r w:rsidRPr="00017DEF">
      <w:rPr>
        <w:noProof/>
        <w:sz w:val="18"/>
        <w:szCs w:val="18"/>
      </w:rPr>
      <w:fldChar w:fldCharType="end"/>
    </w:r>
    <w:r w:rsidRPr="00017DEF">
      <w:rPr>
        <w:noProof/>
        <w:sz w:val="18"/>
        <w:szCs w:val="18"/>
      </w:rPr>
      <w:tab/>
    </w:r>
    <w:r>
      <w:rPr>
        <w:noProof/>
        <w:sz w:val="18"/>
        <w:szCs w:val="18"/>
      </w:rPr>
      <w:t xml:space="preserve">Actuarial Consultant </w:t>
    </w:r>
    <w:r w:rsidRPr="00017DEF">
      <w:rPr>
        <w:noProof/>
        <w:sz w:val="18"/>
        <w:szCs w:val="18"/>
      </w:rPr>
      <w:t>Services</w:t>
    </w:r>
  </w:p>
  <w:p w14:paraId="20C8FEE9" w14:textId="5C2153EC" w:rsidR="00EA5A83" w:rsidRPr="00017DEF" w:rsidRDefault="00EA5A83" w:rsidP="00017DEF">
    <w:pPr>
      <w:pStyle w:val="Footer1"/>
      <w:spacing w:after="0" w:line="240" w:lineRule="auto"/>
      <w:ind w:left="547"/>
      <w:rPr>
        <w:sz w:val="18"/>
        <w:szCs w:val="18"/>
      </w:rPr>
    </w:pPr>
    <w:r w:rsidRPr="00017DEF">
      <w:rPr>
        <w:sz w:val="18"/>
        <w:szCs w:val="18"/>
      </w:rPr>
      <w:t xml:space="preserve">Health Care Authority </w:t>
    </w:r>
    <w:r w:rsidRPr="00017DEF">
      <w:rPr>
        <w:sz w:val="18"/>
        <w:szCs w:val="18"/>
      </w:rPr>
      <w:tab/>
    </w:r>
    <w:r w:rsidRPr="00017DEF">
      <w:rPr>
        <w:sz w:val="18"/>
        <w:szCs w:val="18"/>
      </w:rPr>
      <w:tab/>
      <w:t>HCA Contract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1B171B" w14:textId="77777777" w:rsidR="00EA5A83" w:rsidRDefault="00EA5A83" w:rsidP="008F79CC">
      <w:r>
        <w:separator/>
      </w:r>
    </w:p>
    <w:p w14:paraId="165251BC" w14:textId="77777777" w:rsidR="00EA5A83" w:rsidRDefault="00EA5A83" w:rsidP="008F79CC"/>
    <w:p w14:paraId="6F16547D" w14:textId="77777777" w:rsidR="00EA5A83" w:rsidRDefault="00EA5A83" w:rsidP="008F79CC"/>
    <w:p w14:paraId="46B42C48" w14:textId="77777777" w:rsidR="00EA5A83" w:rsidRDefault="00EA5A83" w:rsidP="008F79CC"/>
    <w:p w14:paraId="09139D27" w14:textId="77777777" w:rsidR="00EA5A83" w:rsidRDefault="00EA5A83" w:rsidP="008F79CC"/>
    <w:p w14:paraId="50809039" w14:textId="77777777" w:rsidR="00EA5A83" w:rsidRDefault="00EA5A83" w:rsidP="008F79CC"/>
    <w:p w14:paraId="6F29B73E" w14:textId="77777777" w:rsidR="00EA5A83" w:rsidRDefault="00EA5A83" w:rsidP="008F79CC"/>
  </w:footnote>
  <w:footnote w:type="continuationSeparator" w:id="0">
    <w:p w14:paraId="5A398F02" w14:textId="77777777" w:rsidR="00EA5A83" w:rsidRDefault="00EA5A83" w:rsidP="008F79CC">
      <w:r>
        <w:continuationSeparator/>
      </w:r>
    </w:p>
    <w:p w14:paraId="6D30295F" w14:textId="77777777" w:rsidR="00EA5A83" w:rsidRDefault="00EA5A83" w:rsidP="008F79CC"/>
    <w:p w14:paraId="6BB0260F" w14:textId="77777777" w:rsidR="00EA5A83" w:rsidRDefault="00EA5A83" w:rsidP="008F79CC"/>
    <w:p w14:paraId="5FB0F3BA" w14:textId="77777777" w:rsidR="00EA5A83" w:rsidRDefault="00EA5A83" w:rsidP="008F79CC"/>
    <w:p w14:paraId="2282FE2A" w14:textId="77777777" w:rsidR="00EA5A83" w:rsidRDefault="00EA5A83" w:rsidP="008F79CC"/>
    <w:p w14:paraId="165D51B3" w14:textId="77777777" w:rsidR="00EA5A83" w:rsidRDefault="00EA5A83" w:rsidP="008F79CC"/>
    <w:p w14:paraId="1513FB99" w14:textId="77777777" w:rsidR="00EA5A83" w:rsidRDefault="00EA5A83" w:rsidP="008F79CC"/>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F244F9" w14:textId="42F4FF5C" w:rsidR="00EA5A83" w:rsidRDefault="00740F66">
    <w:pPr>
      <w:pStyle w:val="Header"/>
    </w:pPr>
    <w:sdt>
      <w:sdtPr>
        <w:id w:val="1704979692"/>
        <w:placeholder>
          <w:docPart w:val="972E346673254F26B839DCCE263A3BF3"/>
        </w:placeholder>
        <w:temporary/>
        <w:showingPlcHdr/>
        <w15:appearance w15:val="hidden"/>
      </w:sdtPr>
      <w:sdtEndPr/>
      <w:sdtContent>
        <w:r w:rsidR="00EA5A83">
          <w:t>[Type here]</w:t>
        </w:r>
      </w:sdtContent>
    </w:sdt>
    <w:r w:rsidR="00EA5A83">
      <w:ptab w:relativeTo="margin" w:alignment="center" w:leader="none"/>
    </w:r>
    <w:sdt>
      <w:sdtPr>
        <w:id w:val="968859947"/>
        <w:placeholder>
          <w:docPart w:val="972E346673254F26B839DCCE263A3BF3"/>
        </w:placeholder>
        <w:temporary/>
        <w:showingPlcHdr/>
        <w15:appearance w15:val="hidden"/>
      </w:sdtPr>
      <w:sdtEndPr/>
      <w:sdtContent>
        <w:r w:rsidR="00EA5A83">
          <w:t>[Type here]</w:t>
        </w:r>
      </w:sdtContent>
    </w:sdt>
    <w:r w:rsidR="00EA5A83">
      <w:ptab w:relativeTo="margin" w:alignment="right" w:leader="none"/>
    </w:r>
    <w:sdt>
      <w:sdtPr>
        <w:id w:val="968859952"/>
        <w:placeholder>
          <w:docPart w:val="972E346673254F26B839DCCE263A3BF3"/>
        </w:placeholder>
        <w:temporary/>
        <w:showingPlcHdr/>
        <w15:appearance w15:val="hidden"/>
      </w:sdtPr>
      <w:sdtEndPr/>
      <w:sdtContent>
        <w:r w:rsidR="00EA5A83">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311419" w14:textId="53B070D4" w:rsidR="00EA5A83" w:rsidRDefault="00EA5A83" w:rsidP="00077D5F">
    <w:pPr>
      <w:pStyle w:val="Header"/>
      <w:jc w:val="right"/>
    </w:pPr>
    <w:r>
      <w:t>Exhibit E – Draft Contract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7D01F7"/>
    <w:multiLevelType w:val="hybridMultilevel"/>
    <w:tmpl w:val="26CEF1F6"/>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0DB65DB"/>
    <w:multiLevelType w:val="hybridMultilevel"/>
    <w:tmpl w:val="A2D683F0"/>
    <w:lvl w:ilvl="0" w:tplc="F7B222CE">
      <w:start w:val="1"/>
      <w:numFmt w:val="lowerLetter"/>
      <w:pStyle w:val="AnotherList"/>
      <w:lvlText w:val="%1)"/>
      <w:lvlJc w:val="left"/>
      <w:pPr>
        <w:ind w:left="1624" w:hanging="360"/>
      </w:pPr>
      <w:rPr>
        <w:rFonts w:ascii="Arial" w:hAnsi="Arial" w:cs="Arial" w:hint="default"/>
        <w:sz w:val="22"/>
      </w:rPr>
    </w:lvl>
    <w:lvl w:ilvl="1" w:tplc="04090019">
      <w:start w:val="1"/>
      <w:numFmt w:val="lowerLetter"/>
      <w:lvlText w:val="%2."/>
      <w:lvlJc w:val="left"/>
      <w:pPr>
        <w:ind w:left="2344" w:hanging="360"/>
      </w:pPr>
    </w:lvl>
    <w:lvl w:ilvl="2" w:tplc="0409001B">
      <w:start w:val="1"/>
      <w:numFmt w:val="lowerRoman"/>
      <w:lvlText w:val="%3."/>
      <w:lvlJc w:val="right"/>
      <w:pPr>
        <w:ind w:left="3064" w:hanging="180"/>
      </w:pPr>
    </w:lvl>
    <w:lvl w:ilvl="3" w:tplc="0409000F" w:tentative="1">
      <w:start w:val="1"/>
      <w:numFmt w:val="decimal"/>
      <w:lvlText w:val="%4."/>
      <w:lvlJc w:val="left"/>
      <w:pPr>
        <w:ind w:left="3784" w:hanging="360"/>
      </w:pPr>
    </w:lvl>
    <w:lvl w:ilvl="4" w:tplc="04090019" w:tentative="1">
      <w:start w:val="1"/>
      <w:numFmt w:val="lowerLetter"/>
      <w:lvlText w:val="%5."/>
      <w:lvlJc w:val="left"/>
      <w:pPr>
        <w:ind w:left="4504" w:hanging="360"/>
      </w:pPr>
    </w:lvl>
    <w:lvl w:ilvl="5" w:tplc="0409001B" w:tentative="1">
      <w:start w:val="1"/>
      <w:numFmt w:val="lowerRoman"/>
      <w:lvlText w:val="%6."/>
      <w:lvlJc w:val="right"/>
      <w:pPr>
        <w:ind w:left="5224" w:hanging="180"/>
      </w:pPr>
    </w:lvl>
    <w:lvl w:ilvl="6" w:tplc="0409000F" w:tentative="1">
      <w:start w:val="1"/>
      <w:numFmt w:val="decimal"/>
      <w:lvlText w:val="%7."/>
      <w:lvlJc w:val="left"/>
      <w:pPr>
        <w:ind w:left="5944" w:hanging="360"/>
      </w:pPr>
    </w:lvl>
    <w:lvl w:ilvl="7" w:tplc="04090019" w:tentative="1">
      <w:start w:val="1"/>
      <w:numFmt w:val="lowerLetter"/>
      <w:lvlText w:val="%8."/>
      <w:lvlJc w:val="left"/>
      <w:pPr>
        <w:ind w:left="6664" w:hanging="360"/>
      </w:pPr>
    </w:lvl>
    <w:lvl w:ilvl="8" w:tplc="0409001B" w:tentative="1">
      <w:start w:val="1"/>
      <w:numFmt w:val="lowerRoman"/>
      <w:lvlText w:val="%9."/>
      <w:lvlJc w:val="right"/>
      <w:pPr>
        <w:ind w:left="7384" w:hanging="180"/>
      </w:pPr>
    </w:lvl>
  </w:abstractNum>
  <w:abstractNum w:abstractNumId="2" w15:restartNumberingAfterBreak="0">
    <w:nsid w:val="11A52BB5"/>
    <w:multiLevelType w:val="hybridMultilevel"/>
    <w:tmpl w:val="F7BEF44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4B5213A"/>
    <w:multiLevelType w:val="hybridMultilevel"/>
    <w:tmpl w:val="B052DEEE"/>
    <w:lvl w:ilvl="0" w:tplc="15DACAA2">
      <w:start w:val="1"/>
      <w:numFmt w:val="lowerLetter"/>
      <w:pStyle w:val="h2list"/>
      <w:lvlText w:val="%1)"/>
      <w:lvlJc w:val="left"/>
      <w:pPr>
        <w:ind w:left="1627" w:hanging="360"/>
      </w:pPr>
    </w:lvl>
    <w:lvl w:ilvl="1" w:tplc="04090019" w:tentative="1">
      <w:start w:val="1"/>
      <w:numFmt w:val="lowerLetter"/>
      <w:lvlText w:val="%2."/>
      <w:lvlJc w:val="left"/>
      <w:pPr>
        <w:ind w:left="2347" w:hanging="360"/>
      </w:pPr>
    </w:lvl>
    <w:lvl w:ilvl="2" w:tplc="0409001B" w:tentative="1">
      <w:start w:val="1"/>
      <w:numFmt w:val="lowerRoman"/>
      <w:lvlText w:val="%3."/>
      <w:lvlJc w:val="right"/>
      <w:pPr>
        <w:ind w:left="3067" w:hanging="180"/>
      </w:pPr>
    </w:lvl>
    <w:lvl w:ilvl="3" w:tplc="0409000F" w:tentative="1">
      <w:start w:val="1"/>
      <w:numFmt w:val="decimal"/>
      <w:lvlText w:val="%4."/>
      <w:lvlJc w:val="left"/>
      <w:pPr>
        <w:ind w:left="3787" w:hanging="360"/>
      </w:pPr>
    </w:lvl>
    <w:lvl w:ilvl="4" w:tplc="04090019" w:tentative="1">
      <w:start w:val="1"/>
      <w:numFmt w:val="lowerLetter"/>
      <w:lvlText w:val="%5."/>
      <w:lvlJc w:val="left"/>
      <w:pPr>
        <w:ind w:left="4507" w:hanging="360"/>
      </w:pPr>
    </w:lvl>
    <w:lvl w:ilvl="5" w:tplc="0409001B" w:tentative="1">
      <w:start w:val="1"/>
      <w:numFmt w:val="lowerRoman"/>
      <w:lvlText w:val="%6."/>
      <w:lvlJc w:val="right"/>
      <w:pPr>
        <w:ind w:left="5227" w:hanging="180"/>
      </w:pPr>
    </w:lvl>
    <w:lvl w:ilvl="6" w:tplc="0409000F" w:tentative="1">
      <w:start w:val="1"/>
      <w:numFmt w:val="decimal"/>
      <w:lvlText w:val="%7."/>
      <w:lvlJc w:val="left"/>
      <w:pPr>
        <w:ind w:left="5947" w:hanging="360"/>
      </w:pPr>
    </w:lvl>
    <w:lvl w:ilvl="7" w:tplc="04090019" w:tentative="1">
      <w:start w:val="1"/>
      <w:numFmt w:val="lowerLetter"/>
      <w:lvlText w:val="%8."/>
      <w:lvlJc w:val="left"/>
      <w:pPr>
        <w:ind w:left="6667" w:hanging="360"/>
      </w:pPr>
    </w:lvl>
    <w:lvl w:ilvl="8" w:tplc="0409001B" w:tentative="1">
      <w:start w:val="1"/>
      <w:numFmt w:val="lowerRoman"/>
      <w:lvlText w:val="%9."/>
      <w:lvlJc w:val="right"/>
      <w:pPr>
        <w:ind w:left="7387" w:hanging="180"/>
      </w:pPr>
    </w:lvl>
  </w:abstractNum>
  <w:abstractNum w:abstractNumId="4" w15:restartNumberingAfterBreak="0">
    <w:nsid w:val="1A3A62D6"/>
    <w:multiLevelType w:val="hybridMultilevel"/>
    <w:tmpl w:val="08A615C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B525991"/>
    <w:multiLevelType w:val="hybridMultilevel"/>
    <w:tmpl w:val="B7B4133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0307A1E"/>
    <w:multiLevelType w:val="hybridMultilevel"/>
    <w:tmpl w:val="4980447A"/>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A9A1038"/>
    <w:multiLevelType w:val="hybridMultilevel"/>
    <w:tmpl w:val="C40A37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3B317CB9"/>
    <w:multiLevelType w:val="hybridMultilevel"/>
    <w:tmpl w:val="66DEE410"/>
    <w:lvl w:ilvl="0" w:tplc="0972DAB2">
      <w:start w:val="3"/>
      <w:numFmt w:val="bullet"/>
      <w:lvlText w:val=""/>
      <w:lvlJc w:val="left"/>
      <w:pPr>
        <w:ind w:left="1627" w:hanging="360"/>
      </w:pPr>
      <w:rPr>
        <w:rFonts w:ascii="Symbol" w:eastAsia="Calibri" w:hAnsi="Symbol" w:cs="Arial" w:hint="default"/>
      </w:rPr>
    </w:lvl>
    <w:lvl w:ilvl="1" w:tplc="04090003" w:tentative="1">
      <w:start w:val="1"/>
      <w:numFmt w:val="bullet"/>
      <w:lvlText w:val="o"/>
      <w:lvlJc w:val="left"/>
      <w:pPr>
        <w:ind w:left="2347" w:hanging="360"/>
      </w:pPr>
      <w:rPr>
        <w:rFonts w:ascii="Courier New" w:hAnsi="Courier New" w:cs="Courier New" w:hint="default"/>
      </w:rPr>
    </w:lvl>
    <w:lvl w:ilvl="2" w:tplc="04090005" w:tentative="1">
      <w:start w:val="1"/>
      <w:numFmt w:val="bullet"/>
      <w:lvlText w:val=""/>
      <w:lvlJc w:val="left"/>
      <w:pPr>
        <w:ind w:left="3067" w:hanging="360"/>
      </w:pPr>
      <w:rPr>
        <w:rFonts w:ascii="Wingdings" w:hAnsi="Wingdings" w:hint="default"/>
      </w:rPr>
    </w:lvl>
    <w:lvl w:ilvl="3" w:tplc="04090001" w:tentative="1">
      <w:start w:val="1"/>
      <w:numFmt w:val="bullet"/>
      <w:lvlText w:val=""/>
      <w:lvlJc w:val="left"/>
      <w:pPr>
        <w:ind w:left="3787" w:hanging="360"/>
      </w:pPr>
      <w:rPr>
        <w:rFonts w:ascii="Symbol" w:hAnsi="Symbol" w:hint="default"/>
      </w:rPr>
    </w:lvl>
    <w:lvl w:ilvl="4" w:tplc="04090003" w:tentative="1">
      <w:start w:val="1"/>
      <w:numFmt w:val="bullet"/>
      <w:lvlText w:val="o"/>
      <w:lvlJc w:val="left"/>
      <w:pPr>
        <w:ind w:left="4507" w:hanging="360"/>
      </w:pPr>
      <w:rPr>
        <w:rFonts w:ascii="Courier New" w:hAnsi="Courier New" w:cs="Courier New" w:hint="default"/>
      </w:rPr>
    </w:lvl>
    <w:lvl w:ilvl="5" w:tplc="04090005" w:tentative="1">
      <w:start w:val="1"/>
      <w:numFmt w:val="bullet"/>
      <w:lvlText w:val=""/>
      <w:lvlJc w:val="left"/>
      <w:pPr>
        <w:ind w:left="5227" w:hanging="360"/>
      </w:pPr>
      <w:rPr>
        <w:rFonts w:ascii="Wingdings" w:hAnsi="Wingdings" w:hint="default"/>
      </w:rPr>
    </w:lvl>
    <w:lvl w:ilvl="6" w:tplc="04090001" w:tentative="1">
      <w:start w:val="1"/>
      <w:numFmt w:val="bullet"/>
      <w:lvlText w:val=""/>
      <w:lvlJc w:val="left"/>
      <w:pPr>
        <w:ind w:left="5947" w:hanging="360"/>
      </w:pPr>
      <w:rPr>
        <w:rFonts w:ascii="Symbol" w:hAnsi="Symbol" w:hint="default"/>
      </w:rPr>
    </w:lvl>
    <w:lvl w:ilvl="7" w:tplc="04090003" w:tentative="1">
      <w:start w:val="1"/>
      <w:numFmt w:val="bullet"/>
      <w:lvlText w:val="o"/>
      <w:lvlJc w:val="left"/>
      <w:pPr>
        <w:ind w:left="6667" w:hanging="360"/>
      </w:pPr>
      <w:rPr>
        <w:rFonts w:ascii="Courier New" w:hAnsi="Courier New" w:cs="Courier New" w:hint="default"/>
      </w:rPr>
    </w:lvl>
    <w:lvl w:ilvl="8" w:tplc="04090005" w:tentative="1">
      <w:start w:val="1"/>
      <w:numFmt w:val="bullet"/>
      <w:lvlText w:val=""/>
      <w:lvlJc w:val="left"/>
      <w:pPr>
        <w:ind w:left="7387" w:hanging="360"/>
      </w:pPr>
      <w:rPr>
        <w:rFonts w:ascii="Wingdings" w:hAnsi="Wingdings" w:hint="default"/>
      </w:rPr>
    </w:lvl>
  </w:abstractNum>
  <w:abstractNum w:abstractNumId="9" w15:restartNumberingAfterBreak="0">
    <w:nsid w:val="3B6256F7"/>
    <w:multiLevelType w:val="multilevel"/>
    <w:tmpl w:val="99C0C856"/>
    <w:lvl w:ilvl="0">
      <w:start w:val="1"/>
      <w:numFmt w:val="decimal"/>
      <w:pStyle w:val="Heading1"/>
      <w:lvlText w:val="%1."/>
      <w:lvlJc w:val="left"/>
      <w:pPr>
        <w:ind w:left="432" w:hanging="432"/>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pStyle w:val="Heading2"/>
      <w:lvlText w:val="%1.%2"/>
      <w:lvlJc w:val="left"/>
      <w:pPr>
        <w:ind w:left="666" w:hanging="576"/>
      </w:pPr>
      <w:rPr>
        <w:rFonts w:hint="default"/>
        <w:i w:val="0"/>
        <w:color w:val="auto"/>
      </w:rPr>
    </w:lvl>
    <w:lvl w:ilvl="2">
      <w:start w:val="1"/>
      <w:numFmt w:val="decimal"/>
      <w:pStyle w:val="Heading3"/>
      <w:lvlText w:val="%1.%2.%3"/>
      <w:lvlJc w:val="left"/>
      <w:pPr>
        <w:ind w:left="1170" w:hanging="720"/>
      </w:pPr>
      <w:rPr>
        <w:rFonts w:ascii="Arial" w:hAnsi="Arial" w:cs="Arial" w:hint="default"/>
        <w:b w:val="0"/>
        <w:sz w:val="22"/>
        <w:szCs w:val="24"/>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0" w15:restartNumberingAfterBreak="0">
    <w:nsid w:val="3C250C0E"/>
    <w:multiLevelType w:val="hybridMultilevel"/>
    <w:tmpl w:val="6F4A037C"/>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1" w15:restartNumberingAfterBreak="0">
    <w:nsid w:val="405C4413"/>
    <w:multiLevelType w:val="hybridMultilevel"/>
    <w:tmpl w:val="B1B88240"/>
    <w:lvl w:ilvl="0" w:tplc="4440BC68">
      <w:start w:val="1"/>
      <w:numFmt w:val="lowerRoman"/>
      <w:pStyle w:val="alistindent"/>
      <w:lvlText w:val="%1)"/>
      <w:lvlJc w:val="righ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87608A1"/>
    <w:multiLevelType w:val="multilevel"/>
    <w:tmpl w:val="CCE89982"/>
    <w:name w:val="DSHSStandard"/>
    <w:lvl w:ilvl="0">
      <w:start w:val="1"/>
      <w:numFmt w:val="decimal"/>
      <w:pStyle w:val="ExhibitHdg7"/>
      <w:lvlText w:val="%1."/>
      <w:lvlJc w:val="left"/>
      <w:pPr>
        <w:tabs>
          <w:tab w:val="num" w:pos="720"/>
        </w:tabs>
        <w:ind w:left="720" w:hanging="720"/>
      </w:pPr>
      <w:rPr>
        <w:rFonts w:ascii="Arial" w:hAnsi="Arial" w:hint="default"/>
        <w:b/>
        <w:i w:val="0"/>
        <w:sz w:val="22"/>
        <w:szCs w:val="22"/>
      </w:rPr>
    </w:lvl>
    <w:lvl w:ilvl="1">
      <w:start w:val="1"/>
      <w:numFmt w:val="lowerLetter"/>
      <w:lvlText w:val="%2."/>
      <w:lvlJc w:val="left"/>
      <w:pPr>
        <w:tabs>
          <w:tab w:val="num" w:pos="1080"/>
        </w:tabs>
        <w:ind w:left="1080" w:hanging="360"/>
      </w:pPr>
      <w:rPr>
        <w:rFonts w:ascii="Arial" w:hAnsi="Arial" w:hint="default"/>
        <w:b w:val="0"/>
        <w:i w:val="0"/>
        <w:sz w:val="22"/>
        <w:szCs w:val="22"/>
      </w:rPr>
    </w:lvl>
    <w:lvl w:ilvl="2">
      <w:start w:val="1"/>
      <w:numFmt w:val="decimal"/>
      <w:lvlText w:val="(%3)"/>
      <w:lvlJc w:val="left"/>
      <w:pPr>
        <w:tabs>
          <w:tab w:val="num" w:pos="1440"/>
        </w:tabs>
        <w:ind w:left="1440" w:hanging="360"/>
      </w:pPr>
      <w:rPr>
        <w:rFonts w:ascii="Arial" w:hAnsi="Arial" w:hint="default"/>
        <w:b w:val="0"/>
        <w:i w:val="0"/>
        <w:sz w:val="22"/>
        <w:szCs w:val="22"/>
      </w:rPr>
    </w:lvl>
    <w:lvl w:ilvl="3">
      <w:start w:val="1"/>
      <w:numFmt w:val="lowerLetter"/>
      <w:lvlText w:val="(%4)"/>
      <w:lvlJc w:val="left"/>
      <w:pPr>
        <w:tabs>
          <w:tab w:val="num" w:pos="1800"/>
        </w:tabs>
        <w:ind w:left="1800" w:hanging="360"/>
      </w:pPr>
      <w:rPr>
        <w:rFonts w:ascii="Arial" w:hAnsi="Arial" w:hint="default"/>
        <w:b w:val="0"/>
        <w:i w:val="0"/>
        <w:sz w:val="22"/>
        <w:szCs w:val="22"/>
      </w:rPr>
    </w:lvl>
    <w:lvl w:ilvl="4">
      <w:start w:val="1"/>
      <w:numFmt w:val="lowerRoman"/>
      <w:lvlText w:val="%5."/>
      <w:lvlJc w:val="left"/>
      <w:pPr>
        <w:tabs>
          <w:tab w:val="num" w:pos="2160"/>
        </w:tabs>
        <w:ind w:left="2160" w:hanging="360"/>
      </w:pPr>
      <w:rPr>
        <w:rFonts w:ascii="Arial" w:hAnsi="Arial" w:hint="default"/>
        <w:b w:val="0"/>
        <w:i w:val="0"/>
        <w:sz w:val="22"/>
        <w:szCs w:val="22"/>
      </w:rPr>
    </w:lvl>
    <w:lvl w:ilvl="5">
      <w:start w:val="1"/>
      <w:numFmt w:val="upperLetter"/>
      <w:lvlText w:val="(%6)"/>
      <w:lvlJc w:val="left"/>
      <w:pPr>
        <w:tabs>
          <w:tab w:val="num" w:pos="2520"/>
        </w:tabs>
        <w:ind w:left="2520" w:hanging="360"/>
      </w:pPr>
      <w:rPr>
        <w:rFonts w:ascii="Arial" w:hAnsi="Arial" w:hint="default"/>
        <w:b w:val="0"/>
        <w:i w:val="0"/>
        <w:sz w:val="22"/>
        <w:szCs w:val="22"/>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13" w15:restartNumberingAfterBreak="0">
    <w:nsid w:val="49D12DF0"/>
    <w:multiLevelType w:val="hybridMultilevel"/>
    <w:tmpl w:val="6A06CCD8"/>
    <w:lvl w:ilvl="0" w:tplc="09822A80">
      <w:start w:val="1"/>
      <w:numFmt w:val="lowerLetter"/>
      <w:pStyle w:val="Hdg3List"/>
      <w:lvlText w:val="%1)"/>
      <w:lvlJc w:val="left"/>
      <w:pPr>
        <w:ind w:left="1627"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2347" w:hanging="360"/>
      </w:pPr>
    </w:lvl>
    <w:lvl w:ilvl="2" w:tplc="0409001B" w:tentative="1">
      <w:start w:val="1"/>
      <w:numFmt w:val="lowerRoman"/>
      <w:lvlText w:val="%3."/>
      <w:lvlJc w:val="right"/>
      <w:pPr>
        <w:ind w:left="3067" w:hanging="180"/>
      </w:pPr>
    </w:lvl>
    <w:lvl w:ilvl="3" w:tplc="0409000F" w:tentative="1">
      <w:start w:val="1"/>
      <w:numFmt w:val="decimal"/>
      <w:lvlText w:val="%4."/>
      <w:lvlJc w:val="left"/>
      <w:pPr>
        <w:ind w:left="3787" w:hanging="360"/>
      </w:pPr>
    </w:lvl>
    <w:lvl w:ilvl="4" w:tplc="04090019" w:tentative="1">
      <w:start w:val="1"/>
      <w:numFmt w:val="lowerLetter"/>
      <w:lvlText w:val="%5."/>
      <w:lvlJc w:val="left"/>
      <w:pPr>
        <w:ind w:left="4507" w:hanging="360"/>
      </w:pPr>
    </w:lvl>
    <w:lvl w:ilvl="5" w:tplc="0409001B" w:tentative="1">
      <w:start w:val="1"/>
      <w:numFmt w:val="lowerRoman"/>
      <w:lvlText w:val="%6."/>
      <w:lvlJc w:val="right"/>
      <w:pPr>
        <w:ind w:left="5227" w:hanging="180"/>
      </w:pPr>
    </w:lvl>
    <w:lvl w:ilvl="6" w:tplc="0409000F" w:tentative="1">
      <w:start w:val="1"/>
      <w:numFmt w:val="decimal"/>
      <w:lvlText w:val="%7."/>
      <w:lvlJc w:val="left"/>
      <w:pPr>
        <w:ind w:left="5947" w:hanging="360"/>
      </w:pPr>
    </w:lvl>
    <w:lvl w:ilvl="7" w:tplc="04090019" w:tentative="1">
      <w:start w:val="1"/>
      <w:numFmt w:val="lowerLetter"/>
      <w:lvlText w:val="%8."/>
      <w:lvlJc w:val="left"/>
      <w:pPr>
        <w:ind w:left="6667" w:hanging="360"/>
      </w:pPr>
    </w:lvl>
    <w:lvl w:ilvl="8" w:tplc="0409001B" w:tentative="1">
      <w:start w:val="1"/>
      <w:numFmt w:val="lowerRoman"/>
      <w:lvlText w:val="%9."/>
      <w:lvlJc w:val="right"/>
      <w:pPr>
        <w:ind w:left="7387" w:hanging="180"/>
      </w:pPr>
    </w:lvl>
  </w:abstractNum>
  <w:abstractNum w:abstractNumId="14" w15:restartNumberingAfterBreak="0">
    <w:nsid w:val="4D341377"/>
    <w:multiLevelType w:val="multilevel"/>
    <w:tmpl w:val="87600CA4"/>
    <w:lvl w:ilvl="0">
      <w:start w:val="1"/>
      <w:numFmt w:val="decimal"/>
      <w:lvlText w:val="%1."/>
      <w:lvlJc w:val="left"/>
      <w:pPr>
        <w:ind w:left="936" w:hanging="360"/>
      </w:pPr>
      <w:rPr>
        <w:rFonts w:hint="default"/>
      </w:rPr>
    </w:lvl>
    <w:lvl w:ilvl="1">
      <w:start w:val="1"/>
      <w:numFmt w:val="decimal"/>
      <w:pStyle w:val="HDG2"/>
      <w:lvlText w:val="%1.%2"/>
      <w:lvlJc w:val="left"/>
      <w:pPr>
        <w:tabs>
          <w:tab w:val="num" w:pos="6336"/>
        </w:tabs>
        <w:ind w:left="6336" w:hanging="576"/>
      </w:pPr>
    </w:lvl>
    <w:lvl w:ilvl="2">
      <w:start w:val="1"/>
      <w:numFmt w:val="decimal"/>
      <w:lvlText w:val="%1.%2.%3"/>
      <w:lvlJc w:val="left"/>
      <w:pPr>
        <w:tabs>
          <w:tab w:val="num" w:pos="1260"/>
        </w:tabs>
        <w:ind w:left="1260" w:hanging="720"/>
      </w:pPr>
    </w:lvl>
    <w:lvl w:ilvl="3">
      <w:start w:val="1"/>
      <w:numFmt w:val="decimal"/>
      <w:lvlText w:val="%1.%2.%3.%4"/>
      <w:lvlJc w:val="left"/>
      <w:pPr>
        <w:tabs>
          <w:tab w:val="num" w:pos="1440"/>
        </w:tabs>
        <w:ind w:left="1440" w:hanging="864"/>
      </w:pPr>
    </w:lvl>
    <w:lvl w:ilvl="4">
      <w:start w:val="1"/>
      <w:numFmt w:val="decimal"/>
      <w:lvlText w:val="%1.%2.%3.%4.%5"/>
      <w:lvlJc w:val="left"/>
      <w:pPr>
        <w:tabs>
          <w:tab w:val="num" w:pos="1584"/>
        </w:tabs>
        <w:ind w:left="1584" w:hanging="1008"/>
      </w:pPr>
    </w:lvl>
    <w:lvl w:ilvl="5">
      <w:start w:val="1"/>
      <w:numFmt w:val="decimal"/>
      <w:lvlText w:val="%1.%2.%3.%4.%5.%6"/>
      <w:lvlJc w:val="left"/>
      <w:pPr>
        <w:tabs>
          <w:tab w:val="num" w:pos="1728"/>
        </w:tabs>
        <w:ind w:left="1728" w:hanging="1152"/>
      </w:pPr>
    </w:lvl>
    <w:lvl w:ilvl="6">
      <w:start w:val="1"/>
      <w:numFmt w:val="decimal"/>
      <w:lvlText w:val="%1.%2.%3.%4.%5.%6.%7"/>
      <w:lvlJc w:val="left"/>
      <w:pPr>
        <w:tabs>
          <w:tab w:val="num" w:pos="1872"/>
        </w:tabs>
        <w:ind w:left="1872" w:hanging="1296"/>
      </w:pPr>
    </w:lvl>
    <w:lvl w:ilvl="7">
      <w:start w:val="1"/>
      <w:numFmt w:val="decimal"/>
      <w:lvlText w:val="%1.%2.%3.%4.%5.%6.%7.%8"/>
      <w:lvlJc w:val="left"/>
      <w:pPr>
        <w:tabs>
          <w:tab w:val="num" w:pos="2016"/>
        </w:tabs>
        <w:ind w:left="2016" w:hanging="1440"/>
      </w:pPr>
    </w:lvl>
    <w:lvl w:ilvl="8">
      <w:start w:val="1"/>
      <w:numFmt w:val="decimal"/>
      <w:lvlText w:val="%1.%2.%3.%4.%5.%6.%7.%8.%9"/>
      <w:lvlJc w:val="left"/>
      <w:pPr>
        <w:tabs>
          <w:tab w:val="num" w:pos="2160"/>
        </w:tabs>
        <w:ind w:left="2160" w:hanging="1584"/>
      </w:pPr>
    </w:lvl>
  </w:abstractNum>
  <w:abstractNum w:abstractNumId="15" w15:restartNumberingAfterBreak="0">
    <w:nsid w:val="4D9177B8"/>
    <w:multiLevelType w:val="hybridMultilevel"/>
    <w:tmpl w:val="571414F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5FB8603D"/>
    <w:multiLevelType w:val="hybridMultilevel"/>
    <w:tmpl w:val="9D36CD06"/>
    <w:lvl w:ilvl="0" w:tplc="04090019">
      <w:start w:val="1"/>
      <w:numFmt w:val="lowerLetter"/>
      <w:lvlText w:val="%1."/>
      <w:lvlJc w:val="lef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671D7EB2"/>
    <w:multiLevelType w:val="hybridMultilevel"/>
    <w:tmpl w:val="08A615C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6F887CA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9"/>
  </w:num>
  <w:num w:numId="2">
    <w:abstractNumId w:val="12"/>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14"/>
  </w:num>
  <w:num w:numId="6">
    <w:abstractNumId w:val="3"/>
  </w:num>
  <w:num w:numId="7">
    <w:abstractNumId w:val="11"/>
  </w:num>
  <w:num w:numId="8">
    <w:abstractNumId w:val="13"/>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4"/>
  </w:num>
  <w:num w:numId="12">
    <w:abstractNumId w:val="16"/>
  </w:num>
  <w:num w:numId="13">
    <w:abstractNumId w:val="6"/>
  </w:num>
  <w:num w:numId="14">
    <w:abstractNumId w:val="17"/>
  </w:num>
  <w:num w:numId="15">
    <w:abstractNumId w:val="7"/>
  </w:num>
  <w:num w:numId="16">
    <w:abstractNumId w:val="2"/>
  </w:num>
  <w:num w:numId="17">
    <w:abstractNumId w:val="5"/>
  </w:num>
  <w:num w:numId="18">
    <w:abstractNumId w:val="15"/>
  </w:num>
  <w:num w:numId="19">
    <w:abstractNumId w:val="9"/>
  </w:num>
  <w:num w:numId="20">
    <w:abstractNumId w:val="10"/>
  </w:num>
  <w:num w:numId="21">
    <w:abstractNumId w:val="8"/>
  </w:num>
  <w:num w:numId="22">
    <w:abstractNumId w:val="18"/>
  </w:num>
  <w:num w:numId="23">
    <w:abstractNumId w:val="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gutterAtTop/>
  <w:hideSpellingErrors/>
  <w:hideGrammaticalErrors/>
  <w:proofState w:spelling="clean" w:grammar="clean"/>
  <w:attachedTemplate r:id="rId1"/>
  <w:trackRevisions/>
  <w:doNotTrackMoves/>
  <w:doNotTrackFormatting/>
  <w:documentProtection w:edit="trackedChanges" w:formatting="1" w:enforcement="1" w:cryptProviderType="rsaAES" w:cryptAlgorithmClass="hash" w:cryptAlgorithmType="typeAny" w:cryptAlgorithmSid="14" w:cryptSpinCount="100000" w:hash="nFj59xbecey5iWlaU33vk44T+WD4R4yyjTgia25sE0TP9L33CLJXdSHqaVwMOsGK6tS0fbJ+P8mdAbvBksNq5Q==" w:salt="7RMwfyu5AecYq074RNfN0g=="/>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22BD"/>
    <w:rsid w:val="000014E1"/>
    <w:rsid w:val="00002191"/>
    <w:rsid w:val="00002BC8"/>
    <w:rsid w:val="0000486A"/>
    <w:rsid w:val="000118B8"/>
    <w:rsid w:val="00015203"/>
    <w:rsid w:val="00017DEF"/>
    <w:rsid w:val="00020C59"/>
    <w:rsid w:val="0002175C"/>
    <w:rsid w:val="00023990"/>
    <w:rsid w:val="00023A3E"/>
    <w:rsid w:val="000274B2"/>
    <w:rsid w:val="000323BB"/>
    <w:rsid w:val="00033811"/>
    <w:rsid w:val="00034476"/>
    <w:rsid w:val="00034A52"/>
    <w:rsid w:val="0004023A"/>
    <w:rsid w:val="00042088"/>
    <w:rsid w:val="00042698"/>
    <w:rsid w:val="000428A1"/>
    <w:rsid w:val="00042C60"/>
    <w:rsid w:val="00042D92"/>
    <w:rsid w:val="00046552"/>
    <w:rsid w:val="00050D75"/>
    <w:rsid w:val="00050E5B"/>
    <w:rsid w:val="00051CC7"/>
    <w:rsid w:val="00053213"/>
    <w:rsid w:val="00053800"/>
    <w:rsid w:val="00054146"/>
    <w:rsid w:val="00054680"/>
    <w:rsid w:val="0005503B"/>
    <w:rsid w:val="00055D75"/>
    <w:rsid w:val="000570A8"/>
    <w:rsid w:val="00057B94"/>
    <w:rsid w:val="000611EE"/>
    <w:rsid w:val="00062680"/>
    <w:rsid w:val="00062941"/>
    <w:rsid w:val="000654B2"/>
    <w:rsid w:val="00067B61"/>
    <w:rsid w:val="00067EBA"/>
    <w:rsid w:val="000723DF"/>
    <w:rsid w:val="00072ED0"/>
    <w:rsid w:val="000737EB"/>
    <w:rsid w:val="0007503C"/>
    <w:rsid w:val="0007538B"/>
    <w:rsid w:val="0007639E"/>
    <w:rsid w:val="00077D5F"/>
    <w:rsid w:val="00080488"/>
    <w:rsid w:val="00081FAB"/>
    <w:rsid w:val="000839B1"/>
    <w:rsid w:val="000855A3"/>
    <w:rsid w:val="00085D45"/>
    <w:rsid w:val="00086010"/>
    <w:rsid w:val="00091CB0"/>
    <w:rsid w:val="00093F2D"/>
    <w:rsid w:val="00094549"/>
    <w:rsid w:val="000A0D54"/>
    <w:rsid w:val="000A1788"/>
    <w:rsid w:val="000A1BA9"/>
    <w:rsid w:val="000A38DB"/>
    <w:rsid w:val="000A3B6C"/>
    <w:rsid w:val="000A3CEE"/>
    <w:rsid w:val="000A3DB0"/>
    <w:rsid w:val="000A47F6"/>
    <w:rsid w:val="000A693F"/>
    <w:rsid w:val="000A6B92"/>
    <w:rsid w:val="000A7584"/>
    <w:rsid w:val="000A7FF6"/>
    <w:rsid w:val="000B00D5"/>
    <w:rsid w:val="000B0793"/>
    <w:rsid w:val="000B0F0D"/>
    <w:rsid w:val="000B3482"/>
    <w:rsid w:val="000B52B1"/>
    <w:rsid w:val="000B5814"/>
    <w:rsid w:val="000B6486"/>
    <w:rsid w:val="000C058E"/>
    <w:rsid w:val="000C5443"/>
    <w:rsid w:val="000D06F3"/>
    <w:rsid w:val="000D08F9"/>
    <w:rsid w:val="000D1671"/>
    <w:rsid w:val="000D1C4B"/>
    <w:rsid w:val="000D54B3"/>
    <w:rsid w:val="000D6315"/>
    <w:rsid w:val="000D70C4"/>
    <w:rsid w:val="000D7A4E"/>
    <w:rsid w:val="000D7D3C"/>
    <w:rsid w:val="000E0187"/>
    <w:rsid w:val="000E07A7"/>
    <w:rsid w:val="000E1630"/>
    <w:rsid w:val="000E1BAF"/>
    <w:rsid w:val="000E4DFC"/>
    <w:rsid w:val="000E65F8"/>
    <w:rsid w:val="000E680F"/>
    <w:rsid w:val="000E7496"/>
    <w:rsid w:val="000F19DF"/>
    <w:rsid w:val="000F2565"/>
    <w:rsid w:val="000F5A18"/>
    <w:rsid w:val="000F615E"/>
    <w:rsid w:val="0010250E"/>
    <w:rsid w:val="00102778"/>
    <w:rsid w:val="00105C1F"/>
    <w:rsid w:val="00106076"/>
    <w:rsid w:val="001125A4"/>
    <w:rsid w:val="00112E25"/>
    <w:rsid w:val="00112EED"/>
    <w:rsid w:val="001136D4"/>
    <w:rsid w:val="00113743"/>
    <w:rsid w:val="00113B78"/>
    <w:rsid w:val="00113F66"/>
    <w:rsid w:val="00114071"/>
    <w:rsid w:val="00115E1A"/>
    <w:rsid w:val="00115ECC"/>
    <w:rsid w:val="00116E84"/>
    <w:rsid w:val="00117287"/>
    <w:rsid w:val="00117E98"/>
    <w:rsid w:val="00117EC6"/>
    <w:rsid w:val="00122DC7"/>
    <w:rsid w:val="00124DB3"/>
    <w:rsid w:val="0012727E"/>
    <w:rsid w:val="00131751"/>
    <w:rsid w:val="00132055"/>
    <w:rsid w:val="001334A6"/>
    <w:rsid w:val="00135FD9"/>
    <w:rsid w:val="0014098D"/>
    <w:rsid w:val="00141879"/>
    <w:rsid w:val="0014354F"/>
    <w:rsid w:val="00143AC5"/>
    <w:rsid w:val="0014489A"/>
    <w:rsid w:val="001452EF"/>
    <w:rsid w:val="00146291"/>
    <w:rsid w:val="00147377"/>
    <w:rsid w:val="00151CE4"/>
    <w:rsid w:val="00152804"/>
    <w:rsid w:val="00153B9F"/>
    <w:rsid w:val="001546CB"/>
    <w:rsid w:val="00156143"/>
    <w:rsid w:val="001609E2"/>
    <w:rsid w:val="001627AD"/>
    <w:rsid w:val="001627BA"/>
    <w:rsid w:val="001644FA"/>
    <w:rsid w:val="0016559D"/>
    <w:rsid w:val="00165A6A"/>
    <w:rsid w:val="00165E9C"/>
    <w:rsid w:val="001712D0"/>
    <w:rsid w:val="0017190C"/>
    <w:rsid w:val="0017298E"/>
    <w:rsid w:val="00172F80"/>
    <w:rsid w:val="00173C62"/>
    <w:rsid w:val="00174229"/>
    <w:rsid w:val="001763D1"/>
    <w:rsid w:val="001764AA"/>
    <w:rsid w:val="001770EE"/>
    <w:rsid w:val="001805B1"/>
    <w:rsid w:val="00180793"/>
    <w:rsid w:val="00181531"/>
    <w:rsid w:val="00185A86"/>
    <w:rsid w:val="0019007F"/>
    <w:rsid w:val="00193CC6"/>
    <w:rsid w:val="00195624"/>
    <w:rsid w:val="001A067F"/>
    <w:rsid w:val="001A0F33"/>
    <w:rsid w:val="001A14B2"/>
    <w:rsid w:val="001A78E2"/>
    <w:rsid w:val="001A7B99"/>
    <w:rsid w:val="001A7FEC"/>
    <w:rsid w:val="001B0237"/>
    <w:rsid w:val="001B5A3B"/>
    <w:rsid w:val="001C2936"/>
    <w:rsid w:val="001C2E81"/>
    <w:rsid w:val="001C3A81"/>
    <w:rsid w:val="001C3ADF"/>
    <w:rsid w:val="001C4D7D"/>
    <w:rsid w:val="001D1816"/>
    <w:rsid w:val="001D34F4"/>
    <w:rsid w:val="001D41E8"/>
    <w:rsid w:val="001E0DCB"/>
    <w:rsid w:val="001F3DF8"/>
    <w:rsid w:val="001F48B5"/>
    <w:rsid w:val="001F4CAA"/>
    <w:rsid w:val="001F53A3"/>
    <w:rsid w:val="001F58E7"/>
    <w:rsid w:val="001F75E4"/>
    <w:rsid w:val="00202F55"/>
    <w:rsid w:val="002035C8"/>
    <w:rsid w:val="0020617D"/>
    <w:rsid w:val="00206316"/>
    <w:rsid w:val="00207C41"/>
    <w:rsid w:val="00211287"/>
    <w:rsid w:val="002121F3"/>
    <w:rsid w:val="00213B5A"/>
    <w:rsid w:val="00213BF3"/>
    <w:rsid w:val="00214D77"/>
    <w:rsid w:val="00215CD5"/>
    <w:rsid w:val="00216202"/>
    <w:rsid w:val="0022173E"/>
    <w:rsid w:val="0022178D"/>
    <w:rsid w:val="0022429C"/>
    <w:rsid w:val="002310B3"/>
    <w:rsid w:val="0023186B"/>
    <w:rsid w:val="002354FF"/>
    <w:rsid w:val="002360DB"/>
    <w:rsid w:val="00236559"/>
    <w:rsid w:val="002409D8"/>
    <w:rsid w:val="00240BEA"/>
    <w:rsid w:val="00241D6D"/>
    <w:rsid w:val="00242F83"/>
    <w:rsid w:val="0024683E"/>
    <w:rsid w:val="0024691F"/>
    <w:rsid w:val="00250BBA"/>
    <w:rsid w:val="00251C3F"/>
    <w:rsid w:val="002520A5"/>
    <w:rsid w:val="00256FF5"/>
    <w:rsid w:val="00257E8B"/>
    <w:rsid w:val="00260A17"/>
    <w:rsid w:val="0026107B"/>
    <w:rsid w:val="00264133"/>
    <w:rsid w:val="0026484F"/>
    <w:rsid w:val="00264F04"/>
    <w:rsid w:val="00267647"/>
    <w:rsid w:val="00270741"/>
    <w:rsid w:val="00272080"/>
    <w:rsid w:val="00272847"/>
    <w:rsid w:val="002742C9"/>
    <w:rsid w:val="0027667B"/>
    <w:rsid w:val="002770E5"/>
    <w:rsid w:val="00277309"/>
    <w:rsid w:val="00282905"/>
    <w:rsid w:val="00282CEF"/>
    <w:rsid w:val="00283841"/>
    <w:rsid w:val="00284E39"/>
    <w:rsid w:val="00285640"/>
    <w:rsid w:val="00286FB9"/>
    <w:rsid w:val="002870E1"/>
    <w:rsid w:val="00287F43"/>
    <w:rsid w:val="00292643"/>
    <w:rsid w:val="002932E5"/>
    <w:rsid w:val="00293D79"/>
    <w:rsid w:val="002942C3"/>
    <w:rsid w:val="00294E38"/>
    <w:rsid w:val="002962BD"/>
    <w:rsid w:val="0029694E"/>
    <w:rsid w:val="00297A94"/>
    <w:rsid w:val="002A3427"/>
    <w:rsid w:val="002A54F0"/>
    <w:rsid w:val="002A6BE8"/>
    <w:rsid w:val="002A6C0F"/>
    <w:rsid w:val="002A7ED3"/>
    <w:rsid w:val="002B1E4E"/>
    <w:rsid w:val="002B6FF6"/>
    <w:rsid w:val="002B7C02"/>
    <w:rsid w:val="002C0555"/>
    <w:rsid w:val="002C24B3"/>
    <w:rsid w:val="002C2B07"/>
    <w:rsid w:val="002C2BA1"/>
    <w:rsid w:val="002C3A25"/>
    <w:rsid w:val="002C3AD6"/>
    <w:rsid w:val="002C725C"/>
    <w:rsid w:val="002D1151"/>
    <w:rsid w:val="002D14D3"/>
    <w:rsid w:val="002D6796"/>
    <w:rsid w:val="002D7F8A"/>
    <w:rsid w:val="002E12CD"/>
    <w:rsid w:val="002E23E9"/>
    <w:rsid w:val="002E3C77"/>
    <w:rsid w:val="002E5B00"/>
    <w:rsid w:val="002E5D31"/>
    <w:rsid w:val="002E6D3E"/>
    <w:rsid w:val="002E7E9A"/>
    <w:rsid w:val="002F3482"/>
    <w:rsid w:val="002F4336"/>
    <w:rsid w:val="002F6F3E"/>
    <w:rsid w:val="002F7334"/>
    <w:rsid w:val="00300095"/>
    <w:rsid w:val="0030013F"/>
    <w:rsid w:val="00310650"/>
    <w:rsid w:val="00311392"/>
    <w:rsid w:val="003127DC"/>
    <w:rsid w:val="00312891"/>
    <w:rsid w:val="00313472"/>
    <w:rsid w:val="00313CF9"/>
    <w:rsid w:val="003149B4"/>
    <w:rsid w:val="00316AAC"/>
    <w:rsid w:val="00317C8E"/>
    <w:rsid w:val="00317D62"/>
    <w:rsid w:val="00322D3C"/>
    <w:rsid w:val="00323330"/>
    <w:rsid w:val="0032411C"/>
    <w:rsid w:val="003245D4"/>
    <w:rsid w:val="00325102"/>
    <w:rsid w:val="0032782D"/>
    <w:rsid w:val="00330C1F"/>
    <w:rsid w:val="00333EE7"/>
    <w:rsid w:val="003344D2"/>
    <w:rsid w:val="00335245"/>
    <w:rsid w:val="00335B14"/>
    <w:rsid w:val="003374CE"/>
    <w:rsid w:val="003376B7"/>
    <w:rsid w:val="00337DFB"/>
    <w:rsid w:val="00341D41"/>
    <w:rsid w:val="00342CD7"/>
    <w:rsid w:val="003439FA"/>
    <w:rsid w:val="00344062"/>
    <w:rsid w:val="00350057"/>
    <w:rsid w:val="00351892"/>
    <w:rsid w:val="003545D2"/>
    <w:rsid w:val="003553B1"/>
    <w:rsid w:val="00355B9D"/>
    <w:rsid w:val="00356D7E"/>
    <w:rsid w:val="00367882"/>
    <w:rsid w:val="00367B73"/>
    <w:rsid w:val="00367DF4"/>
    <w:rsid w:val="00370164"/>
    <w:rsid w:val="00371456"/>
    <w:rsid w:val="0037179D"/>
    <w:rsid w:val="0037215F"/>
    <w:rsid w:val="00372FEA"/>
    <w:rsid w:val="003743DF"/>
    <w:rsid w:val="00376205"/>
    <w:rsid w:val="00377095"/>
    <w:rsid w:val="003775C5"/>
    <w:rsid w:val="003779E5"/>
    <w:rsid w:val="0038582C"/>
    <w:rsid w:val="00386D50"/>
    <w:rsid w:val="0039037D"/>
    <w:rsid w:val="00391596"/>
    <w:rsid w:val="003928FB"/>
    <w:rsid w:val="003933C8"/>
    <w:rsid w:val="00394A5F"/>
    <w:rsid w:val="00395F18"/>
    <w:rsid w:val="00397198"/>
    <w:rsid w:val="003A0549"/>
    <w:rsid w:val="003A5942"/>
    <w:rsid w:val="003A7491"/>
    <w:rsid w:val="003B39B0"/>
    <w:rsid w:val="003B5F17"/>
    <w:rsid w:val="003B694B"/>
    <w:rsid w:val="003B71C1"/>
    <w:rsid w:val="003C1B04"/>
    <w:rsid w:val="003C1BE5"/>
    <w:rsid w:val="003C2835"/>
    <w:rsid w:val="003C2B9D"/>
    <w:rsid w:val="003C4657"/>
    <w:rsid w:val="003C688E"/>
    <w:rsid w:val="003C7303"/>
    <w:rsid w:val="003C7651"/>
    <w:rsid w:val="003D0B36"/>
    <w:rsid w:val="003D1DE4"/>
    <w:rsid w:val="003D40CA"/>
    <w:rsid w:val="003D4108"/>
    <w:rsid w:val="003D5F0B"/>
    <w:rsid w:val="003D6CE1"/>
    <w:rsid w:val="003D70E5"/>
    <w:rsid w:val="003D79C8"/>
    <w:rsid w:val="003E0038"/>
    <w:rsid w:val="003E0F05"/>
    <w:rsid w:val="003E2308"/>
    <w:rsid w:val="003E4B99"/>
    <w:rsid w:val="003E4D19"/>
    <w:rsid w:val="003E74D0"/>
    <w:rsid w:val="003E7D86"/>
    <w:rsid w:val="003F1126"/>
    <w:rsid w:val="003F1E0A"/>
    <w:rsid w:val="003F26B1"/>
    <w:rsid w:val="00400804"/>
    <w:rsid w:val="00410F07"/>
    <w:rsid w:val="00412C13"/>
    <w:rsid w:val="00412EA8"/>
    <w:rsid w:val="00414AEB"/>
    <w:rsid w:val="00416043"/>
    <w:rsid w:val="00417611"/>
    <w:rsid w:val="004178C4"/>
    <w:rsid w:val="004200B1"/>
    <w:rsid w:val="004209EF"/>
    <w:rsid w:val="004211A9"/>
    <w:rsid w:val="004228BD"/>
    <w:rsid w:val="00422992"/>
    <w:rsid w:val="00422C14"/>
    <w:rsid w:val="004247D4"/>
    <w:rsid w:val="004251A8"/>
    <w:rsid w:val="00425953"/>
    <w:rsid w:val="0042654F"/>
    <w:rsid w:val="004273C8"/>
    <w:rsid w:val="00430C50"/>
    <w:rsid w:val="004320EB"/>
    <w:rsid w:val="004330F6"/>
    <w:rsid w:val="004348A8"/>
    <w:rsid w:val="00434EDC"/>
    <w:rsid w:val="00437DB3"/>
    <w:rsid w:val="004405B7"/>
    <w:rsid w:val="00440E83"/>
    <w:rsid w:val="00441EBF"/>
    <w:rsid w:val="00442A43"/>
    <w:rsid w:val="00442F69"/>
    <w:rsid w:val="004469AB"/>
    <w:rsid w:val="00450F5F"/>
    <w:rsid w:val="0046081D"/>
    <w:rsid w:val="004621F9"/>
    <w:rsid w:val="004651D1"/>
    <w:rsid w:val="00466E80"/>
    <w:rsid w:val="004707D0"/>
    <w:rsid w:val="00470E7C"/>
    <w:rsid w:val="00472EBB"/>
    <w:rsid w:val="004732F4"/>
    <w:rsid w:val="004738E1"/>
    <w:rsid w:val="004738E6"/>
    <w:rsid w:val="004778EF"/>
    <w:rsid w:val="00481C6C"/>
    <w:rsid w:val="00482064"/>
    <w:rsid w:val="0048576C"/>
    <w:rsid w:val="00485F6D"/>
    <w:rsid w:val="00490F80"/>
    <w:rsid w:val="004943E3"/>
    <w:rsid w:val="00494518"/>
    <w:rsid w:val="004945E3"/>
    <w:rsid w:val="004A1B1D"/>
    <w:rsid w:val="004A200D"/>
    <w:rsid w:val="004A2DF3"/>
    <w:rsid w:val="004A498E"/>
    <w:rsid w:val="004A59E0"/>
    <w:rsid w:val="004A7285"/>
    <w:rsid w:val="004B051D"/>
    <w:rsid w:val="004B202C"/>
    <w:rsid w:val="004B205A"/>
    <w:rsid w:val="004B213F"/>
    <w:rsid w:val="004B3097"/>
    <w:rsid w:val="004B447C"/>
    <w:rsid w:val="004B4A45"/>
    <w:rsid w:val="004B4E5C"/>
    <w:rsid w:val="004B63EB"/>
    <w:rsid w:val="004B703F"/>
    <w:rsid w:val="004C189B"/>
    <w:rsid w:val="004C2E39"/>
    <w:rsid w:val="004C3651"/>
    <w:rsid w:val="004C3B16"/>
    <w:rsid w:val="004C59E5"/>
    <w:rsid w:val="004D0026"/>
    <w:rsid w:val="004D22FD"/>
    <w:rsid w:val="004D295C"/>
    <w:rsid w:val="004D3304"/>
    <w:rsid w:val="004E452D"/>
    <w:rsid w:val="004E6BA2"/>
    <w:rsid w:val="004E7799"/>
    <w:rsid w:val="004F0032"/>
    <w:rsid w:val="004F0757"/>
    <w:rsid w:val="004F179E"/>
    <w:rsid w:val="004F1EC6"/>
    <w:rsid w:val="004F286E"/>
    <w:rsid w:val="004F2F24"/>
    <w:rsid w:val="004F65BB"/>
    <w:rsid w:val="004F7E59"/>
    <w:rsid w:val="0050344A"/>
    <w:rsid w:val="0050606C"/>
    <w:rsid w:val="005068FC"/>
    <w:rsid w:val="00507CC3"/>
    <w:rsid w:val="00511E91"/>
    <w:rsid w:val="0051385B"/>
    <w:rsid w:val="00513AFF"/>
    <w:rsid w:val="00514444"/>
    <w:rsid w:val="00520509"/>
    <w:rsid w:val="00520DB7"/>
    <w:rsid w:val="00521FBC"/>
    <w:rsid w:val="0052391E"/>
    <w:rsid w:val="00525979"/>
    <w:rsid w:val="00525A19"/>
    <w:rsid w:val="00525C60"/>
    <w:rsid w:val="00526702"/>
    <w:rsid w:val="005312E2"/>
    <w:rsid w:val="00531B43"/>
    <w:rsid w:val="00537801"/>
    <w:rsid w:val="00542EA5"/>
    <w:rsid w:val="005430A6"/>
    <w:rsid w:val="00546AEB"/>
    <w:rsid w:val="0055123B"/>
    <w:rsid w:val="00551602"/>
    <w:rsid w:val="00552DA9"/>
    <w:rsid w:val="00557358"/>
    <w:rsid w:val="00561148"/>
    <w:rsid w:val="00561736"/>
    <w:rsid w:val="00562372"/>
    <w:rsid w:val="005625ED"/>
    <w:rsid w:val="0056280F"/>
    <w:rsid w:val="00562A3C"/>
    <w:rsid w:val="00563294"/>
    <w:rsid w:val="00571FA5"/>
    <w:rsid w:val="005748F1"/>
    <w:rsid w:val="0057583D"/>
    <w:rsid w:val="005769E8"/>
    <w:rsid w:val="00577E72"/>
    <w:rsid w:val="00580FA0"/>
    <w:rsid w:val="00581F26"/>
    <w:rsid w:val="0058717B"/>
    <w:rsid w:val="005917B3"/>
    <w:rsid w:val="005921CC"/>
    <w:rsid w:val="00592380"/>
    <w:rsid w:val="005939B2"/>
    <w:rsid w:val="0059586B"/>
    <w:rsid w:val="005970C9"/>
    <w:rsid w:val="005A0365"/>
    <w:rsid w:val="005A1F0B"/>
    <w:rsid w:val="005A1F56"/>
    <w:rsid w:val="005A2E33"/>
    <w:rsid w:val="005A3AEF"/>
    <w:rsid w:val="005A4AB8"/>
    <w:rsid w:val="005A4F67"/>
    <w:rsid w:val="005A56FA"/>
    <w:rsid w:val="005A5F16"/>
    <w:rsid w:val="005A6AA2"/>
    <w:rsid w:val="005B1ECE"/>
    <w:rsid w:val="005B2206"/>
    <w:rsid w:val="005B3CC6"/>
    <w:rsid w:val="005B3E00"/>
    <w:rsid w:val="005B4102"/>
    <w:rsid w:val="005C7F72"/>
    <w:rsid w:val="005D05AA"/>
    <w:rsid w:val="005D09AA"/>
    <w:rsid w:val="005D0F86"/>
    <w:rsid w:val="005D170F"/>
    <w:rsid w:val="005D200C"/>
    <w:rsid w:val="005D31FA"/>
    <w:rsid w:val="005D5127"/>
    <w:rsid w:val="005D57B9"/>
    <w:rsid w:val="005D78DC"/>
    <w:rsid w:val="005E0C02"/>
    <w:rsid w:val="005E15E2"/>
    <w:rsid w:val="005E1B6E"/>
    <w:rsid w:val="005E2F78"/>
    <w:rsid w:val="005E2FB0"/>
    <w:rsid w:val="005E4A99"/>
    <w:rsid w:val="005E6E39"/>
    <w:rsid w:val="005E7485"/>
    <w:rsid w:val="005E7F27"/>
    <w:rsid w:val="005F373A"/>
    <w:rsid w:val="005F4718"/>
    <w:rsid w:val="005F6411"/>
    <w:rsid w:val="005F70B2"/>
    <w:rsid w:val="00600630"/>
    <w:rsid w:val="0060135C"/>
    <w:rsid w:val="00601857"/>
    <w:rsid w:val="0060303A"/>
    <w:rsid w:val="00603209"/>
    <w:rsid w:val="006034CF"/>
    <w:rsid w:val="006066DF"/>
    <w:rsid w:val="006074D3"/>
    <w:rsid w:val="00611863"/>
    <w:rsid w:val="00611D7B"/>
    <w:rsid w:val="00613283"/>
    <w:rsid w:val="00615D54"/>
    <w:rsid w:val="0062497E"/>
    <w:rsid w:val="0062549D"/>
    <w:rsid w:val="00630C0F"/>
    <w:rsid w:val="00630D23"/>
    <w:rsid w:val="00633E0D"/>
    <w:rsid w:val="00635CF2"/>
    <w:rsid w:val="00637275"/>
    <w:rsid w:val="00640BA8"/>
    <w:rsid w:val="00642BE5"/>
    <w:rsid w:val="006439A4"/>
    <w:rsid w:val="00643AC5"/>
    <w:rsid w:val="006463F2"/>
    <w:rsid w:val="0064760A"/>
    <w:rsid w:val="00650219"/>
    <w:rsid w:val="006535DC"/>
    <w:rsid w:val="00653CDB"/>
    <w:rsid w:val="00653E7A"/>
    <w:rsid w:val="0065558E"/>
    <w:rsid w:val="00655E5B"/>
    <w:rsid w:val="00657F75"/>
    <w:rsid w:val="00660A63"/>
    <w:rsid w:val="00661625"/>
    <w:rsid w:val="006653F2"/>
    <w:rsid w:val="00665F92"/>
    <w:rsid w:val="00670B92"/>
    <w:rsid w:val="00670E18"/>
    <w:rsid w:val="006739CA"/>
    <w:rsid w:val="006767D3"/>
    <w:rsid w:val="00676F5A"/>
    <w:rsid w:val="00677BA6"/>
    <w:rsid w:val="00677E4D"/>
    <w:rsid w:val="00680F30"/>
    <w:rsid w:val="00681BEA"/>
    <w:rsid w:val="006848FE"/>
    <w:rsid w:val="006858F2"/>
    <w:rsid w:val="00685F63"/>
    <w:rsid w:val="0068671F"/>
    <w:rsid w:val="00686E52"/>
    <w:rsid w:val="00686FAB"/>
    <w:rsid w:val="006900FD"/>
    <w:rsid w:val="006934D2"/>
    <w:rsid w:val="00695100"/>
    <w:rsid w:val="006974F8"/>
    <w:rsid w:val="006A0317"/>
    <w:rsid w:val="006A1F26"/>
    <w:rsid w:val="006A31C8"/>
    <w:rsid w:val="006A4104"/>
    <w:rsid w:val="006A4CD6"/>
    <w:rsid w:val="006B199E"/>
    <w:rsid w:val="006B31E8"/>
    <w:rsid w:val="006B41C5"/>
    <w:rsid w:val="006B4F2A"/>
    <w:rsid w:val="006B5C04"/>
    <w:rsid w:val="006C0D8B"/>
    <w:rsid w:val="006C3EF2"/>
    <w:rsid w:val="006C5CEC"/>
    <w:rsid w:val="006D072C"/>
    <w:rsid w:val="006D3755"/>
    <w:rsid w:val="006D4089"/>
    <w:rsid w:val="006D4D2D"/>
    <w:rsid w:val="006D4EC3"/>
    <w:rsid w:val="006D4F15"/>
    <w:rsid w:val="006D5BD2"/>
    <w:rsid w:val="006D61D3"/>
    <w:rsid w:val="006D7325"/>
    <w:rsid w:val="006D7E34"/>
    <w:rsid w:val="006E009A"/>
    <w:rsid w:val="006E1601"/>
    <w:rsid w:val="006E16C9"/>
    <w:rsid w:val="006E2D68"/>
    <w:rsid w:val="006E3940"/>
    <w:rsid w:val="006E4246"/>
    <w:rsid w:val="006E4431"/>
    <w:rsid w:val="006E6096"/>
    <w:rsid w:val="006E665E"/>
    <w:rsid w:val="006E696D"/>
    <w:rsid w:val="006F09D5"/>
    <w:rsid w:val="006F1713"/>
    <w:rsid w:val="006F3EF4"/>
    <w:rsid w:val="006F5734"/>
    <w:rsid w:val="006F7754"/>
    <w:rsid w:val="007002F5"/>
    <w:rsid w:val="00701E68"/>
    <w:rsid w:val="00702E46"/>
    <w:rsid w:val="00704BD6"/>
    <w:rsid w:val="00713E5B"/>
    <w:rsid w:val="00714ED6"/>
    <w:rsid w:val="0071619C"/>
    <w:rsid w:val="007228AB"/>
    <w:rsid w:val="0072445B"/>
    <w:rsid w:val="007256A8"/>
    <w:rsid w:val="00725A41"/>
    <w:rsid w:val="00725EA0"/>
    <w:rsid w:val="0072713C"/>
    <w:rsid w:val="00730242"/>
    <w:rsid w:val="007320BB"/>
    <w:rsid w:val="00733F7B"/>
    <w:rsid w:val="00735881"/>
    <w:rsid w:val="007361E1"/>
    <w:rsid w:val="00736401"/>
    <w:rsid w:val="0073776E"/>
    <w:rsid w:val="00740115"/>
    <w:rsid w:val="00740547"/>
    <w:rsid w:val="007408EF"/>
    <w:rsid w:val="00740F66"/>
    <w:rsid w:val="00741622"/>
    <w:rsid w:val="007429A3"/>
    <w:rsid w:val="00744FE2"/>
    <w:rsid w:val="0074575B"/>
    <w:rsid w:val="00745AD8"/>
    <w:rsid w:val="00745D25"/>
    <w:rsid w:val="00746864"/>
    <w:rsid w:val="00751DB9"/>
    <w:rsid w:val="0075326F"/>
    <w:rsid w:val="00755B75"/>
    <w:rsid w:val="00756600"/>
    <w:rsid w:val="00762381"/>
    <w:rsid w:val="00762C35"/>
    <w:rsid w:val="00763169"/>
    <w:rsid w:val="007641E0"/>
    <w:rsid w:val="007656E8"/>
    <w:rsid w:val="0077449D"/>
    <w:rsid w:val="007754A1"/>
    <w:rsid w:val="007770A8"/>
    <w:rsid w:val="0078288E"/>
    <w:rsid w:val="0078310C"/>
    <w:rsid w:val="007850BB"/>
    <w:rsid w:val="007855C5"/>
    <w:rsid w:val="00794A81"/>
    <w:rsid w:val="00794DE8"/>
    <w:rsid w:val="00797716"/>
    <w:rsid w:val="00797AEF"/>
    <w:rsid w:val="007A082E"/>
    <w:rsid w:val="007A0AC8"/>
    <w:rsid w:val="007A2CB2"/>
    <w:rsid w:val="007A361F"/>
    <w:rsid w:val="007A530A"/>
    <w:rsid w:val="007A5ACE"/>
    <w:rsid w:val="007A7F8C"/>
    <w:rsid w:val="007B3AEC"/>
    <w:rsid w:val="007B6355"/>
    <w:rsid w:val="007B6CB6"/>
    <w:rsid w:val="007C6A98"/>
    <w:rsid w:val="007C6BD9"/>
    <w:rsid w:val="007D02C9"/>
    <w:rsid w:val="007D03A0"/>
    <w:rsid w:val="007D09CD"/>
    <w:rsid w:val="007D4405"/>
    <w:rsid w:val="007D776F"/>
    <w:rsid w:val="007D7B77"/>
    <w:rsid w:val="007E661B"/>
    <w:rsid w:val="007E754C"/>
    <w:rsid w:val="007F0470"/>
    <w:rsid w:val="007F21A5"/>
    <w:rsid w:val="007F4016"/>
    <w:rsid w:val="007F41F7"/>
    <w:rsid w:val="007F5C16"/>
    <w:rsid w:val="007F5C9C"/>
    <w:rsid w:val="007F7E70"/>
    <w:rsid w:val="008009D6"/>
    <w:rsid w:val="0080135D"/>
    <w:rsid w:val="008020B1"/>
    <w:rsid w:val="00802774"/>
    <w:rsid w:val="00802BC5"/>
    <w:rsid w:val="00804C6D"/>
    <w:rsid w:val="00813A6A"/>
    <w:rsid w:val="00814B48"/>
    <w:rsid w:val="008150F9"/>
    <w:rsid w:val="0081541C"/>
    <w:rsid w:val="0081787F"/>
    <w:rsid w:val="0082061F"/>
    <w:rsid w:val="008218EE"/>
    <w:rsid w:val="008222BD"/>
    <w:rsid w:val="00823E77"/>
    <w:rsid w:val="0082482F"/>
    <w:rsid w:val="00824BEB"/>
    <w:rsid w:val="0082640A"/>
    <w:rsid w:val="008264AE"/>
    <w:rsid w:val="008272C2"/>
    <w:rsid w:val="008309FA"/>
    <w:rsid w:val="00830FDE"/>
    <w:rsid w:val="008346E7"/>
    <w:rsid w:val="00837755"/>
    <w:rsid w:val="0084096C"/>
    <w:rsid w:val="00840A56"/>
    <w:rsid w:val="008431AA"/>
    <w:rsid w:val="00843CAE"/>
    <w:rsid w:val="00845F3D"/>
    <w:rsid w:val="00846804"/>
    <w:rsid w:val="00851D28"/>
    <w:rsid w:val="00854B76"/>
    <w:rsid w:val="008557D0"/>
    <w:rsid w:val="00856651"/>
    <w:rsid w:val="0085752C"/>
    <w:rsid w:val="00861A96"/>
    <w:rsid w:val="00861E8A"/>
    <w:rsid w:val="0086698E"/>
    <w:rsid w:val="00866C17"/>
    <w:rsid w:val="008708F2"/>
    <w:rsid w:val="00872B19"/>
    <w:rsid w:val="008743BA"/>
    <w:rsid w:val="00875B35"/>
    <w:rsid w:val="00877610"/>
    <w:rsid w:val="0088414D"/>
    <w:rsid w:val="00890336"/>
    <w:rsid w:val="00892D63"/>
    <w:rsid w:val="0089327C"/>
    <w:rsid w:val="00894E8D"/>
    <w:rsid w:val="008976AE"/>
    <w:rsid w:val="008A181E"/>
    <w:rsid w:val="008A30A6"/>
    <w:rsid w:val="008A354C"/>
    <w:rsid w:val="008A51A0"/>
    <w:rsid w:val="008A6968"/>
    <w:rsid w:val="008A7CA9"/>
    <w:rsid w:val="008B0357"/>
    <w:rsid w:val="008B0527"/>
    <w:rsid w:val="008B1397"/>
    <w:rsid w:val="008B2538"/>
    <w:rsid w:val="008B2E36"/>
    <w:rsid w:val="008B5D85"/>
    <w:rsid w:val="008C00BF"/>
    <w:rsid w:val="008C043F"/>
    <w:rsid w:val="008C08BF"/>
    <w:rsid w:val="008C2F11"/>
    <w:rsid w:val="008C307E"/>
    <w:rsid w:val="008C570E"/>
    <w:rsid w:val="008C6037"/>
    <w:rsid w:val="008D1A76"/>
    <w:rsid w:val="008D2E1D"/>
    <w:rsid w:val="008D2FD2"/>
    <w:rsid w:val="008D7045"/>
    <w:rsid w:val="008D7B99"/>
    <w:rsid w:val="008E2FF0"/>
    <w:rsid w:val="008E4A5E"/>
    <w:rsid w:val="008E4F2B"/>
    <w:rsid w:val="008E65CE"/>
    <w:rsid w:val="008E7AFF"/>
    <w:rsid w:val="008E7EE5"/>
    <w:rsid w:val="008F20EB"/>
    <w:rsid w:val="008F21C8"/>
    <w:rsid w:val="008F2E44"/>
    <w:rsid w:val="008F3296"/>
    <w:rsid w:val="008F3D15"/>
    <w:rsid w:val="008F4068"/>
    <w:rsid w:val="008F4783"/>
    <w:rsid w:val="008F50D5"/>
    <w:rsid w:val="008F560D"/>
    <w:rsid w:val="008F67BC"/>
    <w:rsid w:val="008F6A25"/>
    <w:rsid w:val="008F79CC"/>
    <w:rsid w:val="009001AA"/>
    <w:rsid w:val="00902B44"/>
    <w:rsid w:val="00903175"/>
    <w:rsid w:val="0090514A"/>
    <w:rsid w:val="00907D5C"/>
    <w:rsid w:val="00913864"/>
    <w:rsid w:val="00917F31"/>
    <w:rsid w:val="00920603"/>
    <w:rsid w:val="00920768"/>
    <w:rsid w:val="00921A48"/>
    <w:rsid w:val="00922743"/>
    <w:rsid w:val="009229EB"/>
    <w:rsid w:val="00922C17"/>
    <w:rsid w:val="00924784"/>
    <w:rsid w:val="0092776A"/>
    <w:rsid w:val="00934731"/>
    <w:rsid w:val="009347A5"/>
    <w:rsid w:val="00941119"/>
    <w:rsid w:val="00946182"/>
    <w:rsid w:val="00950524"/>
    <w:rsid w:val="00950DF4"/>
    <w:rsid w:val="00951865"/>
    <w:rsid w:val="00953504"/>
    <w:rsid w:val="00956B84"/>
    <w:rsid w:val="0096300B"/>
    <w:rsid w:val="00965822"/>
    <w:rsid w:val="009668DB"/>
    <w:rsid w:val="00966C91"/>
    <w:rsid w:val="009672CB"/>
    <w:rsid w:val="00970576"/>
    <w:rsid w:val="00970791"/>
    <w:rsid w:val="00971046"/>
    <w:rsid w:val="00973CCE"/>
    <w:rsid w:val="00975FE8"/>
    <w:rsid w:val="00976796"/>
    <w:rsid w:val="009775B0"/>
    <w:rsid w:val="00980CDC"/>
    <w:rsid w:val="00983244"/>
    <w:rsid w:val="00990052"/>
    <w:rsid w:val="00991DB7"/>
    <w:rsid w:val="00992787"/>
    <w:rsid w:val="00996EC4"/>
    <w:rsid w:val="009978C3"/>
    <w:rsid w:val="009A18A2"/>
    <w:rsid w:val="009A6734"/>
    <w:rsid w:val="009A6A00"/>
    <w:rsid w:val="009A6D0C"/>
    <w:rsid w:val="009B0DDB"/>
    <w:rsid w:val="009B18F2"/>
    <w:rsid w:val="009B3AFA"/>
    <w:rsid w:val="009B5F04"/>
    <w:rsid w:val="009B6D25"/>
    <w:rsid w:val="009B711F"/>
    <w:rsid w:val="009C79AD"/>
    <w:rsid w:val="009D0126"/>
    <w:rsid w:val="009D0C51"/>
    <w:rsid w:val="009D11F4"/>
    <w:rsid w:val="009D5309"/>
    <w:rsid w:val="009D7D85"/>
    <w:rsid w:val="009E01AC"/>
    <w:rsid w:val="009E0D90"/>
    <w:rsid w:val="009E1995"/>
    <w:rsid w:val="009E5FDA"/>
    <w:rsid w:val="009E6B42"/>
    <w:rsid w:val="009F1AC8"/>
    <w:rsid w:val="009F653B"/>
    <w:rsid w:val="009F701E"/>
    <w:rsid w:val="00A00037"/>
    <w:rsid w:val="00A018E0"/>
    <w:rsid w:val="00A02897"/>
    <w:rsid w:val="00A033D5"/>
    <w:rsid w:val="00A11C40"/>
    <w:rsid w:val="00A122F2"/>
    <w:rsid w:val="00A13E78"/>
    <w:rsid w:val="00A20F8F"/>
    <w:rsid w:val="00A23295"/>
    <w:rsid w:val="00A27742"/>
    <w:rsid w:val="00A31513"/>
    <w:rsid w:val="00A348E6"/>
    <w:rsid w:val="00A349B4"/>
    <w:rsid w:val="00A35FC8"/>
    <w:rsid w:val="00A404CA"/>
    <w:rsid w:val="00A40D7D"/>
    <w:rsid w:val="00A42705"/>
    <w:rsid w:val="00A42FCF"/>
    <w:rsid w:val="00A42FD6"/>
    <w:rsid w:val="00A515EC"/>
    <w:rsid w:val="00A5354E"/>
    <w:rsid w:val="00A53963"/>
    <w:rsid w:val="00A55DFD"/>
    <w:rsid w:val="00A569FA"/>
    <w:rsid w:val="00A56A55"/>
    <w:rsid w:val="00A56F56"/>
    <w:rsid w:val="00A61FDD"/>
    <w:rsid w:val="00A62E9B"/>
    <w:rsid w:val="00A63604"/>
    <w:rsid w:val="00A74816"/>
    <w:rsid w:val="00A74F02"/>
    <w:rsid w:val="00A76137"/>
    <w:rsid w:val="00A77135"/>
    <w:rsid w:val="00A77C62"/>
    <w:rsid w:val="00A8139D"/>
    <w:rsid w:val="00A829F6"/>
    <w:rsid w:val="00A85985"/>
    <w:rsid w:val="00A85C3E"/>
    <w:rsid w:val="00A919A7"/>
    <w:rsid w:val="00A93B92"/>
    <w:rsid w:val="00A95204"/>
    <w:rsid w:val="00A96A58"/>
    <w:rsid w:val="00A96B12"/>
    <w:rsid w:val="00AA03E0"/>
    <w:rsid w:val="00AA3584"/>
    <w:rsid w:val="00AA37C6"/>
    <w:rsid w:val="00AA6FB2"/>
    <w:rsid w:val="00AA76F1"/>
    <w:rsid w:val="00AA788A"/>
    <w:rsid w:val="00AA7DC1"/>
    <w:rsid w:val="00AB13E4"/>
    <w:rsid w:val="00AB23AB"/>
    <w:rsid w:val="00AB2F28"/>
    <w:rsid w:val="00AB33B4"/>
    <w:rsid w:val="00AB7146"/>
    <w:rsid w:val="00AC31EE"/>
    <w:rsid w:val="00AC6A68"/>
    <w:rsid w:val="00AC6B86"/>
    <w:rsid w:val="00AC77C4"/>
    <w:rsid w:val="00AD2588"/>
    <w:rsid w:val="00AD362B"/>
    <w:rsid w:val="00AD4482"/>
    <w:rsid w:val="00AD5087"/>
    <w:rsid w:val="00AD6A45"/>
    <w:rsid w:val="00AD7DD7"/>
    <w:rsid w:val="00AE1E6F"/>
    <w:rsid w:val="00AE1F96"/>
    <w:rsid w:val="00AE3F16"/>
    <w:rsid w:val="00AE592F"/>
    <w:rsid w:val="00AE5FFA"/>
    <w:rsid w:val="00AE7727"/>
    <w:rsid w:val="00B02AE1"/>
    <w:rsid w:val="00B06B22"/>
    <w:rsid w:val="00B12058"/>
    <w:rsid w:val="00B20C78"/>
    <w:rsid w:val="00B22FC6"/>
    <w:rsid w:val="00B257BF"/>
    <w:rsid w:val="00B31325"/>
    <w:rsid w:val="00B3379A"/>
    <w:rsid w:val="00B377AB"/>
    <w:rsid w:val="00B41617"/>
    <w:rsid w:val="00B42531"/>
    <w:rsid w:val="00B45AA2"/>
    <w:rsid w:val="00B45EDD"/>
    <w:rsid w:val="00B466D0"/>
    <w:rsid w:val="00B46AF4"/>
    <w:rsid w:val="00B519A1"/>
    <w:rsid w:val="00B51D78"/>
    <w:rsid w:val="00B52441"/>
    <w:rsid w:val="00B528B0"/>
    <w:rsid w:val="00B553D2"/>
    <w:rsid w:val="00B55478"/>
    <w:rsid w:val="00B57CF7"/>
    <w:rsid w:val="00B57F04"/>
    <w:rsid w:val="00B611DD"/>
    <w:rsid w:val="00B61F51"/>
    <w:rsid w:val="00B6267D"/>
    <w:rsid w:val="00B62AE5"/>
    <w:rsid w:val="00B62E76"/>
    <w:rsid w:val="00B635D2"/>
    <w:rsid w:val="00B63B9B"/>
    <w:rsid w:val="00B70A27"/>
    <w:rsid w:val="00B70C51"/>
    <w:rsid w:val="00B723E5"/>
    <w:rsid w:val="00B72C6B"/>
    <w:rsid w:val="00B72E4D"/>
    <w:rsid w:val="00B77965"/>
    <w:rsid w:val="00B8140E"/>
    <w:rsid w:val="00B86200"/>
    <w:rsid w:val="00B8674E"/>
    <w:rsid w:val="00B870F2"/>
    <w:rsid w:val="00B87665"/>
    <w:rsid w:val="00B9241F"/>
    <w:rsid w:val="00B92DC6"/>
    <w:rsid w:val="00BA19D0"/>
    <w:rsid w:val="00BA1E40"/>
    <w:rsid w:val="00BA278C"/>
    <w:rsid w:val="00BA34E3"/>
    <w:rsid w:val="00BA3A98"/>
    <w:rsid w:val="00BA4D46"/>
    <w:rsid w:val="00BA56B2"/>
    <w:rsid w:val="00BA674B"/>
    <w:rsid w:val="00BB1030"/>
    <w:rsid w:val="00BB1DB8"/>
    <w:rsid w:val="00BB2B05"/>
    <w:rsid w:val="00BB6023"/>
    <w:rsid w:val="00BB7BAB"/>
    <w:rsid w:val="00BC14DD"/>
    <w:rsid w:val="00BC24BB"/>
    <w:rsid w:val="00BC2B79"/>
    <w:rsid w:val="00BC4309"/>
    <w:rsid w:val="00BC7F2A"/>
    <w:rsid w:val="00BD1136"/>
    <w:rsid w:val="00BD221F"/>
    <w:rsid w:val="00BD2A2C"/>
    <w:rsid w:val="00BD36BF"/>
    <w:rsid w:val="00BD516C"/>
    <w:rsid w:val="00BD743F"/>
    <w:rsid w:val="00BD7C6B"/>
    <w:rsid w:val="00BE794C"/>
    <w:rsid w:val="00BE7A54"/>
    <w:rsid w:val="00BF17A1"/>
    <w:rsid w:val="00BF359C"/>
    <w:rsid w:val="00BF7561"/>
    <w:rsid w:val="00BF7AEC"/>
    <w:rsid w:val="00BF7BE4"/>
    <w:rsid w:val="00BF7D33"/>
    <w:rsid w:val="00C031DB"/>
    <w:rsid w:val="00C03BEA"/>
    <w:rsid w:val="00C044B7"/>
    <w:rsid w:val="00C045B3"/>
    <w:rsid w:val="00C05884"/>
    <w:rsid w:val="00C07CEB"/>
    <w:rsid w:val="00C15947"/>
    <w:rsid w:val="00C173BA"/>
    <w:rsid w:val="00C20DAE"/>
    <w:rsid w:val="00C20E4C"/>
    <w:rsid w:val="00C226FE"/>
    <w:rsid w:val="00C23442"/>
    <w:rsid w:val="00C24070"/>
    <w:rsid w:val="00C2676B"/>
    <w:rsid w:val="00C31AE6"/>
    <w:rsid w:val="00C32E28"/>
    <w:rsid w:val="00C4288C"/>
    <w:rsid w:val="00C436E0"/>
    <w:rsid w:val="00C43C8A"/>
    <w:rsid w:val="00C4530C"/>
    <w:rsid w:val="00C461E3"/>
    <w:rsid w:val="00C500A3"/>
    <w:rsid w:val="00C5272E"/>
    <w:rsid w:val="00C56310"/>
    <w:rsid w:val="00C601C8"/>
    <w:rsid w:val="00C61CA8"/>
    <w:rsid w:val="00C62091"/>
    <w:rsid w:val="00C66D43"/>
    <w:rsid w:val="00C70D59"/>
    <w:rsid w:val="00C741A2"/>
    <w:rsid w:val="00C802D7"/>
    <w:rsid w:val="00C8080C"/>
    <w:rsid w:val="00C82624"/>
    <w:rsid w:val="00C82B5B"/>
    <w:rsid w:val="00C84433"/>
    <w:rsid w:val="00C85D68"/>
    <w:rsid w:val="00C85E4F"/>
    <w:rsid w:val="00C86503"/>
    <w:rsid w:val="00C906F8"/>
    <w:rsid w:val="00C91A7D"/>
    <w:rsid w:val="00C925A9"/>
    <w:rsid w:val="00C93079"/>
    <w:rsid w:val="00C954A8"/>
    <w:rsid w:val="00C964AE"/>
    <w:rsid w:val="00C96E16"/>
    <w:rsid w:val="00C97AE1"/>
    <w:rsid w:val="00CA212D"/>
    <w:rsid w:val="00CA2426"/>
    <w:rsid w:val="00CA25E6"/>
    <w:rsid w:val="00CA273C"/>
    <w:rsid w:val="00CA550F"/>
    <w:rsid w:val="00CA60C4"/>
    <w:rsid w:val="00CB00A3"/>
    <w:rsid w:val="00CB0DDD"/>
    <w:rsid w:val="00CB21EB"/>
    <w:rsid w:val="00CB2907"/>
    <w:rsid w:val="00CB39D1"/>
    <w:rsid w:val="00CB58A4"/>
    <w:rsid w:val="00CC0E62"/>
    <w:rsid w:val="00CC2912"/>
    <w:rsid w:val="00CC3F17"/>
    <w:rsid w:val="00CC5553"/>
    <w:rsid w:val="00CC652F"/>
    <w:rsid w:val="00CC667A"/>
    <w:rsid w:val="00CD1D5F"/>
    <w:rsid w:val="00CD78BD"/>
    <w:rsid w:val="00CE0681"/>
    <w:rsid w:val="00CE1752"/>
    <w:rsid w:val="00CE2C4C"/>
    <w:rsid w:val="00CE33F8"/>
    <w:rsid w:val="00CE4189"/>
    <w:rsid w:val="00CE47B1"/>
    <w:rsid w:val="00CE5FAB"/>
    <w:rsid w:val="00CE7480"/>
    <w:rsid w:val="00CF00C0"/>
    <w:rsid w:val="00CF0A6A"/>
    <w:rsid w:val="00CF10C3"/>
    <w:rsid w:val="00CF2BF7"/>
    <w:rsid w:val="00CF3EBF"/>
    <w:rsid w:val="00CF4E6D"/>
    <w:rsid w:val="00CF7489"/>
    <w:rsid w:val="00D016C7"/>
    <w:rsid w:val="00D053A1"/>
    <w:rsid w:val="00D05F58"/>
    <w:rsid w:val="00D0604A"/>
    <w:rsid w:val="00D06200"/>
    <w:rsid w:val="00D10760"/>
    <w:rsid w:val="00D11925"/>
    <w:rsid w:val="00D14528"/>
    <w:rsid w:val="00D1708D"/>
    <w:rsid w:val="00D1778B"/>
    <w:rsid w:val="00D20FD9"/>
    <w:rsid w:val="00D21B16"/>
    <w:rsid w:val="00D22F4A"/>
    <w:rsid w:val="00D23C33"/>
    <w:rsid w:val="00D27BAF"/>
    <w:rsid w:val="00D27CAB"/>
    <w:rsid w:val="00D301C1"/>
    <w:rsid w:val="00D31155"/>
    <w:rsid w:val="00D32C41"/>
    <w:rsid w:val="00D336D7"/>
    <w:rsid w:val="00D33D92"/>
    <w:rsid w:val="00D34962"/>
    <w:rsid w:val="00D34BA0"/>
    <w:rsid w:val="00D35F1E"/>
    <w:rsid w:val="00D4072A"/>
    <w:rsid w:val="00D40C64"/>
    <w:rsid w:val="00D4209C"/>
    <w:rsid w:val="00D42A83"/>
    <w:rsid w:val="00D46FD9"/>
    <w:rsid w:val="00D50415"/>
    <w:rsid w:val="00D50CC5"/>
    <w:rsid w:val="00D52043"/>
    <w:rsid w:val="00D548DE"/>
    <w:rsid w:val="00D548E5"/>
    <w:rsid w:val="00D558DE"/>
    <w:rsid w:val="00D5590C"/>
    <w:rsid w:val="00D55C91"/>
    <w:rsid w:val="00D567AD"/>
    <w:rsid w:val="00D609A0"/>
    <w:rsid w:val="00D61FCB"/>
    <w:rsid w:val="00D61FF8"/>
    <w:rsid w:val="00D6284F"/>
    <w:rsid w:val="00D70AB0"/>
    <w:rsid w:val="00D7179A"/>
    <w:rsid w:val="00D722DE"/>
    <w:rsid w:val="00D73E22"/>
    <w:rsid w:val="00D7474B"/>
    <w:rsid w:val="00D75878"/>
    <w:rsid w:val="00D77BFF"/>
    <w:rsid w:val="00D81DC8"/>
    <w:rsid w:val="00D825D2"/>
    <w:rsid w:val="00D8335E"/>
    <w:rsid w:val="00D8486D"/>
    <w:rsid w:val="00D90F85"/>
    <w:rsid w:val="00D93A87"/>
    <w:rsid w:val="00D94BF3"/>
    <w:rsid w:val="00D9670E"/>
    <w:rsid w:val="00D97758"/>
    <w:rsid w:val="00DA122E"/>
    <w:rsid w:val="00DA1EAD"/>
    <w:rsid w:val="00DA24E2"/>
    <w:rsid w:val="00DA5051"/>
    <w:rsid w:val="00DA6521"/>
    <w:rsid w:val="00DB3BB2"/>
    <w:rsid w:val="00DB4A7C"/>
    <w:rsid w:val="00DB4D8A"/>
    <w:rsid w:val="00DB55EC"/>
    <w:rsid w:val="00DB5A25"/>
    <w:rsid w:val="00DB5DA5"/>
    <w:rsid w:val="00DB7271"/>
    <w:rsid w:val="00DC38C2"/>
    <w:rsid w:val="00DC569A"/>
    <w:rsid w:val="00DC6526"/>
    <w:rsid w:val="00DD178A"/>
    <w:rsid w:val="00DD257A"/>
    <w:rsid w:val="00DD2DD1"/>
    <w:rsid w:val="00DD3049"/>
    <w:rsid w:val="00DD3E89"/>
    <w:rsid w:val="00DD709D"/>
    <w:rsid w:val="00DD7A0C"/>
    <w:rsid w:val="00DE2716"/>
    <w:rsid w:val="00DE732A"/>
    <w:rsid w:val="00DE778A"/>
    <w:rsid w:val="00DE79CB"/>
    <w:rsid w:val="00DF09BA"/>
    <w:rsid w:val="00DF223A"/>
    <w:rsid w:val="00DF34A9"/>
    <w:rsid w:val="00DF365F"/>
    <w:rsid w:val="00DF489D"/>
    <w:rsid w:val="00DF5621"/>
    <w:rsid w:val="00DF61AB"/>
    <w:rsid w:val="00DF7813"/>
    <w:rsid w:val="00E04878"/>
    <w:rsid w:val="00E0697F"/>
    <w:rsid w:val="00E101B6"/>
    <w:rsid w:val="00E116FC"/>
    <w:rsid w:val="00E119CB"/>
    <w:rsid w:val="00E14846"/>
    <w:rsid w:val="00E148D9"/>
    <w:rsid w:val="00E15A85"/>
    <w:rsid w:val="00E16FDA"/>
    <w:rsid w:val="00E17804"/>
    <w:rsid w:val="00E17C69"/>
    <w:rsid w:val="00E21C8D"/>
    <w:rsid w:val="00E226C5"/>
    <w:rsid w:val="00E23117"/>
    <w:rsid w:val="00E268E6"/>
    <w:rsid w:val="00E300AB"/>
    <w:rsid w:val="00E31F99"/>
    <w:rsid w:val="00E35445"/>
    <w:rsid w:val="00E40A6F"/>
    <w:rsid w:val="00E432DF"/>
    <w:rsid w:val="00E449EE"/>
    <w:rsid w:val="00E46025"/>
    <w:rsid w:val="00E475E6"/>
    <w:rsid w:val="00E479C7"/>
    <w:rsid w:val="00E53238"/>
    <w:rsid w:val="00E53F5F"/>
    <w:rsid w:val="00E55414"/>
    <w:rsid w:val="00E621EF"/>
    <w:rsid w:val="00E63D6C"/>
    <w:rsid w:val="00E63E4E"/>
    <w:rsid w:val="00E65609"/>
    <w:rsid w:val="00E67125"/>
    <w:rsid w:val="00E71C9B"/>
    <w:rsid w:val="00E725D4"/>
    <w:rsid w:val="00E72671"/>
    <w:rsid w:val="00E72D0F"/>
    <w:rsid w:val="00E77CB9"/>
    <w:rsid w:val="00E81A51"/>
    <w:rsid w:val="00E83A18"/>
    <w:rsid w:val="00E83F18"/>
    <w:rsid w:val="00E85103"/>
    <w:rsid w:val="00E874D0"/>
    <w:rsid w:val="00E90DD4"/>
    <w:rsid w:val="00E90DF6"/>
    <w:rsid w:val="00E9106C"/>
    <w:rsid w:val="00E95047"/>
    <w:rsid w:val="00EA3667"/>
    <w:rsid w:val="00EA442C"/>
    <w:rsid w:val="00EA55AF"/>
    <w:rsid w:val="00EA55D7"/>
    <w:rsid w:val="00EA5A83"/>
    <w:rsid w:val="00EA6B10"/>
    <w:rsid w:val="00EB115B"/>
    <w:rsid w:val="00EB13FF"/>
    <w:rsid w:val="00EB2F61"/>
    <w:rsid w:val="00EB4AD1"/>
    <w:rsid w:val="00EC22D8"/>
    <w:rsid w:val="00EC612F"/>
    <w:rsid w:val="00EC744A"/>
    <w:rsid w:val="00EC7823"/>
    <w:rsid w:val="00ED2982"/>
    <w:rsid w:val="00ED3EC7"/>
    <w:rsid w:val="00ED4A1E"/>
    <w:rsid w:val="00ED616F"/>
    <w:rsid w:val="00EE026A"/>
    <w:rsid w:val="00EE5A3C"/>
    <w:rsid w:val="00EE60F9"/>
    <w:rsid w:val="00EE64C2"/>
    <w:rsid w:val="00EE69F8"/>
    <w:rsid w:val="00EF0838"/>
    <w:rsid w:val="00EF0C9A"/>
    <w:rsid w:val="00EF1AAB"/>
    <w:rsid w:val="00EF1FE3"/>
    <w:rsid w:val="00EF49AD"/>
    <w:rsid w:val="00EF5A3D"/>
    <w:rsid w:val="00EF6AC6"/>
    <w:rsid w:val="00EF73F7"/>
    <w:rsid w:val="00F043D0"/>
    <w:rsid w:val="00F05106"/>
    <w:rsid w:val="00F059F9"/>
    <w:rsid w:val="00F0639D"/>
    <w:rsid w:val="00F06FD2"/>
    <w:rsid w:val="00F07543"/>
    <w:rsid w:val="00F0757C"/>
    <w:rsid w:val="00F07D95"/>
    <w:rsid w:val="00F10BCE"/>
    <w:rsid w:val="00F130AC"/>
    <w:rsid w:val="00F14796"/>
    <w:rsid w:val="00F15A03"/>
    <w:rsid w:val="00F179C8"/>
    <w:rsid w:val="00F21B9E"/>
    <w:rsid w:val="00F2571D"/>
    <w:rsid w:val="00F25F7B"/>
    <w:rsid w:val="00F26830"/>
    <w:rsid w:val="00F274F3"/>
    <w:rsid w:val="00F2783F"/>
    <w:rsid w:val="00F3003C"/>
    <w:rsid w:val="00F300B0"/>
    <w:rsid w:val="00F327F2"/>
    <w:rsid w:val="00F36AA1"/>
    <w:rsid w:val="00F370F7"/>
    <w:rsid w:val="00F4279E"/>
    <w:rsid w:val="00F431FB"/>
    <w:rsid w:val="00F46325"/>
    <w:rsid w:val="00F46714"/>
    <w:rsid w:val="00F505EB"/>
    <w:rsid w:val="00F51525"/>
    <w:rsid w:val="00F516A3"/>
    <w:rsid w:val="00F52643"/>
    <w:rsid w:val="00F55724"/>
    <w:rsid w:val="00F62B4B"/>
    <w:rsid w:val="00F6483D"/>
    <w:rsid w:val="00F657DE"/>
    <w:rsid w:val="00F66C43"/>
    <w:rsid w:val="00F71405"/>
    <w:rsid w:val="00F73AB5"/>
    <w:rsid w:val="00F75207"/>
    <w:rsid w:val="00F75BBB"/>
    <w:rsid w:val="00F75CBA"/>
    <w:rsid w:val="00F7624A"/>
    <w:rsid w:val="00F76CAD"/>
    <w:rsid w:val="00F812E6"/>
    <w:rsid w:val="00F8407C"/>
    <w:rsid w:val="00F84EBA"/>
    <w:rsid w:val="00F86153"/>
    <w:rsid w:val="00F86B4E"/>
    <w:rsid w:val="00F90701"/>
    <w:rsid w:val="00F90D2E"/>
    <w:rsid w:val="00F9258A"/>
    <w:rsid w:val="00F93B24"/>
    <w:rsid w:val="00F96EE6"/>
    <w:rsid w:val="00FA09BA"/>
    <w:rsid w:val="00FA5009"/>
    <w:rsid w:val="00FA7BFD"/>
    <w:rsid w:val="00FB4BCF"/>
    <w:rsid w:val="00FB728E"/>
    <w:rsid w:val="00FB7EC1"/>
    <w:rsid w:val="00FC030F"/>
    <w:rsid w:val="00FC0355"/>
    <w:rsid w:val="00FC1926"/>
    <w:rsid w:val="00FC1E52"/>
    <w:rsid w:val="00FC2D70"/>
    <w:rsid w:val="00FC4ECD"/>
    <w:rsid w:val="00FC4F6A"/>
    <w:rsid w:val="00FC556E"/>
    <w:rsid w:val="00FC6EB2"/>
    <w:rsid w:val="00FC7F1B"/>
    <w:rsid w:val="00FC7F9D"/>
    <w:rsid w:val="00FD3B79"/>
    <w:rsid w:val="00FD3F11"/>
    <w:rsid w:val="00FD4BA4"/>
    <w:rsid w:val="00FD5813"/>
    <w:rsid w:val="00FD60A6"/>
    <w:rsid w:val="00FE0515"/>
    <w:rsid w:val="00FE0E57"/>
    <w:rsid w:val="00FE12A3"/>
    <w:rsid w:val="00FE2960"/>
    <w:rsid w:val="00FE3003"/>
    <w:rsid w:val="00FE35DE"/>
    <w:rsid w:val="00FE408F"/>
    <w:rsid w:val="00FE535F"/>
    <w:rsid w:val="00FE64B6"/>
    <w:rsid w:val="00FE7F9E"/>
    <w:rsid w:val="00FF0494"/>
    <w:rsid w:val="00FF096A"/>
    <w:rsid w:val="00FF2DB7"/>
    <w:rsid w:val="00FF62A3"/>
    <w:rsid w:val="00FF655E"/>
    <w:rsid w:val="00FF68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4D5AA37B"/>
  <w15:docId w15:val="{CEE18A37-6D61-40E6-A5FF-10BE377F2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Calibri" w:hAnsi="Arial"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iPriority="0"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79CC"/>
    <w:pPr>
      <w:spacing w:after="240" w:line="276" w:lineRule="auto"/>
    </w:pPr>
    <w:rPr>
      <w:sz w:val="22"/>
      <w:szCs w:val="22"/>
    </w:rPr>
  </w:style>
  <w:style w:type="paragraph" w:styleId="Heading1">
    <w:name w:val="heading 1"/>
    <w:aliases w:val="h1,Part,H1"/>
    <w:basedOn w:val="Normal"/>
    <w:next w:val="Normal"/>
    <w:link w:val="Heading1Char"/>
    <w:uiPriority w:val="9"/>
    <w:qFormat/>
    <w:rsid w:val="00AE592F"/>
    <w:pPr>
      <w:keepNext/>
      <w:numPr>
        <w:numId w:val="1"/>
      </w:numPr>
      <w:outlineLvl w:val="0"/>
    </w:pPr>
    <w:rPr>
      <w:rFonts w:eastAsia="Times New Roman" w:cs="Arial"/>
      <w:b/>
      <w:bCs/>
      <w:kern w:val="32"/>
    </w:rPr>
  </w:style>
  <w:style w:type="paragraph" w:styleId="Heading2">
    <w:name w:val="heading 2"/>
    <w:aliases w:val="h2"/>
    <w:basedOn w:val="Normal"/>
    <w:next w:val="Hdg2Paragraph"/>
    <w:link w:val="Heading2Char"/>
    <w:uiPriority w:val="9"/>
    <w:unhideWhenUsed/>
    <w:qFormat/>
    <w:rsid w:val="00017DEF"/>
    <w:pPr>
      <w:keepNext/>
      <w:numPr>
        <w:ilvl w:val="1"/>
        <w:numId w:val="1"/>
      </w:numPr>
      <w:spacing w:before="240"/>
      <w:ind w:left="576"/>
      <w:outlineLvl w:val="1"/>
    </w:pPr>
    <w:rPr>
      <w:rFonts w:ascii="Arial Bold" w:eastAsia="Times New Roman" w:hAnsi="Arial Bold" w:cs="Arial"/>
      <w:b/>
      <w:bCs/>
      <w:iCs/>
      <w:caps/>
    </w:rPr>
  </w:style>
  <w:style w:type="paragraph" w:styleId="Heading3">
    <w:name w:val="heading 3"/>
    <w:basedOn w:val="Normal"/>
    <w:next w:val="Hdg3Paragraph"/>
    <w:link w:val="Heading3Char"/>
    <w:uiPriority w:val="9"/>
    <w:unhideWhenUsed/>
    <w:qFormat/>
    <w:rsid w:val="005C7F72"/>
    <w:pPr>
      <w:numPr>
        <w:ilvl w:val="2"/>
        <w:numId w:val="1"/>
      </w:numPr>
      <w:outlineLvl w:val="2"/>
    </w:pPr>
    <w:rPr>
      <w:rFonts w:eastAsia="Times New Roman" w:cs="Arial"/>
    </w:rPr>
  </w:style>
  <w:style w:type="paragraph" w:styleId="Heading4">
    <w:name w:val="heading 4"/>
    <w:basedOn w:val="Normal"/>
    <w:next w:val="Normal"/>
    <w:link w:val="Heading4Char"/>
    <w:uiPriority w:val="9"/>
    <w:unhideWhenUsed/>
    <w:qFormat/>
    <w:rsid w:val="002B1E4E"/>
    <w:pPr>
      <w:keepNext/>
      <w:numPr>
        <w:ilvl w:val="3"/>
        <w:numId w:val="1"/>
      </w:numPr>
      <w:spacing w:after="120"/>
      <w:ind w:left="2160"/>
      <w:outlineLvl w:val="3"/>
    </w:pPr>
    <w:rPr>
      <w:rFonts w:eastAsia="Times New Roman"/>
      <w:bCs/>
      <w:szCs w:val="28"/>
    </w:rPr>
  </w:style>
  <w:style w:type="paragraph" w:styleId="Heading5">
    <w:name w:val="heading 5"/>
    <w:basedOn w:val="Normal"/>
    <w:next w:val="Normal"/>
    <w:link w:val="Heading5Char"/>
    <w:uiPriority w:val="9"/>
    <w:unhideWhenUsed/>
    <w:qFormat/>
    <w:rsid w:val="00A77C62"/>
    <w:pPr>
      <w:numPr>
        <w:ilvl w:val="4"/>
        <w:numId w:val="1"/>
      </w:numPr>
      <w:spacing w:before="240" w:after="60"/>
      <w:outlineLvl w:val="4"/>
    </w:pPr>
    <w:rPr>
      <w:rFonts w:ascii="Calibri" w:eastAsia="Times New Roman" w:hAnsi="Calibri"/>
      <w:b/>
      <w:bCs/>
      <w:i/>
      <w:iCs/>
      <w:sz w:val="26"/>
      <w:szCs w:val="26"/>
    </w:rPr>
  </w:style>
  <w:style w:type="paragraph" w:styleId="Heading6">
    <w:name w:val="heading 6"/>
    <w:basedOn w:val="Normal"/>
    <w:next w:val="Normal"/>
    <w:link w:val="Heading6Char"/>
    <w:uiPriority w:val="9"/>
    <w:unhideWhenUsed/>
    <w:qFormat/>
    <w:rsid w:val="00A77C62"/>
    <w:pPr>
      <w:numPr>
        <w:ilvl w:val="5"/>
        <w:numId w:val="1"/>
      </w:numPr>
      <w:spacing w:before="240" w:after="60"/>
      <w:outlineLvl w:val="5"/>
    </w:pPr>
    <w:rPr>
      <w:rFonts w:ascii="Calibri" w:eastAsia="Times New Roman" w:hAnsi="Calibri"/>
      <w:b/>
      <w:bCs/>
    </w:rPr>
  </w:style>
  <w:style w:type="paragraph" w:styleId="Heading7">
    <w:name w:val="heading 7"/>
    <w:basedOn w:val="Normal"/>
    <w:next w:val="Normal"/>
    <w:link w:val="Heading7Char"/>
    <w:uiPriority w:val="9"/>
    <w:unhideWhenUsed/>
    <w:qFormat/>
    <w:rsid w:val="00A77C62"/>
    <w:pPr>
      <w:numPr>
        <w:ilvl w:val="6"/>
        <w:numId w:val="1"/>
      </w:numPr>
      <w:spacing w:before="240" w:after="60"/>
      <w:outlineLvl w:val="6"/>
    </w:pPr>
    <w:rPr>
      <w:rFonts w:ascii="Calibri" w:eastAsia="Times New Roman" w:hAnsi="Calibri"/>
      <w:sz w:val="24"/>
      <w:szCs w:val="24"/>
    </w:rPr>
  </w:style>
  <w:style w:type="paragraph" w:styleId="Heading8">
    <w:name w:val="heading 8"/>
    <w:basedOn w:val="Normal"/>
    <w:next w:val="Normal"/>
    <w:link w:val="Heading8Char"/>
    <w:uiPriority w:val="9"/>
    <w:unhideWhenUsed/>
    <w:qFormat/>
    <w:rsid w:val="00A77C62"/>
    <w:pPr>
      <w:numPr>
        <w:ilvl w:val="7"/>
        <w:numId w:val="1"/>
      </w:numPr>
      <w:spacing w:before="240" w:after="60"/>
      <w:outlineLvl w:val="7"/>
    </w:pPr>
    <w:rPr>
      <w:rFonts w:ascii="Calibri" w:eastAsia="Times New Roman" w:hAnsi="Calibri"/>
      <w:i/>
      <w:iCs/>
      <w:sz w:val="24"/>
      <w:szCs w:val="24"/>
    </w:rPr>
  </w:style>
  <w:style w:type="paragraph" w:styleId="Heading9">
    <w:name w:val="heading 9"/>
    <w:basedOn w:val="Normal"/>
    <w:next w:val="Normal"/>
    <w:link w:val="Heading9Char"/>
    <w:uiPriority w:val="9"/>
    <w:unhideWhenUsed/>
    <w:qFormat/>
    <w:rsid w:val="00A77C62"/>
    <w:pPr>
      <w:numPr>
        <w:ilvl w:val="8"/>
        <w:numId w:val="1"/>
      </w:numPr>
      <w:spacing w:before="240" w:after="60"/>
      <w:outlineLvl w:val="8"/>
    </w:pPr>
    <w:rPr>
      <w:rFonts w:ascii="Cambria" w:eastAsia="Times New Roman"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Part Char,H1 Char"/>
    <w:link w:val="Heading1"/>
    <w:uiPriority w:val="9"/>
    <w:rsid w:val="00AE592F"/>
    <w:rPr>
      <w:rFonts w:eastAsia="Times New Roman" w:cs="Arial"/>
      <w:b/>
      <w:bCs/>
      <w:kern w:val="32"/>
      <w:sz w:val="22"/>
      <w:szCs w:val="22"/>
    </w:rPr>
  </w:style>
  <w:style w:type="character" w:customStyle="1" w:styleId="Heading2Char">
    <w:name w:val="Heading 2 Char"/>
    <w:aliases w:val="h2 Char"/>
    <w:link w:val="Heading2"/>
    <w:uiPriority w:val="9"/>
    <w:rsid w:val="00017DEF"/>
    <w:rPr>
      <w:rFonts w:ascii="Arial Bold" w:eastAsia="Times New Roman" w:hAnsi="Arial Bold" w:cs="Arial"/>
      <w:b/>
      <w:bCs/>
      <w:iCs/>
      <w:caps/>
      <w:sz w:val="22"/>
      <w:szCs w:val="22"/>
    </w:rPr>
  </w:style>
  <w:style w:type="character" w:customStyle="1" w:styleId="Heading3Char">
    <w:name w:val="Heading 3 Char"/>
    <w:link w:val="Heading3"/>
    <w:uiPriority w:val="9"/>
    <w:rsid w:val="005C7F72"/>
    <w:rPr>
      <w:rFonts w:eastAsia="Times New Roman" w:cs="Arial"/>
      <w:sz w:val="22"/>
      <w:szCs w:val="22"/>
    </w:rPr>
  </w:style>
  <w:style w:type="character" w:customStyle="1" w:styleId="Heading4Char">
    <w:name w:val="Heading 4 Char"/>
    <w:link w:val="Heading4"/>
    <w:uiPriority w:val="9"/>
    <w:rsid w:val="002B1E4E"/>
    <w:rPr>
      <w:rFonts w:eastAsia="Times New Roman"/>
      <w:bCs/>
      <w:sz w:val="22"/>
      <w:szCs w:val="28"/>
    </w:rPr>
  </w:style>
  <w:style w:type="character" w:customStyle="1" w:styleId="Heading5Char">
    <w:name w:val="Heading 5 Char"/>
    <w:link w:val="Heading5"/>
    <w:uiPriority w:val="9"/>
    <w:rsid w:val="00A77C62"/>
    <w:rPr>
      <w:rFonts w:ascii="Calibri" w:eastAsia="Times New Roman" w:hAnsi="Calibri"/>
      <w:b/>
      <w:bCs/>
      <w:i/>
      <w:iCs/>
      <w:sz w:val="26"/>
      <w:szCs w:val="26"/>
    </w:rPr>
  </w:style>
  <w:style w:type="character" w:customStyle="1" w:styleId="Heading6Char">
    <w:name w:val="Heading 6 Char"/>
    <w:link w:val="Heading6"/>
    <w:uiPriority w:val="9"/>
    <w:rsid w:val="00A77C62"/>
    <w:rPr>
      <w:rFonts w:ascii="Calibri" w:eastAsia="Times New Roman" w:hAnsi="Calibri"/>
      <w:b/>
      <w:bCs/>
      <w:sz w:val="22"/>
      <w:szCs w:val="22"/>
    </w:rPr>
  </w:style>
  <w:style w:type="character" w:customStyle="1" w:styleId="Heading7Char">
    <w:name w:val="Heading 7 Char"/>
    <w:link w:val="Heading7"/>
    <w:uiPriority w:val="9"/>
    <w:rsid w:val="00A77C62"/>
    <w:rPr>
      <w:rFonts w:ascii="Calibri" w:eastAsia="Times New Roman" w:hAnsi="Calibri"/>
      <w:sz w:val="24"/>
      <w:szCs w:val="24"/>
    </w:rPr>
  </w:style>
  <w:style w:type="character" w:customStyle="1" w:styleId="Heading8Char">
    <w:name w:val="Heading 8 Char"/>
    <w:link w:val="Heading8"/>
    <w:uiPriority w:val="9"/>
    <w:rsid w:val="00A77C62"/>
    <w:rPr>
      <w:rFonts w:ascii="Calibri" w:eastAsia="Times New Roman" w:hAnsi="Calibri"/>
      <w:i/>
      <w:iCs/>
      <w:sz w:val="24"/>
      <w:szCs w:val="24"/>
    </w:rPr>
  </w:style>
  <w:style w:type="character" w:customStyle="1" w:styleId="Heading9Char">
    <w:name w:val="Heading 9 Char"/>
    <w:link w:val="Heading9"/>
    <w:uiPriority w:val="9"/>
    <w:rsid w:val="00A77C62"/>
    <w:rPr>
      <w:rFonts w:ascii="Cambria" w:eastAsia="Times New Roman" w:hAnsi="Cambria"/>
      <w:sz w:val="22"/>
      <w:szCs w:val="22"/>
    </w:rPr>
  </w:style>
  <w:style w:type="table" w:styleId="TableGrid">
    <w:name w:val="Table Grid"/>
    <w:basedOn w:val="TableNormal"/>
    <w:uiPriority w:val="59"/>
    <w:rsid w:val="00A77C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A77C62"/>
    <w:rPr>
      <w:color w:val="0000FF"/>
      <w:u w:val="single"/>
    </w:rPr>
  </w:style>
  <w:style w:type="paragraph" w:styleId="NoSpacing">
    <w:name w:val="No Spacing"/>
    <w:link w:val="NoSpacingChar"/>
    <w:uiPriority w:val="1"/>
    <w:qFormat/>
    <w:rsid w:val="00ED4A1E"/>
    <w:rPr>
      <w:rFonts w:eastAsia="MS Mincho" w:cs="Arial"/>
      <w:sz w:val="22"/>
      <w:szCs w:val="22"/>
      <w:lang w:eastAsia="ja-JP"/>
    </w:rPr>
  </w:style>
  <w:style w:type="character" w:customStyle="1" w:styleId="NoSpacingChar">
    <w:name w:val="No Spacing Char"/>
    <w:link w:val="NoSpacing"/>
    <w:uiPriority w:val="1"/>
    <w:rsid w:val="00ED4A1E"/>
    <w:rPr>
      <w:rFonts w:eastAsia="MS Mincho" w:cs="Arial"/>
      <w:sz w:val="22"/>
      <w:szCs w:val="22"/>
      <w:lang w:eastAsia="ja-JP"/>
    </w:rPr>
  </w:style>
  <w:style w:type="paragraph" w:styleId="BalloonText">
    <w:name w:val="Balloon Text"/>
    <w:basedOn w:val="Normal"/>
    <w:link w:val="BalloonTextChar"/>
    <w:uiPriority w:val="99"/>
    <w:semiHidden/>
    <w:unhideWhenUsed/>
    <w:rsid w:val="00ED4A1E"/>
    <w:rPr>
      <w:rFonts w:ascii="Tahoma" w:hAnsi="Tahoma" w:cs="Tahoma"/>
      <w:sz w:val="16"/>
      <w:szCs w:val="16"/>
    </w:rPr>
  </w:style>
  <w:style w:type="character" w:customStyle="1" w:styleId="BalloonTextChar">
    <w:name w:val="Balloon Text Char"/>
    <w:link w:val="BalloonText"/>
    <w:uiPriority w:val="99"/>
    <w:semiHidden/>
    <w:rsid w:val="00ED4A1E"/>
    <w:rPr>
      <w:rFonts w:ascii="Tahoma" w:hAnsi="Tahoma" w:cs="Tahoma"/>
      <w:sz w:val="16"/>
      <w:szCs w:val="16"/>
    </w:rPr>
  </w:style>
  <w:style w:type="paragraph" w:styleId="Header">
    <w:name w:val="header"/>
    <w:basedOn w:val="Normal"/>
    <w:link w:val="HeaderChar"/>
    <w:uiPriority w:val="99"/>
    <w:unhideWhenUsed/>
    <w:rsid w:val="00ED4A1E"/>
    <w:pPr>
      <w:tabs>
        <w:tab w:val="center" w:pos="4680"/>
        <w:tab w:val="right" w:pos="9360"/>
      </w:tabs>
    </w:pPr>
  </w:style>
  <w:style w:type="character" w:customStyle="1" w:styleId="HeaderChar">
    <w:name w:val="Header Char"/>
    <w:link w:val="Header"/>
    <w:uiPriority w:val="99"/>
    <w:rsid w:val="00ED4A1E"/>
    <w:rPr>
      <w:sz w:val="22"/>
      <w:szCs w:val="22"/>
    </w:rPr>
  </w:style>
  <w:style w:type="paragraph" w:styleId="Footer">
    <w:name w:val="footer"/>
    <w:basedOn w:val="Normal"/>
    <w:link w:val="FooterChar"/>
    <w:uiPriority w:val="99"/>
    <w:unhideWhenUsed/>
    <w:rsid w:val="008A51A0"/>
    <w:pPr>
      <w:tabs>
        <w:tab w:val="center" w:pos="4680"/>
        <w:tab w:val="right" w:pos="9360"/>
      </w:tabs>
    </w:pPr>
    <w:rPr>
      <w:sz w:val="16"/>
    </w:rPr>
  </w:style>
  <w:style w:type="character" w:customStyle="1" w:styleId="FooterChar">
    <w:name w:val="Footer Char"/>
    <w:link w:val="Footer"/>
    <w:uiPriority w:val="99"/>
    <w:rsid w:val="008A51A0"/>
    <w:rPr>
      <w:sz w:val="16"/>
      <w:szCs w:val="22"/>
    </w:rPr>
  </w:style>
  <w:style w:type="paragraph" w:styleId="CommentText">
    <w:name w:val="annotation text"/>
    <w:basedOn w:val="Normal"/>
    <w:link w:val="CommentTextChar"/>
    <w:uiPriority w:val="99"/>
    <w:unhideWhenUsed/>
    <w:rsid w:val="00ED4A1E"/>
    <w:rPr>
      <w:sz w:val="20"/>
      <w:szCs w:val="20"/>
    </w:rPr>
  </w:style>
  <w:style w:type="character" w:customStyle="1" w:styleId="CommentTextChar">
    <w:name w:val="Comment Text Char"/>
    <w:basedOn w:val="DefaultParagraphFont"/>
    <w:link w:val="CommentText"/>
    <w:uiPriority w:val="99"/>
    <w:rsid w:val="00ED4A1E"/>
  </w:style>
  <w:style w:type="character" w:styleId="CommentReference">
    <w:name w:val="annotation reference"/>
    <w:uiPriority w:val="99"/>
    <w:rsid w:val="00ED4A1E"/>
    <w:rPr>
      <w:sz w:val="16"/>
      <w:szCs w:val="16"/>
    </w:rPr>
  </w:style>
  <w:style w:type="paragraph" w:styleId="TOC1">
    <w:name w:val="toc 1"/>
    <w:basedOn w:val="Normal"/>
    <w:next w:val="Normal"/>
    <w:autoRedefine/>
    <w:uiPriority w:val="39"/>
    <w:unhideWhenUsed/>
    <w:qFormat/>
    <w:rsid w:val="000A3CEE"/>
    <w:pPr>
      <w:tabs>
        <w:tab w:val="left" w:pos="360"/>
        <w:tab w:val="right" w:leader="dot" w:pos="9900"/>
      </w:tabs>
      <w:spacing w:after="100" w:afterAutospacing="1"/>
      <w:ind w:right="-540"/>
    </w:pPr>
    <w:rPr>
      <w:b/>
      <w:noProof/>
    </w:rPr>
  </w:style>
  <w:style w:type="paragraph" w:styleId="CommentSubject">
    <w:name w:val="annotation subject"/>
    <w:basedOn w:val="CommentText"/>
    <w:next w:val="CommentText"/>
    <w:link w:val="CommentSubjectChar"/>
    <w:uiPriority w:val="99"/>
    <w:semiHidden/>
    <w:unhideWhenUsed/>
    <w:rsid w:val="009B6D25"/>
    <w:rPr>
      <w:b/>
      <w:bCs/>
    </w:rPr>
  </w:style>
  <w:style w:type="character" w:customStyle="1" w:styleId="CommentSubjectChar">
    <w:name w:val="Comment Subject Char"/>
    <w:link w:val="CommentSubject"/>
    <w:uiPriority w:val="99"/>
    <w:semiHidden/>
    <w:rsid w:val="009B6D25"/>
    <w:rPr>
      <w:b/>
      <w:bCs/>
    </w:rPr>
  </w:style>
  <w:style w:type="paragraph" w:styleId="TOCHeading">
    <w:name w:val="TOC Heading"/>
    <w:basedOn w:val="Heading1"/>
    <w:next w:val="Normal"/>
    <w:uiPriority w:val="39"/>
    <w:semiHidden/>
    <w:unhideWhenUsed/>
    <w:qFormat/>
    <w:rsid w:val="0027667B"/>
    <w:pPr>
      <w:keepLines/>
      <w:numPr>
        <w:numId w:val="0"/>
      </w:numPr>
      <w:spacing w:before="480" w:after="0"/>
      <w:outlineLvl w:val="9"/>
    </w:pPr>
    <w:rPr>
      <w:rFonts w:ascii="Cambria" w:eastAsia="MS Gothic" w:hAnsi="Cambria" w:cs="Times New Roman"/>
      <w:color w:val="365F91"/>
      <w:kern w:val="0"/>
      <w:sz w:val="28"/>
      <w:szCs w:val="28"/>
      <w:lang w:eastAsia="ja-JP"/>
    </w:rPr>
  </w:style>
  <w:style w:type="paragraph" w:styleId="TOC2">
    <w:name w:val="toc 2"/>
    <w:basedOn w:val="Normal"/>
    <w:next w:val="Normal"/>
    <w:autoRedefine/>
    <w:uiPriority w:val="39"/>
    <w:unhideWhenUsed/>
    <w:qFormat/>
    <w:rsid w:val="008D2FD2"/>
    <w:pPr>
      <w:tabs>
        <w:tab w:val="left" w:pos="900"/>
        <w:tab w:val="right" w:leader="dot" w:pos="9900"/>
      </w:tabs>
      <w:spacing w:after="60"/>
      <w:ind w:left="360" w:right="-720"/>
    </w:pPr>
    <w:rPr>
      <w:noProof/>
    </w:rPr>
  </w:style>
  <w:style w:type="character" w:styleId="FollowedHyperlink">
    <w:name w:val="FollowedHyperlink"/>
    <w:uiPriority w:val="99"/>
    <w:semiHidden/>
    <w:unhideWhenUsed/>
    <w:rsid w:val="008C043F"/>
    <w:rPr>
      <w:color w:val="800080"/>
      <w:u w:val="single"/>
    </w:rPr>
  </w:style>
  <w:style w:type="paragraph" w:styleId="TOC3">
    <w:name w:val="toc 3"/>
    <w:basedOn w:val="Normal"/>
    <w:next w:val="Normal"/>
    <w:autoRedefine/>
    <w:uiPriority w:val="39"/>
    <w:unhideWhenUsed/>
    <w:qFormat/>
    <w:rsid w:val="00051CC7"/>
    <w:pPr>
      <w:spacing w:after="100"/>
      <w:ind w:left="440"/>
    </w:pPr>
    <w:rPr>
      <w:rFonts w:ascii="Calibri" w:eastAsia="MS Mincho" w:hAnsi="Calibri" w:cs="Arial"/>
      <w:lang w:eastAsia="ja-JP"/>
    </w:rPr>
  </w:style>
  <w:style w:type="paragraph" w:styleId="ListParagraph">
    <w:name w:val="List Paragraph"/>
    <w:basedOn w:val="Normal"/>
    <w:uiPriority w:val="34"/>
    <w:qFormat/>
    <w:rsid w:val="00F300B0"/>
    <w:pPr>
      <w:ind w:left="720"/>
    </w:pPr>
  </w:style>
  <w:style w:type="paragraph" w:styleId="Revision">
    <w:name w:val="Revision"/>
    <w:hidden/>
    <w:uiPriority w:val="99"/>
    <w:semiHidden/>
    <w:rsid w:val="00BC14DD"/>
    <w:rPr>
      <w:sz w:val="22"/>
      <w:szCs w:val="22"/>
    </w:rPr>
  </w:style>
  <w:style w:type="paragraph" w:customStyle="1" w:styleId="RFQQFooter">
    <w:name w:val="RFQQ Footer"/>
    <w:basedOn w:val="Footer"/>
    <w:link w:val="RFQQFooterChar"/>
    <w:qFormat/>
    <w:rsid w:val="00E53238"/>
    <w:pPr>
      <w:ind w:left="540"/>
    </w:pPr>
    <w:rPr>
      <w:rFonts w:cs="Arial"/>
      <w:sz w:val="24"/>
      <w:szCs w:val="24"/>
    </w:rPr>
  </w:style>
  <w:style w:type="character" w:customStyle="1" w:styleId="RFQQFooterChar">
    <w:name w:val="RFQQ Footer Char"/>
    <w:link w:val="RFQQFooter"/>
    <w:rsid w:val="00E53238"/>
    <w:rPr>
      <w:rFonts w:cs="Arial"/>
      <w:sz w:val="24"/>
      <w:szCs w:val="24"/>
    </w:rPr>
  </w:style>
  <w:style w:type="paragraph" w:customStyle="1" w:styleId="Hdg2Paragraph">
    <w:name w:val="Hdg 2 Paragraph"/>
    <w:basedOn w:val="Normal"/>
    <w:link w:val="Hdg2ParagraphChar"/>
    <w:qFormat/>
    <w:rsid w:val="00913864"/>
    <w:pPr>
      <w:spacing w:after="120"/>
      <w:ind w:left="540"/>
    </w:pPr>
    <w:rPr>
      <w:rFonts w:cs="Arial"/>
    </w:rPr>
  </w:style>
  <w:style w:type="paragraph" w:customStyle="1" w:styleId="Hdg3Paragraph">
    <w:name w:val="Hdg 3 Paragraph"/>
    <w:basedOn w:val="Normal"/>
    <w:link w:val="Hdg3ParagraphChar"/>
    <w:qFormat/>
    <w:rsid w:val="002B1E4E"/>
    <w:pPr>
      <w:ind w:left="1267"/>
      <w:contextualSpacing/>
    </w:pPr>
    <w:rPr>
      <w:rFonts w:cs="Arial"/>
    </w:rPr>
  </w:style>
  <w:style w:type="character" w:customStyle="1" w:styleId="Hdg2ParagraphChar">
    <w:name w:val="Hdg 2 Paragraph Char"/>
    <w:link w:val="Hdg2Paragraph"/>
    <w:rsid w:val="00913864"/>
    <w:rPr>
      <w:rFonts w:cs="Arial"/>
      <w:sz w:val="22"/>
      <w:szCs w:val="22"/>
    </w:rPr>
  </w:style>
  <w:style w:type="paragraph" w:customStyle="1" w:styleId="Hdg2List">
    <w:name w:val="Hdg 2 List"/>
    <w:basedOn w:val="AnotherList"/>
    <w:link w:val="Hdg2ListChar"/>
    <w:qFormat/>
    <w:rsid w:val="00D23C33"/>
  </w:style>
  <w:style w:type="character" w:customStyle="1" w:styleId="Hdg3ParagraphChar">
    <w:name w:val="Hdg 3 Paragraph Char"/>
    <w:link w:val="Hdg3Paragraph"/>
    <w:rsid w:val="002B1E4E"/>
    <w:rPr>
      <w:rFonts w:cs="Arial"/>
      <w:sz w:val="22"/>
      <w:szCs w:val="22"/>
    </w:rPr>
  </w:style>
  <w:style w:type="table" w:styleId="TableColorful2">
    <w:name w:val="Table Colorful 2"/>
    <w:basedOn w:val="TableNormal"/>
    <w:rsid w:val="00D40C64"/>
    <w:pPr>
      <w:widowControl w:val="0"/>
    </w:pPr>
    <w:rPr>
      <w:rFonts w:ascii="Times New Roman" w:eastAsia="Times New Roman" w:hAnsi="Times New Roma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character" w:customStyle="1" w:styleId="Hdg2ListChar">
    <w:name w:val="Hdg 2 List Char"/>
    <w:link w:val="Hdg2List"/>
    <w:rsid w:val="00D23C33"/>
    <w:rPr>
      <w:rFonts w:cs="Arial"/>
      <w:sz w:val="22"/>
      <w:szCs w:val="22"/>
    </w:rPr>
  </w:style>
  <w:style w:type="paragraph" w:customStyle="1" w:styleId="ExhibitHdg7">
    <w:name w:val="Exhibit Hdg 7"/>
    <w:basedOn w:val="Heading1"/>
    <w:autoRedefine/>
    <w:qFormat/>
    <w:rsid w:val="00F7624A"/>
    <w:pPr>
      <w:numPr>
        <w:numId w:val="2"/>
      </w:numPr>
      <w:tabs>
        <w:tab w:val="clear" w:pos="720"/>
        <w:tab w:val="left" w:pos="1260"/>
      </w:tabs>
      <w:ind w:left="540" w:hanging="540"/>
    </w:pPr>
    <w:rPr>
      <w:rFonts w:eastAsia="Calibri"/>
      <w:bCs w:val="0"/>
      <w:noProof/>
      <w:kern w:val="28"/>
    </w:rPr>
  </w:style>
  <w:style w:type="table" w:customStyle="1" w:styleId="TableColorful21">
    <w:name w:val="Table Colorful 21"/>
    <w:basedOn w:val="TableNormal"/>
    <w:next w:val="TableColorful2"/>
    <w:rsid w:val="00D40C64"/>
    <w:pPr>
      <w:widowControl w:val="0"/>
    </w:pPr>
    <w:rPr>
      <w:rFonts w:ascii="Times New Roman" w:eastAsia="Times New Roman" w:hAnsi="Times New Roma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paragraph" w:styleId="TOC4">
    <w:name w:val="toc 4"/>
    <w:basedOn w:val="Normal"/>
    <w:next w:val="Normal"/>
    <w:autoRedefine/>
    <w:uiPriority w:val="39"/>
    <w:unhideWhenUsed/>
    <w:rsid w:val="003344D2"/>
    <w:pPr>
      <w:spacing w:after="100"/>
      <w:ind w:left="660"/>
    </w:pPr>
    <w:rPr>
      <w:rFonts w:ascii="Calibri" w:eastAsia="Times New Roman" w:hAnsi="Calibri"/>
    </w:rPr>
  </w:style>
  <w:style w:type="paragraph" w:styleId="TOC5">
    <w:name w:val="toc 5"/>
    <w:basedOn w:val="Normal"/>
    <w:next w:val="Normal"/>
    <w:autoRedefine/>
    <w:uiPriority w:val="39"/>
    <w:unhideWhenUsed/>
    <w:rsid w:val="003344D2"/>
    <w:pPr>
      <w:spacing w:after="100"/>
      <w:ind w:left="880"/>
    </w:pPr>
    <w:rPr>
      <w:rFonts w:ascii="Calibri" w:eastAsia="Times New Roman" w:hAnsi="Calibri"/>
    </w:rPr>
  </w:style>
  <w:style w:type="paragraph" w:styleId="TOC6">
    <w:name w:val="toc 6"/>
    <w:basedOn w:val="Normal"/>
    <w:next w:val="Normal"/>
    <w:autoRedefine/>
    <w:uiPriority w:val="39"/>
    <w:unhideWhenUsed/>
    <w:rsid w:val="003344D2"/>
    <w:pPr>
      <w:spacing w:after="100"/>
      <w:ind w:left="1100"/>
    </w:pPr>
    <w:rPr>
      <w:rFonts w:ascii="Calibri" w:eastAsia="Times New Roman" w:hAnsi="Calibri"/>
    </w:rPr>
  </w:style>
  <w:style w:type="paragraph" w:styleId="TOC7">
    <w:name w:val="toc 7"/>
    <w:basedOn w:val="Normal"/>
    <w:next w:val="Normal"/>
    <w:autoRedefine/>
    <w:uiPriority w:val="39"/>
    <w:unhideWhenUsed/>
    <w:rsid w:val="003344D2"/>
    <w:pPr>
      <w:spacing w:after="100"/>
      <w:ind w:left="1320"/>
    </w:pPr>
    <w:rPr>
      <w:rFonts w:ascii="Calibri" w:eastAsia="Times New Roman" w:hAnsi="Calibri"/>
    </w:rPr>
  </w:style>
  <w:style w:type="paragraph" w:styleId="TOC8">
    <w:name w:val="toc 8"/>
    <w:basedOn w:val="Normal"/>
    <w:next w:val="Normal"/>
    <w:autoRedefine/>
    <w:uiPriority w:val="39"/>
    <w:unhideWhenUsed/>
    <w:rsid w:val="003344D2"/>
    <w:pPr>
      <w:spacing w:after="100"/>
      <w:ind w:left="1540"/>
    </w:pPr>
    <w:rPr>
      <w:rFonts w:ascii="Calibri" w:eastAsia="Times New Roman" w:hAnsi="Calibri"/>
    </w:rPr>
  </w:style>
  <w:style w:type="paragraph" w:styleId="TOC9">
    <w:name w:val="toc 9"/>
    <w:basedOn w:val="Normal"/>
    <w:next w:val="Normal"/>
    <w:autoRedefine/>
    <w:uiPriority w:val="39"/>
    <w:unhideWhenUsed/>
    <w:rsid w:val="003344D2"/>
    <w:pPr>
      <w:spacing w:after="100"/>
      <w:ind w:left="1760"/>
    </w:pPr>
    <w:rPr>
      <w:rFonts w:ascii="Calibri" w:eastAsia="Times New Roman" w:hAnsi="Calibri"/>
    </w:rPr>
  </w:style>
  <w:style w:type="paragraph" w:customStyle="1" w:styleId="AnotherList">
    <w:name w:val="Another List"/>
    <w:basedOn w:val="Normal"/>
    <w:link w:val="AnotherListChar"/>
    <w:qFormat/>
    <w:rsid w:val="009F701E"/>
    <w:pPr>
      <w:numPr>
        <w:numId w:val="4"/>
      </w:numPr>
      <w:tabs>
        <w:tab w:val="left" w:pos="1080"/>
      </w:tabs>
      <w:spacing w:after="60"/>
      <w:ind w:left="1080"/>
    </w:pPr>
    <w:rPr>
      <w:rFonts w:cs="Arial"/>
    </w:rPr>
  </w:style>
  <w:style w:type="character" w:customStyle="1" w:styleId="AnotherListChar">
    <w:name w:val="Another List Char"/>
    <w:link w:val="AnotherList"/>
    <w:rsid w:val="009F701E"/>
    <w:rPr>
      <w:rFonts w:cs="Arial"/>
      <w:sz w:val="22"/>
      <w:szCs w:val="22"/>
    </w:rPr>
  </w:style>
  <w:style w:type="table" w:customStyle="1" w:styleId="TableColorful211">
    <w:name w:val="Table Colorful 211"/>
    <w:basedOn w:val="TableNormal"/>
    <w:next w:val="TableColorful2"/>
    <w:rsid w:val="00665F92"/>
    <w:pPr>
      <w:widowControl w:val="0"/>
    </w:pPr>
    <w:rPr>
      <w:rFonts w:ascii="Times New Roman" w:eastAsia="Times New Roman" w:hAnsi="Times New Roma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paragraph" w:customStyle="1" w:styleId="H1paragraph">
    <w:name w:val="H1 paragraph"/>
    <w:basedOn w:val="Normal"/>
    <w:link w:val="H1paragraphChar"/>
    <w:autoRedefine/>
    <w:qFormat/>
    <w:rsid w:val="00017DEF"/>
    <w:pPr>
      <w:ind w:left="360" w:right="-274"/>
    </w:pPr>
    <w:rPr>
      <w:rFonts w:eastAsia="Times New Roman" w:cs="Arial"/>
      <w:noProof/>
    </w:rPr>
  </w:style>
  <w:style w:type="character" w:customStyle="1" w:styleId="H1paragraphChar">
    <w:name w:val="H1 paragraph Char"/>
    <w:link w:val="H1paragraph"/>
    <w:rsid w:val="00017DEF"/>
    <w:rPr>
      <w:rFonts w:eastAsia="Times New Roman" w:cs="Arial"/>
      <w:noProof/>
      <w:sz w:val="22"/>
      <w:szCs w:val="22"/>
    </w:rPr>
  </w:style>
  <w:style w:type="paragraph" w:customStyle="1" w:styleId="h2list">
    <w:name w:val="h2 list"/>
    <w:basedOn w:val="Normal"/>
    <w:link w:val="h2listChar"/>
    <w:qFormat/>
    <w:rsid w:val="00165E9C"/>
    <w:pPr>
      <w:widowControl w:val="0"/>
      <w:numPr>
        <w:numId w:val="6"/>
      </w:numPr>
      <w:autoSpaceDE w:val="0"/>
      <w:autoSpaceDN w:val="0"/>
      <w:adjustRightInd w:val="0"/>
      <w:spacing w:after="120"/>
    </w:pPr>
    <w:rPr>
      <w:color w:val="000000"/>
      <w:sz w:val="24"/>
      <w:szCs w:val="24"/>
    </w:rPr>
  </w:style>
  <w:style w:type="character" w:customStyle="1" w:styleId="h2listChar">
    <w:name w:val="h2 list Char"/>
    <w:link w:val="h2list"/>
    <w:rsid w:val="00165E9C"/>
    <w:rPr>
      <w:color w:val="000000"/>
      <w:sz w:val="24"/>
      <w:szCs w:val="24"/>
    </w:rPr>
  </w:style>
  <w:style w:type="paragraph" w:customStyle="1" w:styleId="alistindent">
    <w:name w:val="a list indent"/>
    <w:basedOn w:val="H1paragraph"/>
    <w:link w:val="alistindentChar"/>
    <w:qFormat/>
    <w:rsid w:val="00165E9C"/>
    <w:pPr>
      <w:numPr>
        <w:numId w:val="7"/>
      </w:numPr>
      <w:ind w:left="2160"/>
    </w:pPr>
  </w:style>
  <w:style w:type="character" w:customStyle="1" w:styleId="alistindentChar">
    <w:name w:val="a list indent Char"/>
    <w:link w:val="alistindent"/>
    <w:rsid w:val="00165E9C"/>
    <w:rPr>
      <w:rFonts w:eastAsia="Times New Roman" w:cs="Arial"/>
      <w:noProof/>
      <w:sz w:val="22"/>
      <w:szCs w:val="22"/>
    </w:rPr>
  </w:style>
  <w:style w:type="paragraph" w:customStyle="1" w:styleId="HDG2">
    <w:name w:val="HDG 2"/>
    <w:basedOn w:val="Heading2"/>
    <w:link w:val="HDG2Char"/>
    <w:qFormat/>
    <w:rsid w:val="001F3DF8"/>
    <w:pPr>
      <w:widowControl w:val="0"/>
      <w:numPr>
        <w:numId w:val="5"/>
      </w:numPr>
      <w:tabs>
        <w:tab w:val="clear" w:pos="6336"/>
      </w:tabs>
      <w:ind w:left="907" w:hanging="547"/>
    </w:pPr>
    <w:rPr>
      <w:rFonts w:ascii="Arial" w:hAnsi="Arial"/>
      <w:b w:val="0"/>
      <w:caps w:val="0"/>
      <w:sz w:val="24"/>
      <w:szCs w:val="24"/>
    </w:rPr>
  </w:style>
  <w:style w:type="character" w:customStyle="1" w:styleId="HDG2Char">
    <w:name w:val="HDG 2 Char"/>
    <w:link w:val="HDG2"/>
    <w:rsid w:val="001F3DF8"/>
    <w:rPr>
      <w:rFonts w:eastAsia="Times New Roman" w:cs="Arial"/>
      <w:bCs/>
      <w:iCs/>
      <w:sz w:val="24"/>
      <w:szCs w:val="24"/>
    </w:rPr>
  </w:style>
  <w:style w:type="paragraph" w:styleId="Title">
    <w:name w:val="Title"/>
    <w:basedOn w:val="Normal"/>
    <w:next w:val="Normal"/>
    <w:link w:val="TitleChar"/>
    <w:uiPriority w:val="10"/>
    <w:qFormat/>
    <w:rsid w:val="00AE592F"/>
    <w:pPr>
      <w:keepNext/>
      <w:jc w:val="center"/>
      <w:outlineLvl w:val="0"/>
    </w:pPr>
    <w:rPr>
      <w:rFonts w:ascii="Arial Bold" w:eastAsia="Times New Roman" w:hAnsi="Arial Bold" w:cs="Arial"/>
      <w:b/>
      <w:bCs/>
      <w:spacing w:val="5"/>
      <w:kern w:val="32"/>
      <w:sz w:val="28"/>
      <w:szCs w:val="28"/>
    </w:rPr>
  </w:style>
  <w:style w:type="character" w:customStyle="1" w:styleId="TitleChar">
    <w:name w:val="Title Char"/>
    <w:link w:val="Title"/>
    <w:uiPriority w:val="10"/>
    <w:rsid w:val="00AE592F"/>
    <w:rPr>
      <w:rFonts w:ascii="Arial Bold" w:eastAsia="Times New Roman" w:hAnsi="Arial Bold" w:cs="Arial"/>
      <w:b/>
      <w:bCs/>
      <w:spacing w:val="5"/>
      <w:kern w:val="32"/>
      <w:sz w:val="28"/>
      <w:szCs w:val="28"/>
    </w:rPr>
  </w:style>
  <w:style w:type="character" w:styleId="Strong">
    <w:name w:val="Strong"/>
    <w:uiPriority w:val="22"/>
    <w:qFormat/>
    <w:rsid w:val="00355B9D"/>
    <w:rPr>
      <w:b/>
      <w:bCs/>
    </w:rPr>
  </w:style>
  <w:style w:type="character" w:styleId="BookTitle">
    <w:name w:val="Book Title"/>
    <w:uiPriority w:val="33"/>
    <w:qFormat/>
    <w:rsid w:val="00002BC8"/>
    <w:rPr>
      <w:b/>
      <w:bCs/>
      <w:smallCaps/>
      <w:spacing w:val="5"/>
    </w:rPr>
  </w:style>
  <w:style w:type="paragraph" w:customStyle="1" w:styleId="ContractTitle">
    <w:name w:val="Contract Title"/>
    <w:basedOn w:val="Normal"/>
    <w:link w:val="ContractTitleChar"/>
    <w:qFormat/>
    <w:rsid w:val="00002BC8"/>
  </w:style>
  <w:style w:type="paragraph" w:customStyle="1" w:styleId="Hdg3List">
    <w:name w:val="Hdg 3 List"/>
    <w:basedOn w:val="Hdg3Paragraph"/>
    <w:link w:val="Hdg3ListChar"/>
    <w:qFormat/>
    <w:rsid w:val="00317C8E"/>
    <w:pPr>
      <w:numPr>
        <w:numId w:val="8"/>
      </w:numPr>
      <w:spacing w:after="60"/>
      <w:ind w:left="1620"/>
    </w:pPr>
  </w:style>
  <w:style w:type="character" w:customStyle="1" w:styleId="ContractTitleChar">
    <w:name w:val="Contract Title Char"/>
    <w:link w:val="ContractTitle"/>
    <w:rsid w:val="00002BC8"/>
    <w:rPr>
      <w:sz w:val="22"/>
      <w:szCs w:val="22"/>
    </w:rPr>
  </w:style>
  <w:style w:type="character" w:customStyle="1" w:styleId="Hdg3ListChar">
    <w:name w:val="Hdg 3 List Char"/>
    <w:link w:val="Hdg3List"/>
    <w:rsid w:val="00317C8E"/>
    <w:rPr>
      <w:rFonts w:cs="Arial"/>
      <w:sz w:val="22"/>
      <w:szCs w:val="22"/>
    </w:rPr>
  </w:style>
  <w:style w:type="paragraph" w:customStyle="1" w:styleId="Hdg1paragraph">
    <w:name w:val="Hdg 1 paragraph"/>
    <w:link w:val="Hdg1paragraphChar"/>
    <w:qFormat/>
    <w:rsid w:val="00B86200"/>
    <w:pPr>
      <w:spacing w:before="120" w:after="120"/>
      <w:ind w:left="374"/>
    </w:pPr>
    <w:rPr>
      <w:rFonts w:eastAsia="Times New Roman" w:cs="Arial"/>
      <w:noProof/>
      <w:sz w:val="22"/>
      <w:szCs w:val="22"/>
    </w:rPr>
  </w:style>
  <w:style w:type="paragraph" w:customStyle="1" w:styleId="Hdg1list">
    <w:name w:val="Hdg 1 list"/>
    <w:basedOn w:val="h2list"/>
    <w:link w:val="Hdg1listChar"/>
    <w:autoRedefine/>
    <w:qFormat/>
    <w:rsid w:val="00B86200"/>
    <w:pPr>
      <w:numPr>
        <w:numId w:val="0"/>
      </w:numPr>
      <w:tabs>
        <w:tab w:val="num" w:pos="720"/>
      </w:tabs>
      <w:spacing w:after="60"/>
      <w:ind w:left="1080" w:hanging="720"/>
    </w:pPr>
    <w:rPr>
      <w:rFonts w:cs="Arial"/>
      <w:sz w:val="22"/>
      <w:szCs w:val="22"/>
    </w:rPr>
  </w:style>
  <w:style w:type="character" w:customStyle="1" w:styleId="Hdg1listChar">
    <w:name w:val="Hdg 1 list Char"/>
    <w:link w:val="Hdg1list"/>
    <w:rsid w:val="00B86200"/>
    <w:rPr>
      <w:rFonts w:cs="Arial"/>
      <w:color w:val="000000"/>
      <w:sz w:val="22"/>
      <w:szCs w:val="22"/>
    </w:rPr>
  </w:style>
  <w:style w:type="character" w:customStyle="1" w:styleId="Hdg1paragraphChar">
    <w:name w:val="Hdg 1 paragraph Char"/>
    <w:link w:val="Hdg1paragraph"/>
    <w:rsid w:val="00B86200"/>
    <w:rPr>
      <w:rFonts w:eastAsia="Times New Roman" w:cs="Arial"/>
      <w:noProof/>
      <w:sz w:val="22"/>
      <w:szCs w:val="22"/>
    </w:rPr>
  </w:style>
  <w:style w:type="paragraph" w:customStyle="1" w:styleId="Instructions">
    <w:name w:val="Instructions"/>
    <w:basedOn w:val="Hdg2Paragraph"/>
    <w:link w:val="InstructionsChar"/>
    <w:qFormat/>
    <w:rsid w:val="009D5309"/>
    <w:rPr>
      <w:i/>
      <w:color w:val="FF0000"/>
    </w:rPr>
  </w:style>
  <w:style w:type="character" w:customStyle="1" w:styleId="InstructionsChar">
    <w:name w:val="Instructions Char"/>
    <w:basedOn w:val="Hdg2ParagraphChar"/>
    <w:link w:val="Instructions"/>
    <w:rsid w:val="009D5309"/>
    <w:rPr>
      <w:rFonts w:cs="Arial"/>
      <w:i/>
      <w:color w:val="FF0000"/>
      <w:sz w:val="22"/>
      <w:szCs w:val="22"/>
    </w:rPr>
  </w:style>
  <w:style w:type="paragraph" w:customStyle="1" w:styleId="HDG1paragraph0">
    <w:name w:val="HDG 1 paragraph"/>
    <w:basedOn w:val="Hdg1paragraph"/>
    <w:link w:val="HDG1paragraphChar0"/>
    <w:autoRedefine/>
    <w:qFormat/>
    <w:rsid w:val="00B6267D"/>
    <w:pPr>
      <w:tabs>
        <w:tab w:val="left" w:pos="1260"/>
      </w:tabs>
      <w:spacing w:before="0"/>
      <w:ind w:left="360" w:right="-274"/>
    </w:pPr>
    <w:rPr>
      <w:rFonts w:eastAsia="Calibri"/>
      <w:b/>
      <w:bCs/>
      <w:iCs/>
      <w:noProof w:val="0"/>
    </w:rPr>
  </w:style>
  <w:style w:type="character" w:customStyle="1" w:styleId="HDG1paragraphChar0">
    <w:name w:val="HDG 1 paragraph Char"/>
    <w:link w:val="HDG1paragraph0"/>
    <w:rsid w:val="00B6267D"/>
    <w:rPr>
      <w:rFonts w:cs="Arial"/>
      <w:b/>
      <w:bCs/>
      <w:iCs/>
      <w:sz w:val="22"/>
      <w:szCs w:val="22"/>
    </w:rPr>
  </w:style>
  <w:style w:type="paragraph" w:customStyle="1" w:styleId="TOC40">
    <w:name w:val="TOC4"/>
    <w:basedOn w:val="Normal"/>
    <w:link w:val="TOC4Char"/>
    <w:qFormat/>
    <w:rsid w:val="00AE592F"/>
    <w:pPr>
      <w:spacing w:before="240" w:after="120"/>
      <w:jc w:val="center"/>
    </w:pPr>
    <w:rPr>
      <w:rFonts w:cs="Arial"/>
      <w:b/>
      <w:szCs w:val="24"/>
      <w:u w:val="single"/>
    </w:rPr>
  </w:style>
  <w:style w:type="paragraph" w:customStyle="1" w:styleId="TOC50">
    <w:name w:val="TOC5"/>
    <w:basedOn w:val="Normal"/>
    <w:link w:val="TOC5Char"/>
    <w:qFormat/>
    <w:rsid w:val="00AE592F"/>
    <w:pPr>
      <w:spacing w:after="120"/>
      <w:ind w:left="720"/>
    </w:pPr>
    <w:rPr>
      <w:rFonts w:cs="Arial"/>
      <w:szCs w:val="24"/>
    </w:rPr>
  </w:style>
  <w:style w:type="character" w:customStyle="1" w:styleId="TOC4Char">
    <w:name w:val="TOC4 Char"/>
    <w:basedOn w:val="DefaultParagraphFont"/>
    <w:link w:val="TOC40"/>
    <w:rsid w:val="00AE592F"/>
    <w:rPr>
      <w:rFonts w:cs="Arial"/>
      <w:b/>
      <w:sz w:val="22"/>
      <w:szCs w:val="24"/>
      <w:u w:val="single"/>
    </w:rPr>
  </w:style>
  <w:style w:type="character" w:styleId="SubtleReference">
    <w:name w:val="Subtle Reference"/>
    <w:uiPriority w:val="31"/>
    <w:qFormat/>
    <w:rsid w:val="00AE592F"/>
    <w:rPr>
      <w:rFonts w:cs="Arial"/>
      <w:b/>
      <w:i/>
      <w:szCs w:val="24"/>
    </w:rPr>
  </w:style>
  <w:style w:type="character" w:customStyle="1" w:styleId="TOC5Char">
    <w:name w:val="TOC5 Char"/>
    <w:basedOn w:val="DefaultParagraphFont"/>
    <w:link w:val="TOC50"/>
    <w:rsid w:val="00AE592F"/>
    <w:rPr>
      <w:rFonts w:cs="Arial"/>
      <w:sz w:val="22"/>
      <w:szCs w:val="24"/>
    </w:rPr>
  </w:style>
  <w:style w:type="paragraph" w:customStyle="1" w:styleId="TableTitle">
    <w:name w:val="Table Title"/>
    <w:basedOn w:val="Normal"/>
    <w:link w:val="TableTitleChar"/>
    <w:qFormat/>
    <w:rsid w:val="008D7045"/>
    <w:pPr>
      <w:jc w:val="center"/>
    </w:pPr>
    <w:rPr>
      <w:rFonts w:eastAsia="Times New Roman" w:cs="Arial"/>
      <w:b/>
      <w:sz w:val="24"/>
      <w:szCs w:val="24"/>
    </w:rPr>
  </w:style>
  <w:style w:type="paragraph" w:customStyle="1" w:styleId="TableNormal0">
    <w:name w:val="Table_Normal"/>
    <w:basedOn w:val="Normal"/>
    <w:link w:val="TableNormalChar"/>
    <w:qFormat/>
    <w:rsid w:val="008D7045"/>
    <w:pPr>
      <w:widowControl w:val="0"/>
      <w:spacing w:after="120"/>
    </w:pPr>
    <w:rPr>
      <w:rFonts w:eastAsia="Times New Roman" w:cs="Arial"/>
      <w:sz w:val="20"/>
      <w:szCs w:val="20"/>
    </w:rPr>
  </w:style>
  <w:style w:type="character" w:customStyle="1" w:styleId="TableTitleChar">
    <w:name w:val="Table Title Char"/>
    <w:basedOn w:val="DefaultParagraphFont"/>
    <w:link w:val="TableTitle"/>
    <w:rsid w:val="008D7045"/>
    <w:rPr>
      <w:rFonts w:eastAsia="Times New Roman" w:cs="Arial"/>
      <w:b/>
      <w:sz w:val="24"/>
      <w:szCs w:val="24"/>
    </w:rPr>
  </w:style>
  <w:style w:type="paragraph" w:customStyle="1" w:styleId="TableDescriptor">
    <w:name w:val="Table_Descriptor"/>
    <w:basedOn w:val="Normal"/>
    <w:link w:val="TableDescriptorChar"/>
    <w:qFormat/>
    <w:rsid w:val="008D7045"/>
    <w:pPr>
      <w:widowControl w:val="0"/>
    </w:pPr>
    <w:rPr>
      <w:rFonts w:eastAsia="Times New Roman" w:cs="Arial"/>
      <w:sz w:val="18"/>
      <w:szCs w:val="18"/>
    </w:rPr>
  </w:style>
  <w:style w:type="character" w:customStyle="1" w:styleId="TableNormalChar">
    <w:name w:val="Table_Normal Char"/>
    <w:basedOn w:val="DefaultParagraphFont"/>
    <w:link w:val="TableNormal0"/>
    <w:rsid w:val="008D7045"/>
    <w:rPr>
      <w:rFonts w:eastAsia="Times New Roman" w:cs="Arial"/>
    </w:rPr>
  </w:style>
  <w:style w:type="paragraph" w:customStyle="1" w:styleId="Footer1">
    <w:name w:val="Footer1"/>
    <w:basedOn w:val="RFQQFooter"/>
    <w:link w:val="Footer1Char"/>
    <w:qFormat/>
    <w:rsid w:val="00017DEF"/>
  </w:style>
  <w:style w:type="character" w:customStyle="1" w:styleId="TableDescriptorChar">
    <w:name w:val="Table_Descriptor Char"/>
    <w:basedOn w:val="DefaultParagraphFont"/>
    <w:link w:val="TableDescriptor"/>
    <w:rsid w:val="008D7045"/>
    <w:rPr>
      <w:rFonts w:eastAsia="Times New Roman" w:cs="Arial"/>
      <w:sz w:val="18"/>
      <w:szCs w:val="18"/>
    </w:rPr>
  </w:style>
  <w:style w:type="paragraph" w:customStyle="1" w:styleId="TableTitle2">
    <w:name w:val="Table Title_2"/>
    <w:basedOn w:val="TableTitle"/>
    <w:link w:val="TableTitle2Char"/>
    <w:qFormat/>
    <w:rsid w:val="002B1E4E"/>
    <w:pPr>
      <w:spacing w:after="60"/>
    </w:pPr>
    <w:rPr>
      <w:sz w:val="20"/>
      <w:szCs w:val="20"/>
    </w:rPr>
  </w:style>
  <w:style w:type="character" w:customStyle="1" w:styleId="Footer1Char">
    <w:name w:val="Footer1 Char"/>
    <w:basedOn w:val="RFQQFooterChar"/>
    <w:link w:val="Footer1"/>
    <w:rsid w:val="00017DEF"/>
    <w:rPr>
      <w:rFonts w:cs="Arial"/>
      <w:sz w:val="24"/>
      <w:szCs w:val="24"/>
    </w:rPr>
  </w:style>
  <w:style w:type="paragraph" w:customStyle="1" w:styleId="TableNormal2">
    <w:name w:val="Table_Normal_2"/>
    <w:basedOn w:val="Normal"/>
    <w:link w:val="TableNormal2Char"/>
    <w:qFormat/>
    <w:rsid w:val="002B1E4E"/>
    <w:pPr>
      <w:spacing w:after="120"/>
    </w:pPr>
  </w:style>
  <w:style w:type="character" w:customStyle="1" w:styleId="TableTitle2Char">
    <w:name w:val="Table Title_2 Char"/>
    <w:basedOn w:val="TableTitleChar"/>
    <w:link w:val="TableTitle2"/>
    <w:rsid w:val="002B1E4E"/>
    <w:rPr>
      <w:rFonts w:eastAsia="Times New Roman" w:cs="Arial"/>
      <w:b/>
      <w:sz w:val="24"/>
      <w:szCs w:val="24"/>
    </w:rPr>
  </w:style>
  <w:style w:type="character" w:customStyle="1" w:styleId="TableNormal2Char">
    <w:name w:val="Table_Normal_2 Char"/>
    <w:basedOn w:val="DefaultParagraphFont"/>
    <w:link w:val="TableNormal2"/>
    <w:rsid w:val="002B1E4E"/>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9007764">
      <w:bodyDiv w:val="1"/>
      <w:marLeft w:val="0"/>
      <w:marRight w:val="0"/>
      <w:marTop w:val="0"/>
      <w:marBottom w:val="0"/>
      <w:divBdr>
        <w:top w:val="none" w:sz="0" w:space="0" w:color="auto"/>
        <w:left w:val="none" w:sz="0" w:space="0" w:color="auto"/>
        <w:bottom w:val="none" w:sz="0" w:space="0" w:color="auto"/>
        <w:right w:val="none" w:sz="0" w:space="0" w:color="auto"/>
      </w:divBdr>
    </w:div>
    <w:div w:id="659233105">
      <w:bodyDiv w:val="1"/>
      <w:marLeft w:val="0"/>
      <w:marRight w:val="0"/>
      <w:marTop w:val="0"/>
      <w:marBottom w:val="0"/>
      <w:divBdr>
        <w:top w:val="none" w:sz="0" w:space="0" w:color="auto"/>
        <w:left w:val="none" w:sz="0" w:space="0" w:color="auto"/>
        <w:bottom w:val="none" w:sz="0" w:space="0" w:color="auto"/>
        <w:right w:val="none" w:sz="0" w:space="0" w:color="auto"/>
      </w:divBdr>
    </w:div>
    <w:div w:id="950163820">
      <w:bodyDiv w:val="1"/>
      <w:marLeft w:val="0"/>
      <w:marRight w:val="0"/>
      <w:marTop w:val="0"/>
      <w:marBottom w:val="0"/>
      <w:divBdr>
        <w:top w:val="none" w:sz="0" w:space="0" w:color="auto"/>
        <w:left w:val="none" w:sz="0" w:space="0" w:color="auto"/>
        <w:bottom w:val="none" w:sz="0" w:space="0" w:color="auto"/>
        <w:right w:val="none" w:sz="0" w:space="0" w:color="auto"/>
      </w:divBdr>
    </w:div>
    <w:div w:id="1137450260">
      <w:bodyDiv w:val="1"/>
      <w:marLeft w:val="0"/>
      <w:marRight w:val="0"/>
      <w:marTop w:val="0"/>
      <w:marBottom w:val="0"/>
      <w:divBdr>
        <w:top w:val="none" w:sz="0" w:space="0" w:color="auto"/>
        <w:left w:val="none" w:sz="0" w:space="0" w:color="auto"/>
        <w:bottom w:val="none" w:sz="0" w:space="0" w:color="auto"/>
        <w:right w:val="none" w:sz="0" w:space="0" w:color="auto"/>
      </w:divBdr>
    </w:div>
    <w:div w:id="1202011058">
      <w:bodyDiv w:val="1"/>
      <w:marLeft w:val="0"/>
      <w:marRight w:val="0"/>
      <w:marTop w:val="0"/>
      <w:marBottom w:val="0"/>
      <w:divBdr>
        <w:top w:val="none" w:sz="0" w:space="0" w:color="auto"/>
        <w:left w:val="none" w:sz="0" w:space="0" w:color="auto"/>
        <w:bottom w:val="none" w:sz="0" w:space="0" w:color="auto"/>
        <w:right w:val="none" w:sz="0" w:space="0" w:color="auto"/>
      </w:divBdr>
    </w:div>
    <w:div w:id="2014793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ecfr.gov/cgi-bin/ECFR?page=browse" TargetMode="External"/><Relationship Id="rId18" Type="http://schemas.openxmlformats.org/officeDocument/2006/relationships/hyperlink" Target="mailto:Acctspay@hca.wa.gov"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mailto:PrivacyOfficer@hca.wa.gov"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www.ofm.wa.gov/policy/10.htm" TargetMode="External"/><Relationship Id="rId25"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hyperlink" Target="http://app.leg.wa.gov/wac/" TargetMode="External"/><Relationship Id="rId20" Type="http://schemas.openxmlformats.org/officeDocument/2006/relationships/hyperlink" Target="https://ocio.wa.gov/policies/141-securing-information-technology-assets/14110-securing-information-technology-asset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uscode.house.gov/" TargetMode="External"/><Relationship Id="rId23" Type="http://schemas.openxmlformats.org/officeDocument/2006/relationships/hyperlink" Target="http://csrc.nist.gov/publications/PubsSPs.html" TargetMode="External"/><Relationship Id="rId10" Type="http://schemas.openxmlformats.org/officeDocument/2006/relationships/header" Target="header2.xml"/><Relationship Id="rId19" Type="http://schemas.openxmlformats.org/officeDocument/2006/relationships/hyperlink" Target="https://ofm.wa.gov/it-systems/statewide-vendorpayee-services/receiving-payment-state"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apps.leg.wa.gov/rcw/" TargetMode="External"/><Relationship Id="rId22" Type="http://schemas.openxmlformats.org/officeDocument/2006/relationships/hyperlink" Target="http://csrc.nist.gov/publications/PubsSPs.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S:\OPP\Templates\Contract_Templates\Professional%20Service\PROFESSIONAL%20SERVICES%20CONTRACT%20for%208.29.2019.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72E346673254F26B839DCCE263A3BF3"/>
        <w:category>
          <w:name w:val="General"/>
          <w:gallery w:val="placeholder"/>
        </w:category>
        <w:types>
          <w:type w:val="bbPlcHdr"/>
        </w:types>
        <w:behaviors>
          <w:behavior w:val="content"/>
        </w:behaviors>
        <w:guid w:val="{9752E4BA-B094-41A2-85D2-C742D1E59B1E}"/>
      </w:docPartPr>
      <w:docPartBody>
        <w:p w:rsidR="00183B58" w:rsidRDefault="00353A82" w:rsidP="00353A82">
          <w:pPr>
            <w:pStyle w:val="972E346673254F26B839DCCE263A3BF3"/>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Bold">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3A82"/>
    <w:rsid w:val="00183B58"/>
    <w:rsid w:val="00353A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72E346673254F26B839DCCE263A3BF3">
    <w:name w:val="972E346673254F26B839DCCE263A3BF3"/>
    <w:rsid w:val="00353A8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3D26A4-9E52-4CFB-8C62-0693DF3CDA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PROFESSIONAL SERVICES CONTRACT for 8.29.2019</Template>
  <TotalTime>306</TotalTime>
  <Pages>35</Pages>
  <Words>11562</Words>
  <Characters>65908</Characters>
  <Application>Microsoft Office Word</Application>
  <DocSecurity>0</DocSecurity>
  <Lines>549</Lines>
  <Paragraphs>154</Paragraphs>
  <ScaleCrop>false</ScaleCrop>
  <HeadingPairs>
    <vt:vector size="2" baseType="variant">
      <vt:variant>
        <vt:lpstr>Title</vt:lpstr>
      </vt:variant>
      <vt:variant>
        <vt:i4>1</vt:i4>
      </vt:variant>
    </vt:vector>
  </HeadingPairs>
  <TitlesOfParts>
    <vt:vector size="1" baseType="lpstr">
      <vt:lpstr/>
    </vt:vector>
  </TitlesOfParts>
  <Company>Office of the Attorney General</Company>
  <LinksUpToDate>false</LinksUpToDate>
  <CharactersWithSpaces>77316</CharactersWithSpaces>
  <SharedDoc>false</SharedDoc>
  <HLinks>
    <vt:vector size="378" baseType="variant">
      <vt:variant>
        <vt:i4>2293887</vt:i4>
      </vt:variant>
      <vt:variant>
        <vt:i4>508</vt:i4>
      </vt:variant>
      <vt:variant>
        <vt:i4>0</vt:i4>
      </vt:variant>
      <vt:variant>
        <vt:i4>5</vt:i4>
      </vt:variant>
      <vt:variant>
        <vt:lpwstr>http://www.dnb.com/</vt:lpwstr>
      </vt:variant>
      <vt:variant>
        <vt:lpwstr/>
      </vt:variant>
      <vt:variant>
        <vt:i4>1835118</vt:i4>
      </vt:variant>
      <vt:variant>
        <vt:i4>505</vt:i4>
      </vt:variant>
      <vt:variant>
        <vt:i4>0</vt:i4>
      </vt:variant>
      <vt:variant>
        <vt:i4>5</vt:i4>
      </vt:variant>
      <vt:variant>
        <vt:lpwstr>mailto:ARRA@esd.wa.gov</vt:lpwstr>
      </vt:variant>
      <vt:variant>
        <vt:lpwstr/>
      </vt:variant>
      <vt:variant>
        <vt:i4>3145832</vt:i4>
      </vt:variant>
      <vt:variant>
        <vt:i4>460</vt:i4>
      </vt:variant>
      <vt:variant>
        <vt:i4>0</vt:i4>
      </vt:variant>
      <vt:variant>
        <vt:i4>5</vt:i4>
      </vt:variant>
      <vt:variant>
        <vt:lpwstr>http://www.ofm.wa.gov/</vt:lpwstr>
      </vt:variant>
      <vt:variant>
        <vt:lpwstr/>
      </vt:variant>
      <vt:variant>
        <vt:i4>2818169</vt:i4>
      </vt:variant>
      <vt:variant>
        <vt:i4>454</vt:i4>
      </vt:variant>
      <vt:variant>
        <vt:i4>0</vt:i4>
      </vt:variant>
      <vt:variant>
        <vt:i4>5</vt:i4>
      </vt:variant>
      <vt:variant>
        <vt:lpwstr>http://ofm.wa.gov/policy/10/90a.pdf</vt:lpwstr>
      </vt:variant>
      <vt:variant>
        <vt:lpwstr/>
      </vt:variant>
      <vt:variant>
        <vt:i4>2752544</vt:i4>
      </vt:variant>
      <vt:variant>
        <vt:i4>451</vt:i4>
      </vt:variant>
      <vt:variant>
        <vt:i4>0</vt:i4>
      </vt:variant>
      <vt:variant>
        <vt:i4>5</vt:i4>
      </vt:variant>
      <vt:variant>
        <vt:lpwstr>http://www.ofm.wa.gov/policy/10.90a.pdf</vt:lpwstr>
      </vt:variant>
      <vt:variant>
        <vt:lpwstr/>
      </vt:variant>
      <vt:variant>
        <vt:i4>1769521</vt:i4>
      </vt:variant>
      <vt:variant>
        <vt:i4>396</vt:i4>
      </vt:variant>
      <vt:variant>
        <vt:i4>0</vt:i4>
      </vt:variant>
      <vt:variant>
        <vt:i4>5</vt:i4>
      </vt:variant>
      <vt:variant>
        <vt:lpwstr/>
      </vt:variant>
      <vt:variant>
        <vt:lpwstr>_Toc394551319</vt:lpwstr>
      </vt:variant>
      <vt:variant>
        <vt:i4>1769521</vt:i4>
      </vt:variant>
      <vt:variant>
        <vt:i4>390</vt:i4>
      </vt:variant>
      <vt:variant>
        <vt:i4>0</vt:i4>
      </vt:variant>
      <vt:variant>
        <vt:i4>5</vt:i4>
      </vt:variant>
      <vt:variant>
        <vt:lpwstr/>
      </vt:variant>
      <vt:variant>
        <vt:lpwstr>_Toc394551318</vt:lpwstr>
      </vt:variant>
      <vt:variant>
        <vt:i4>1769521</vt:i4>
      </vt:variant>
      <vt:variant>
        <vt:i4>384</vt:i4>
      </vt:variant>
      <vt:variant>
        <vt:i4>0</vt:i4>
      </vt:variant>
      <vt:variant>
        <vt:i4>5</vt:i4>
      </vt:variant>
      <vt:variant>
        <vt:lpwstr/>
      </vt:variant>
      <vt:variant>
        <vt:lpwstr>_Toc394551317</vt:lpwstr>
      </vt:variant>
      <vt:variant>
        <vt:i4>1769521</vt:i4>
      </vt:variant>
      <vt:variant>
        <vt:i4>378</vt:i4>
      </vt:variant>
      <vt:variant>
        <vt:i4>0</vt:i4>
      </vt:variant>
      <vt:variant>
        <vt:i4>5</vt:i4>
      </vt:variant>
      <vt:variant>
        <vt:lpwstr/>
      </vt:variant>
      <vt:variant>
        <vt:lpwstr>_Toc394551316</vt:lpwstr>
      </vt:variant>
      <vt:variant>
        <vt:i4>1769521</vt:i4>
      </vt:variant>
      <vt:variant>
        <vt:i4>372</vt:i4>
      </vt:variant>
      <vt:variant>
        <vt:i4>0</vt:i4>
      </vt:variant>
      <vt:variant>
        <vt:i4>5</vt:i4>
      </vt:variant>
      <vt:variant>
        <vt:lpwstr/>
      </vt:variant>
      <vt:variant>
        <vt:lpwstr>_Toc394551315</vt:lpwstr>
      </vt:variant>
      <vt:variant>
        <vt:i4>1769521</vt:i4>
      </vt:variant>
      <vt:variant>
        <vt:i4>366</vt:i4>
      </vt:variant>
      <vt:variant>
        <vt:i4>0</vt:i4>
      </vt:variant>
      <vt:variant>
        <vt:i4>5</vt:i4>
      </vt:variant>
      <vt:variant>
        <vt:lpwstr/>
      </vt:variant>
      <vt:variant>
        <vt:lpwstr>_Toc394551314</vt:lpwstr>
      </vt:variant>
      <vt:variant>
        <vt:i4>1769521</vt:i4>
      </vt:variant>
      <vt:variant>
        <vt:i4>360</vt:i4>
      </vt:variant>
      <vt:variant>
        <vt:i4>0</vt:i4>
      </vt:variant>
      <vt:variant>
        <vt:i4>5</vt:i4>
      </vt:variant>
      <vt:variant>
        <vt:lpwstr/>
      </vt:variant>
      <vt:variant>
        <vt:lpwstr>_Toc394551313</vt:lpwstr>
      </vt:variant>
      <vt:variant>
        <vt:i4>1769521</vt:i4>
      </vt:variant>
      <vt:variant>
        <vt:i4>354</vt:i4>
      </vt:variant>
      <vt:variant>
        <vt:i4>0</vt:i4>
      </vt:variant>
      <vt:variant>
        <vt:i4>5</vt:i4>
      </vt:variant>
      <vt:variant>
        <vt:lpwstr/>
      </vt:variant>
      <vt:variant>
        <vt:lpwstr>_Toc394551312</vt:lpwstr>
      </vt:variant>
      <vt:variant>
        <vt:i4>1769521</vt:i4>
      </vt:variant>
      <vt:variant>
        <vt:i4>348</vt:i4>
      </vt:variant>
      <vt:variant>
        <vt:i4>0</vt:i4>
      </vt:variant>
      <vt:variant>
        <vt:i4>5</vt:i4>
      </vt:variant>
      <vt:variant>
        <vt:lpwstr/>
      </vt:variant>
      <vt:variant>
        <vt:lpwstr>_Toc394551311</vt:lpwstr>
      </vt:variant>
      <vt:variant>
        <vt:i4>1769521</vt:i4>
      </vt:variant>
      <vt:variant>
        <vt:i4>342</vt:i4>
      </vt:variant>
      <vt:variant>
        <vt:i4>0</vt:i4>
      </vt:variant>
      <vt:variant>
        <vt:i4>5</vt:i4>
      </vt:variant>
      <vt:variant>
        <vt:lpwstr/>
      </vt:variant>
      <vt:variant>
        <vt:lpwstr>_Toc394551310</vt:lpwstr>
      </vt:variant>
      <vt:variant>
        <vt:i4>1703985</vt:i4>
      </vt:variant>
      <vt:variant>
        <vt:i4>336</vt:i4>
      </vt:variant>
      <vt:variant>
        <vt:i4>0</vt:i4>
      </vt:variant>
      <vt:variant>
        <vt:i4>5</vt:i4>
      </vt:variant>
      <vt:variant>
        <vt:lpwstr/>
      </vt:variant>
      <vt:variant>
        <vt:lpwstr>_Toc394551309</vt:lpwstr>
      </vt:variant>
      <vt:variant>
        <vt:i4>1703985</vt:i4>
      </vt:variant>
      <vt:variant>
        <vt:i4>330</vt:i4>
      </vt:variant>
      <vt:variant>
        <vt:i4>0</vt:i4>
      </vt:variant>
      <vt:variant>
        <vt:i4>5</vt:i4>
      </vt:variant>
      <vt:variant>
        <vt:lpwstr/>
      </vt:variant>
      <vt:variant>
        <vt:lpwstr>_Toc394551308</vt:lpwstr>
      </vt:variant>
      <vt:variant>
        <vt:i4>1703985</vt:i4>
      </vt:variant>
      <vt:variant>
        <vt:i4>324</vt:i4>
      </vt:variant>
      <vt:variant>
        <vt:i4>0</vt:i4>
      </vt:variant>
      <vt:variant>
        <vt:i4>5</vt:i4>
      </vt:variant>
      <vt:variant>
        <vt:lpwstr/>
      </vt:variant>
      <vt:variant>
        <vt:lpwstr>_Toc394551307</vt:lpwstr>
      </vt:variant>
      <vt:variant>
        <vt:i4>1703985</vt:i4>
      </vt:variant>
      <vt:variant>
        <vt:i4>318</vt:i4>
      </vt:variant>
      <vt:variant>
        <vt:i4>0</vt:i4>
      </vt:variant>
      <vt:variant>
        <vt:i4>5</vt:i4>
      </vt:variant>
      <vt:variant>
        <vt:lpwstr/>
      </vt:variant>
      <vt:variant>
        <vt:lpwstr>_Toc394551306</vt:lpwstr>
      </vt:variant>
      <vt:variant>
        <vt:i4>1703985</vt:i4>
      </vt:variant>
      <vt:variant>
        <vt:i4>312</vt:i4>
      </vt:variant>
      <vt:variant>
        <vt:i4>0</vt:i4>
      </vt:variant>
      <vt:variant>
        <vt:i4>5</vt:i4>
      </vt:variant>
      <vt:variant>
        <vt:lpwstr/>
      </vt:variant>
      <vt:variant>
        <vt:lpwstr>_Toc394551305</vt:lpwstr>
      </vt:variant>
      <vt:variant>
        <vt:i4>1703985</vt:i4>
      </vt:variant>
      <vt:variant>
        <vt:i4>306</vt:i4>
      </vt:variant>
      <vt:variant>
        <vt:i4>0</vt:i4>
      </vt:variant>
      <vt:variant>
        <vt:i4>5</vt:i4>
      </vt:variant>
      <vt:variant>
        <vt:lpwstr/>
      </vt:variant>
      <vt:variant>
        <vt:lpwstr>_Toc394551304</vt:lpwstr>
      </vt:variant>
      <vt:variant>
        <vt:i4>1703985</vt:i4>
      </vt:variant>
      <vt:variant>
        <vt:i4>300</vt:i4>
      </vt:variant>
      <vt:variant>
        <vt:i4>0</vt:i4>
      </vt:variant>
      <vt:variant>
        <vt:i4>5</vt:i4>
      </vt:variant>
      <vt:variant>
        <vt:lpwstr/>
      </vt:variant>
      <vt:variant>
        <vt:lpwstr>_Toc394551303</vt:lpwstr>
      </vt:variant>
      <vt:variant>
        <vt:i4>1703985</vt:i4>
      </vt:variant>
      <vt:variant>
        <vt:i4>294</vt:i4>
      </vt:variant>
      <vt:variant>
        <vt:i4>0</vt:i4>
      </vt:variant>
      <vt:variant>
        <vt:i4>5</vt:i4>
      </vt:variant>
      <vt:variant>
        <vt:lpwstr/>
      </vt:variant>
      <vt:variant>
        <vt:lpwstr>_Toc394551302</vt:lpwstr>
      </vt:variant>
      <vt:variant>
        <vt:i4>1703985</vt:i4>
      </vt:variant>
      <vt:variant>
        <vt:i4>288</vt:i4>
      </vt:variant>
      <vt:variant>
        <vt:i4>0</vt:i4>
      </vt:variant>
      <vt:variant>
        <vt:i4>5</vt:i4>
      </vt:variant>
      <vt:variant>
        <vt:lpwstr/>
      </vt:variant>
      <vt:variant>
        <vt:lpwstr>_Toc394551301</vt:lpwstr>
      </vt:variant>
      <vt:variant>
        <vt:i4>1703985</vt:i4>
      </vt:variant>
      <vt:variant>
        <vt:i4>282</vt:i4>
      </vt:variant>
      <vt:variant>
        <vt:i4>0</vt:i4>
      </vt:variant>
      <vt:variant>
        <vt:i4>5</vt:i4>
      </vt:variant>
      <vt:variant>
        <vt:lpwstr/>
      </vt:variant>
      <vt:variant>
        <vt:lpwstr>_Toc394551300</vt:lpwstr>
      </vt:variant>
      <vt:variant>
        <vt:i4>1245232</vt:i4>
      </vt:variant>
      <vt:variant>
        <vt:i4>276</vt:i4>
      </vt:variant>
      <vt:variant>
        <vt:i4>0</vt:i4>
      </vt:variant>
      <vt:variant>
        <vt:i4>5</vt:i4>
      </vt:variant>
      <vt:variant>
        <vt:lpwstr/>
      </vt:variant>
      <vt:variant>
        <vt:lpwstr>_Toc394551299</vt:lpwstr>
      </vt:variant>
      <vt:variant>
        <vt:i4>1245232</vt:i4>
      </vt:variant>
      <vt:variant>
        <vt:i4>270</vt:i4>
      </vt:variant>
      <vt:variant>
        <vt:i4>0</vt:i4>
      </vt:variant>
      <vt:variant>
        <vt:i4>5</vt:i4>
      </vt:variant>
      <vt:variant>
        <vt:lpwstr/>
      </vt:variant>
      <vt:variant>
        <vt:lpwstr>_Toc394551298</vt:lpwstr>
      </vt:variant>
      <vt:variant>
        <vt:i4>1245232</vt:i4>
      </vt:variant>
      <vt:variant>
        <vt:i4>264</vt:i4>
      </vt:variant>
      <vt:variant>
        <vt:i4>0</vt:i4>
      </vt:variant>
      <vt:variant>
        <vt:i4>5</vt:i4>
      </vt:variant>
      <vt:variant>
        <vt:lpwstr/>
      </vt:variant>
      <vt:variant>
        <vt:lpwstr>_Toc394551297</vt:lpwstr>
      </vt:variant>
      <vt:variant>
        <vt:i4>1245232</vt:i4>
      </vt:variant>
      <vt:variant>
        <vt:i4>258</vt:i4>
      </vt:variant>
      <vt:variant>
        <vt:i4>0</vt:i4>
      </vt:variant>
      <vt:variant>
        <vt:i4>5</vt:i4>
      </vt:variant>
      <vt:variant>
        <vt:lpwstr/>
      </vt:variant>
      <vt:variant>
        <vt:lpwstr>_Toc394551296</vt:lpwstr>
      </vt:variant>
      <vt:variant>
        <vt:i4>1245232</vt:i4>
      </vt:variant>
      <vt:variant>
        <vt:i4>252</vt:i4>
      </vt:variant>
      <vt:variant>
        <vt:i4>0</vt:i4>
      </vt:variant>
      <vt:variant>
        <vt:i4>5</vt:i4>
      </vt:variant>
      <vt:variant>
        <vt:lpwstr/>
      </vt:variant>
      <vt:variant>
        <vt:lpwstr>_Toc394551295</vt:lpwstr>
      </vt:variant>
      <vt:variant>
        <vt:i4>1245232</vt:i4>
      </vt:variant>
      <vt:variant>
        <vt:i4>246</vt:i4>
      </vt:variant>
      <vt:variant>
        <vt:i4>0</vt:i4>
      </vt:variant>
      <vt:variant>
        <vt:i4>5</vt:i4>
      </vt:variant>
      <vt:variant>
        <vt:lpwstr/>
      </vt:variant>
      <vt:variant>
        <vt:lpwstr>_Toc394551294</vt:lpwstr>
      </vt:variant>
      <vt:variant>
        <vt:i4>1245232</vt:i4>
      </vt:variant>
      <vt:variant>
        <vt:i4>240</vt:i4>
      </vt:variant>
      <vt:variant>
        <vt:i4>0</vt:i4>
      </vt:variant>
      <vt:variant>
        <vt:i4>5</vt:i4>
      </vt:variant>
      <vt:variant>
        <vt:lpwstr/>
      </vt:variant>
      <vt:variant>
        <vt:lpwstr>_Toc394551293</vt:lpwstr>
      </vt:variant>
      <vt:variant>
        <vt:i4>1245232</vt:i4>
      </vt:variant>
      <vt:variant>
        <vt:i4>234</vt:i4>
      </vt:variant>
      <vt:variant>
        <vt:i4>0</vt:i4>
      </vt:variant>
      <vt:variant>
        <vt:i4>5</vt:i4>
      </vt:variant>
      <vt:variant>
        <vt:lpwstr/>
      </vt:variant>
      <vt:variant>
        <vt:lpwstr>_Toc394551292</vt:lpwstr>
      </vt:variant>
      <vt:variant>
        <vt:i4>1245232</vt:i4>
      </vt:variant>
      <vt:variant>
        <vt:i4>228</vt:i4>
      </vt:variant>
      <vt:variant>
        <vt:i4>0</vt:i4>
      </vt:variant>
      <vt:variant>
        <vt:i4>5</vt:i4>
      </vt:variant>
      <vt:variant>
        <vt:lpwstr/>
      </vt:variant>
      <vt:variant>
        <vt:lpwstr>_Toc394551291</vt:lpwstr>
      </vt:variant>
      <vt:variant>
        <vt:i4>1245232</vt:i4>
      </vt:variant>
      <vt:variant>
        <vt:i4>222</vt:i4>
      </vt:variant>
      <vt:variant>
        <vt:i4>0</vt:i4>
      </vt:variant>
      <vt:variant>
        <vt:i4>5</vt:i4>
      </vt:variant>
      <vt:variant>
        <vt:lpwstr/>
      </vt:variant>
      <vt:variant>
        <vt:lpwstr>_Toc394551290</vt:lpwstr>
      </vt:variant>
      <vt:variant>
        <vt:i4>1179696</vt:i4>
      </vt:variant>
      <vt:variant>
        <vt:i4>216</vt:i4>
      </vt:variant>
      <vt:variant>
        <vt:i4>0</vt:i4>
      </vt:variant>
      <vt:variant>
        <vt:i4>5</vt:i4>
      </vt:variant>
      <vt:variant>
        <vt:lpwstr/>
      </vt:variant>
      <vt:variant>
        <vt:lpwstr>_Toc394551289</vt:lpwstr>
      </vt:variant>
      <vt:variant>
        <vt:i4>1179696</vt:i4>
      </vt:variant>
      <vt:variant>
        <vt:i4>210</vt:i4>
      </vt:variant>
      <vt:variant>
        <vt:i4>0</vt:i4>
      </vt:variant>
      <vt:variant>
        <vt:i4>5</vt:i4>
      </vt:variant>
      <vt:variant>
        <vt:lpwstr/>
      </vt:variant>
      <vt:variant>
        <vt:lpwstr>_Toc394551288</vt:lpwstr>
      </vt:variant>
      <vt:variant>
        <vt:i4>1179696</vt:i4>
      </vt:variant>
      <vt:variant>
        <vt:i4>204</vt:i4>
      </vt:variant>
      <vt:variant>
        <vt:i4>0</vt:i4>
      </vt:variant>
      <vt:variant>
        <vt:i4>5</vt:i4>
      </vt:variant>
      <vt:variant>
        <vt:lpwstr/>
      </vt:variant>
      <vt:variant>
        <vt:lpwstr>_Toc394551287</vt:lpwstr>
      </vt:variant>
      <vt:variant>
        <vt:i4>1179696</vt:i4>
      </vt:variant>
      <vt:variant>
        <vt:i4>198</vt:i4>
      </vt:variant>
      <vt:variant>
        <vt:i4>0</vt:i4>
      </vt:variant>
      <vt:variant>
        <vt:i4>5</vt:i4>
      </vt:variant>
      <vt:variant>
        <vt:lpwstr/>
      </vt:variant>
      <vt:variant>
        <vt:lpwstr>_Toc394551286</vt:lpwstr>
      </vt:variant>
      <vt:variant>
        <vt:i4>1179696</vt:i4>
      </vt:variant>
      <vt:variant>
        <vt:i4>192</vt:i4>
      </vt:variant>
      <vt:variant>
        <vt:i4>0</vt:i4>
      </vt:variant>
      <vt:variant>
        <vt:i4>5</vt:i4>
      </vt:variant>
      <vt:variant>
        <vt:lpwstr/>
      </vt:variant>
      <vt:variant>
        <vt:lpwstr>_Toc394551285</vt:lpwstr>
      </vt:variant>
      <vt:variant>
        <vt:i4>1179696</vt:i4>
      </vt:variant>
      <vt:variant>
        <vt:i4>186</vt:i4>
      </vt:variant>
      <vt:variant>
        <vt:i4>0</vt:i4>
      </vt:variant>
      <vt:variant>
        <vt:i4>5</vt:i4>
      </vt:variant>
      <vt:variant>
        <vt:lpwstr/>
      </vt:variant>
      <vt:variant>
        <vt:lpwstr>_Toc394551284</vt:lpwstr>
      </vt:variant>
      <vt:variant>
        <vt:i4>1179696</vt:i4>
      </vt:variant>
      <vt:variant>
        <vt:i4>180</vt:i4>
      </vt:variant>
      <vt:variant>
        <vt:i4>0</vt:i4>
      </vt:variant>
      <vt:variant>
        <vt:i4>5</vt:i4>
      </vt:variant>
      <vt:variant>
        <vt:lpwstr/>
      </vt:variant>
      <vt:variant>
        <vt:lpwstr>_Toc394551283</vt:lpwstr>
      </vt:variant>
      <vt:variant>
        <vt:i4>1179696</vt:i4>
      </vt:variant>
      <vt:variant>
        <vt:i4>174</vt:i4>
      </vt:variant>
      <vt:variant>
        <vt:i4>0</vt:i4>
      </vt:variant>
      <vt:variant>
        <vt:i4>5</vt:i4>
      </vt:variant>
      <vt:variant>
        <vt:lpwstr/>
      </vt:variant>
      <vt:variant>
        <vt:lpwstr>_Toc394551282</vt:lpwstr>
      </vt:variant>
      <vt:variant>
        <vt:i4>1179696</vt:i4>
      </vt:variant>
      <vt:variant>
        <vt:i4>168</vt:i4>
      </vt:variant>
      <vt:variant>
        <vt:i4>0</vt:i4>
      </vt:variant>
      <vt:variant>
        <vt:i4>5</vt:i4>
      </vt:variant>
      <vt:variant>
        <vt:lpwstr/>
      </vt:variant>
      <vt:variant>
        <vt:lpwstr>_Toc394551281</vt:lpwstr>
      </vt:variant>
      <vt:variant>
        <vt:i4>1179696</vt:i4>
      </vt:variant>
      <vt:variant>
        <vt:i4>162</vt:i4>
      </vt:variant>
      <vt:variant>
        <vt:i4>0</vt:i4>
      </vt:variant>
      <vt:variant>
        <vt:i4>5</vt:i4>
      </vt:variant>
      <vt:variant>
        <vt:lpwstr/>
      </vt:variant>
      <vt:variant>
        <vt:lpwstr>_Toc394551280</vt:lpwstr>
      </vt:variant>
      <vt:variant>
        <vt:i4>1900592</vt:i4>
      </vt:variant>
      <vt:variant>
        <vt:i4>156</vt:i4>
      </vt:variant>
      <vt:variant>
        <vt:i4>0</vt:i4>
      </vt:variant>
      <vt:variant>
        <vt:i4>5</vt:i4>
      </vt:variant>
      <vt:variant>
        <vt:lpwstr/>
      </vt:variant>
      <vt:variant>
        <vt:lpwstr>_Toc394551279</vt:lpwstr>
      </vt:variant>
      <vt:variant>
        <vt:i4>1900592</vt:i4>
      </vt:variant>
      <vt:variant>
        <vt:i4>150</vt:i4>
      </vt:variant>
      <vt:variant>
        <vt:i4>0</vt:i4>
      </vt:variant>
      <vt:variant>
        <vt:i4>5</vt:i4>
      </vt:variant>
      <vt:variant>
        <vt:lpwstr/>
      </vt:variant>
      <vt:variant>
        <vt:lpwstr>_Toc394551278</vt:lpwstr>
      </vt:variant>
      <vt:variant>
        <vt:i4>1900592</vt:i4>
      </vt:variant>
      <vt:variant>
        <vt:i4>144</vt:i4>
      </vt:variant>
      <vt:variant>
        <vt:i4>0</vt:i4>
      </vt:variant>
      <vt:variant>
        <vt:i4>5</vt:i4>
      </vt:variant>
      <vt:variant>
        <vt:lpwstr/>
      </vt:variant>
      <vt:variant>
        <vt:lpwstr>_Toc394551277</vt:lpwstr>
      </vt:variant>
      <vt:variant>
        <vt:i4>1900592</vt:i4>
      </vt:variant>
      <vt:variant>
        <vt:i4>138</vt:i4>
      </vt:variant>
      <vt:variant>
        <vt:i4>0</vt:i4>
      </vt:variant>
      <vt:variant>
        <vt:i4>5</vt:i4>
      </vt:variant>
      <vt:variant>
        <vt:lpwstr/>
      </vt:variant>
      <vt:variant>
        <vt:lpwstr>_Toc394551276</vt:lpwstr>
      </vt:variant>
      <vt:variant>
        <vt:i4>1900592</vt:i4>
      </vt:variant>
      <vt:variant>
        <vt:i4>132</vt:i4>
      </vt:variant>
      <vt:variant>
        <vt:i4>0</vt:i4>
      </vt:variant>
      <vt:variant>
        <vt:i4>5</vt:i4>
      </vt:variant>
      <vt:variant>
        <vt:lpwstr/>
      </vt:variant>
      <vt:variant>
        <vt:lpwstr>_Toc394551275</vt:lpwstr>
      </vt:variant>
      <vt:variant>
        <vt:i4>1900592</vt:i4>
      </vt:variant>
      <vt:variant>
        <vt:i4>126</vt:i4>
      </vt:variant>
      <vt:variant>
        <vt:i4>0</vt:i4>
      </vt:variant>
      <vt:variant>
        <vt:i4>5</vt:i4>
      </vt:variant>
      <vt:variant>
        <vt:lpwstr/>
      </vt:variant>
      <vt:variant>
        <vt:lpwstr>_Toc394551274</vt:lpwstr>
      </vt:variant>
      <vt:variant>
        <vt:i4>1900592</vt:i4>
      </vt:variant>
      <vt:variant>
        <vt:i4>120</vt:i4>
      </vt:variant>
      <vt:variant>
        <vt:i4>0</vt:i4>
      </vt:variant>
      <vt:variant>
        <vt:i4>5</vt:i4>
      </vt:variant>
      <vt:variant>
        <vt:lpwstr/>
      </vt:variant>
      <vt:variant>
        <vt:lpwstr>_Toc394551273</vt:lpwstr>
      </vt:variant>
      <vt:variant>
        <vt:i4>1900592</vt:i4>
      </vt:variant>
      <vt:variant>
        <vt:i4>114</vt:i4>
      </vt:variant>
      <vt:variant>
        <vt:i4>0</vt:i4>
      </vt:variant>
      <vt:variant>
        <vt:i4>5</vt:i4>
      </vt:variant>
      <vt:variant>
        <vt:lpwstr/>
      </vt:variant>
      <vt:variant>
        <vt:lpwstr>_Toc394551272</vt:lpwstr>
      </vt:variant>
      <vt:variant>
        <vt:i4>1900592</vt:i4>
      </vt:variant>
      <vt:variant>
        <vt:i4>108</vt:i4>
      </vt:variant>
      <vt:variant>
        <vt:i4>0</vt:i4>
      </vt:variant>
      <vt:variant>
        <vt:i4>5</vt:i4>
      </vt:variant>
      <vt:variant>
        <vt:lpwstr/>
      </vt:variant>
      <vt:variant>
        <vt:lpwstr>_Toc394551271</vt:lpwstr>
      </vt:variant>
      <vt:variant>
        <vt:i4>1900592</vt:i4>
      </vt:variant>
      <vt:variant>
        <vt:i4>102</vt:i4>
      </vt:variant>
      <vt:variant>
        <vt:i4>0</vt:i4>
      </vt:variant>
      <vt:variant>
        <vt:i4>5</vt:i4>
      </vt:variant>
      <vt:variant>
        <vt:lpwstr/>
      </vt:variant>
      <vt:variant>
        <vt:lpwstr>_Toc394551270</vt:lpwstr>
      </vt:variant>
      <vt:variant>
        <vt:i4>1835056</vt:i4>
      </vt:variant>
      <vt:variant>
        <vt:i4>96</vt:i4>
      </vt:variant>
      <vt:variant>
        <vt:i4>0</vt:i4>
      </vt:variant>
      <vt:variant>
        <vt:i4>5</vt:i4>
      </vt:variant>
      <vt:variant>
        <vt:lpwstr/>
      </vt:variant>
      <vt:variant>
        <vt:lpwstr>_Toc394551269</vt:lpwstr>
      </vt:variant>
      <vt:variant>
        <vt:i4>1835056</vt:i4>
      </vt:variant>
      <vt:variant>
        <vt:i4>90</vt:i4>
      </vt:variant>
      <vt:variant>
        <vt:i4>0</vt:i4>
      </vt:variant>
      <vt:variant>
        <vt:i4>5</vt:i4>
      </vt:variant>
      <vt:variant>
        <vt:lpwstr/>
      </vt:variant>
      <vt:variant>
        <vt:lpwstr>_Toc394551268</vt:lpwstr>
      </vt:variant>
      <vt:variant>
        <vt:i4>1835056</vt:i4>
      </vt:variant>
      <vt:variant>
        <vt:i4>84</vt:i4>
      </vt:variant>
      <vt:variant>
        <vt:i4>0</vt:i4>
      </vt:variant>
      <vt:variant>
        <vt:i4>5</vt:i4>
      </vt:variant>
      <vt:variant>
        <vt:lpwstr/>
      </vt:variant>
      <vt:variant>
        <vt:lpwstr>_Toc394551267</vt:lpwstr>
      </vt:variant>
      <vt:variant>
        <vt:i4>1835056</vt:i4>
      </vt:variant>
      <vt:variant>
        <vt:i4>78</vt:i4>
      </vt:variant>
      <vt:variant>
        <vt:i4>0</vt:i4>
      </vt:variant>
      <vt:variant>
        <vt:i4>5</vt:i4>
      </vt:variant>
      <vt:variant>
        <vt:lpwstr/>
      </vt:variant>
      <vt:variant>
        <vt:lpwstr>_Toc394551266</vt:lpwstr>
      </vt:variant>
      <vt:variant>
        <vt:i4>1835056</vt:i4>
      </vt:variant>
      <vt:variant>
        <vt:i4>72</vt:i4>
      </vt:variant>
      <vt:variant>
        <vt:i4>0</vt:i4>
      </vt:variant>
      <vt:variant>
        <vt:i4>5</vt:i4>
      </vt:variant>
      <vt:variant>
        <vt:lpwstr/>
      </vt:variant>
      <vt:variant>
        <vt:lpwstr>_Toc394551265</vt:lpwstr>
      </vt:variant>
      <vt:variant>
        <vt:i4>1835056</vt:i4>
      </vt:variant>
      <vt:variant>
        <vt:i4>66</vt:i4>
      </vt:variant>
      <vt:variant>
        <vt:i4>0</vt:i4>
      </vt:variant>
      <vt:variant>
        <vt:i4>5</vt:i4>
      </vt:variant>
      <vt:variant>
        <vt:lpwstr/>
      </vt:variant>
      <vt:variant>
        <vt:lpwstr>_Toc394551264</vt:lpwstr>
      </vt:variant>
      <vt:variant>
        <vt:i4>1835056</vt:i4>
      </vt:variant>
      <vt:variant>
        <vt:i4>60</vt:i4>
      </vt:variant>
      <vt:variant>
        <vt:i4>0</vt:i4>
      </vt:variant>
      <vt:variant>
        <vt:i4>5</vt:i4>
      </vt:variant>
      <vt:variant>
        <vt:lpwstr/>
      </vt:variant>
      <vt:variant>
        <vt:lpwstr>_Toc394551263</vt:lpwstr>
      </vt:variant>
      <vt:variant>
        <vt:i4>1835056</vt:i4>
      </vt:variant>
      <vt:variant>
        <vt:i4>54</vt:i4>
      </vt:variant>
      <vt:variant>
        <vt:i4>0</vt:i4>
      </vt:variant>
      <vt:variant>
        <vt:i4>5</vt:i4>
      </vt:variant>
      <vt:variant>
        <vt:lpwstr/>
      </vt:variant>
      <vt:variant>
        <vt:lpwstr>_Toc394551262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Amerine, Rachelle C (HCA)</dc:creator>
  <cp:lastModifiedBy>Ledesma, Mayra (HCA)</cp:lastModifiedBy>
  <cp:revision>31</cp:revision>
  <cp:lastPrinted>2017-02-23T21:52:00Z</cp:lastPrinted>
  <dcterms:created xsi:type="dcterms:W3CDTF">2020-07-07T19:23:00Z</dcterms:created>
  <dcterms:modified xsi:type="dcterms:W3CDTF">2020-07-15T21:37:00Z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0x0101005E2FCFBC7D18AE44BB6518A9BC152C01</vt:lpwstr>
  </property>
  <property fmtid="{D5CDD505-2E9C-101B-9397-08002B2CF9AE}" pid="4" name="_dlc_DocIdItemGuid">
    <vt:lpwstr>592b4f35-cb57-4508-82ca-35cbc8039797</vt:lpwstr>
  </property>
</Properties>
</file>