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5D65" w14:textId="77777777" w:rsidR="009579D5" w:rsidRPr="00BA3097" w:rsidRDefault="009579D5" w:rsidP="00C02A9B">
      <w:pPr>
        <w:ind w:left="0"/>
        <w:jc w:val="center"/>
        <w:rPr>
          <w:b/>
        </w:rPr>
      </w:pPr>
      <w:r w:rsidRPr="00BA3097">
        <w:rPr>
          <w:b/>
        </w:rPr>
        <w:t>STATE OF WASHINGTON</w:t>
      </w:r>
    </w:p>
    <w:p w14:paraId="7A59A30F" w14:textId="77777777" w:rsidR="009579D5" w:rsidRPr="00BA3097" w:rsidRDefault="009579D5" w:rsidP="00C02A9B">
      <w:pPr>
        <w:ind w:left="0"/>
        <w:jc w:val="center"/>
        <w:rPr>
          <w:b/>
        </w:rPr>
      </w:pPr>
      <w:r w:rsidRPr="00BA3097">
        <w:rPr>
          <w:b/>
        </w:rPr>
        <w:t>HEALTH CARE AUTHORITY</w:t>
      </w:r>
    </w:p>
    <w:p w14:paraId="5BD17F91" w14:textId="6563214B" w:rsidR="009579D5" w:rsidRPr="00BA3097" w:rsidRDefault="009579D5" w:rsidP="00C02A9B">
      <w:pPr>
        <w:spacing w:before="240" w:after="120"/>
        <w:ind w:left="0"/>
        <w:jc w:val="center"/>
        <w:rPr>
          <w:b/>
          <w:sz w:val="24"/>
        </w:rPr>
      </w:pPr>
      <w:r w:rsidRPr="00BA3097">
        <w:rPr>
          <w:b/>
          <w:sz w:val="24"/>
        </w:rPr>
        <w:t xml:space="preserve">REQUEST FOR </w:t>
      </w:r>
      <w:r w:rsidR="00F76617">
        <w:rPr>
          <w:b/>
          <w:sz w:val="24"/>
        </w:rPr>
        <w:t>APPLICATION</w:t>
      </w:r>
      <w:r w:rsidR="00F737B3">
        <w:rPr>
          <w:b/>
          <w:sz w:val="24"/>
        </w:rPr>
        <w:t>S</w:t>
      </w:r>
      <w:r w:rsidRPr="00BA3097">
        <w:rPr>
          <w:b/>
          <w:sz w:val="24"/>
        </w:rPr>
        <w:t xml:space="preserve"> (RF</w:t>
      </w:r>
      <w:r w:rsidR="00F737B3">
        <w:rPr>
          <w:b/>
          <w:sz w:val="24"/>
        </w:rPr>
        <w:t>A</w:t>
      </w:r>
      <w:r w:rsidRPr="00BA3097">
        <w:rPr>
          <w:b/>
          <w:sz w:val="24"/>
        </w:rPr>
        <w:t>)</w:t>
      </w:r>
    </w:p>
    <w:p w14:paraId="0F17C71A" w14:textId="62C0A485" w:rsidR="009579D5" w:rsidRPr="008D643D" w:rsidRDefault="009579D5" w:rsidP="00C02A9B">
      <w:pPr>
        <w:spacing w:before="120" w:after="120"/>
        <w:ind w:left="0"/>
        <w:jc w:val="center"/>
        <w:rPr>
          <w:b/>
          <w:sz w:val="22"/>
        </w:rPr>
      </w:pPr>
      <w:r w:rsidRPr="008D643D">
        <w:rPr>
          <w:b/>
          <w:sz w:val="22"/>
        </w:rPr>
        <w:t>RF</w:t>
      </w:r>
      <w:r w:rsidR="00F737B3">
        <w:rPr>
          <w:b/>
          <w:sz w:val="22"/>
        </w:rPr>
        <w:t>A</w:t>
      </w:r>
      <w:r w:rsidRPr="008D643D">
        <w:rPr>
          <w:b/>
          <w:sz w:val="22"/>
        </w:rPr>
        <w:t xml:space="preserve"> NO.</w:t>
      </w:r>
      <w:r w:rsidR="00DC6AD8">
        <w:rPr>
          <w:b/>
          <w:sz w:val="22"/>
        </w:rPr>
        <w:t xml:space="preserve"> </w:t>
      </w:r>
      <w:r w:rsidR="00DC6AD8" w:rsidRPr="00E033D3">
        <w:rPr>
          <w:b/>
          <w:sz w:val="22"/>
        </w:rPr>
        <w:t>202</w:t>
      </w:r>
      <w:r w:rsidR="006C56D6" w:rsidRPr="00E033D3">
        <w:rPr>
          <w:b/>
          <w:sz w:val="22"/>
        </w:rPr>
        <w:t>1</w:t>
      </w:r>
      <w:r w:rsidR="00DC6AD8" w:rsidRPr="00E033D3">
        <w:rPr>
          <w:b/>
          <w:sz w:val="22"/>
        </w:rPr>
        <w:t>HCA</w:t>
      </w:r>
      <w:r w:rsidR="00E033D3" w:rsidRPr="00E033D3">
        <w:rPr>
          <w:b/>
          <w:sz w:val="22"/>
        </w:rPr>
        <w:t>4</w:t>
      </w:r>
    </w:p>
    <w:p w14:paraId="48D01B5A" w14:textId="2CD9B0D4" w:rsidR="009579D5" w:rsidRPr="008D643D" w:rsidRDefault="00C40E94" w:rsidP="005D3817">
      <w:pPr>
        <w:spacing w:before="240" w:after="240" w:line="23" w:lineRule="atLeast"/>
        <w:ind w:left="0"/>
        <w:rPr>
          <w:sz w:val="21"/>
        </w:rPr>
      </w:pPr>
      <w:r w:rsidRPr="008D643D">
        <w:rPr>
          <w:b/>
          <w:i/>
          <w:sz w:val="21"/>
        </w:rPr>
        <w:t>NOTE:</w:t>
      </w:r>
      <w:r w:rsidRPr="008D643D">
        <w:rPr>
          <w:i/>
          <w:sz w:val="21"/>
        </w:rPr>
        <w:t xml:space="preserve"> If you download this RF</w:t>
      </w:r>
      <w:r w:rsidR="00F737B3">
        <w:rPr>
          <w:i/>
          <w:sz w:val="21"/>
        </w:rPr>
        <w:t>A</w:t>
      </w:r>
      <w:r w:rsidRPr="008D643D">
        <w:rPr>
          <w:i/>
          <w:sz w:val="21"/>
        </w:rPr>
        <w:t xml:space="preserve"> from </w:t>
      </w:r>
      <w:r w:rsidR="00142AFD">
        <w:rPr>
          <w:i/>
          <w:sz w:val="21"/>
        </w:rPr>
        <w:t>WEBS</w:t>
      </w:r>
      <w:r w:rsidRPr="008D643D">
        <w:rPr>
          <w:i/>
          <w:sz w:val="21"/>
        </w:rPr>
        <w:t>, you are responsible for</w:t>
      </w:r>
      <w:r w:rsidR="00E554EF">
        <w:rPr>
          <w:i/>
          <w:sz w:val="21"/>
        </w:rPr>
        <w:t xml:space="preserve"> monitoring the posting for updates and new amendments. </w:t>
      </w:r>
      <w:r w:rsidRPr="008D643D">
        <w:rPr>
          <w:i/>
          <w:sz w:val="21"/>
        </w:rPr>
        <w:t xml:space="preserve"> </w:t>
      </w:r>
    </w:p>
    <w:p w14:paraId="2FAA272B" w14:textId="71C87588" w:rsidR="00B93DFE" w:rsidRDefault="009579D5" w:rsidP="00B93DFE">
      <w:pPr>
        <w:spacing w:before="240" w:after="240" w:line="23" w:lineRule="atLeast"/>
        <w:ind w:left="0"/>
        <w:rPr>
          <w:b/>
          <w:sz w:val="21"/>
        </w:rPr>
      </w:pPr>
      <w:r w:rsidRPr="008D643D">
        <w:rPr>
          <w:b/>
          <w:sz w:val="21"/>
        </w:rPr>
        <w:t>PROJECT TITLE:</w:t>
      </w:r>
      <w:r w:rsidR="00DC6AD8">
        <w:rPr>
          <w:b/>
          <w:sz w:val="21"/>
        </w:rPr>
        <w:t xml:space="preserve">  </w:t>
      </w:r>
      <w:r w:rsidR="006817BA">
        <w:rPr>
          <w:b/>
          <w:sz w:val="21"/>
        </w:rPr>
        <w:t>Community</w:t>
      </w:r>
      <w:r w:rsidR="00B93DFE">
        <w:rPr>
          <w:b/>
          <w:sz w:val="21"/>
        </w:rPr>
        <w:t xml:space="preserve"> Prevention and Wellness Initiative (CPWI) Cohort 7 Expansion</w:t>
      </w:r>
    </w:p>
    <w:p w14:paraId="39B74DCD" w14:textId="29F53C1B" w:rsidR="009D6004" w:rsidRDefault="009D6004" w:rsidP="005D3817">
      <w:pPr>
        <w:spacing w:before="240" w:after="240" w:line="23" w:lineRule="atLeast"/>
        <w:ind w:left="0"/>
        <w:rPr>
          <w:b/>
          <w:sz w:val="21"/>
        </w:rPr>
      </w:pPr>
      <w:r>
        <w:rPr>
          <w:b/>
          <w:sz w:val="21"/>
        </w:rPr>
        <w:t xml:space="preserve">PROJECT SHORT TITLE:  </w:t>
      </w:r>
      <w:r w:rsidR="00B93DFE">
        <w:rPr>
          <w:b/>
          <w:sz w:val="21"/>
        </w:rPr>
        <w:t>CPWI</w:t>
      </w:r>
      <w:r w:rsidR="00BD7EA4">
        <w:rPr>
          <w:b/>
          <w:sz w:val="21"/>
        </w:rPr>
        <w:t xml:space="preserve"> Cohort 7 Expansion</w:t>
      </w:r>
    </w:p>
    <w:p w14:paraId="4B4636FB" w14:textId="71242DE0" w:rsidR="009579D5" w:rsidRPr="00454F92" w:rsidRDefault="00F76617" w:rsidP="005D3817">
      <w:pPr>
        <w:spacing w:before="240" w:after="240" w:line="23" w:lineRule="atLeast"/>
        <w:ind w:left="0"/>
        <w:rPr>
          <w:sz w:val="21"/>
        </w:rPr>
      </w:pPr>
      <w:r>
        <w:rPr>
          <w:b/>
          <w:sz w:val="21"/>
        </w:rPr>
        <w:t>APPLICATION</w:t>
      </w:r>
      <w:r w:rsidR="009579D5" w:rsidRPr="008D643D">
        <w:rPr>
          <w:b/>
          <w:sz w:val="21"/>
        </w:rPr>
        <w:t xml:space="preserve"> DUE </w:t>
      </w:r>
      <w:r w:rsidR="009579D5" w:rsidRPr="00454F92">
        <w:rPr>
          <w:b/>
          <w:sz w:val="21"/>
        </w:rPr>
        <w:t>DATE:</w:t>
      </w:r>
      <w:r w:rsidR="004C48BA" w:rsidRPr="00454F92">
        <w:rPr>
          <w:b/>
          <w:sz w:val="21"/>
        </w:rPr>
        <w:t xml:space="preserve"> </w:t>
      </w:r>
      <w:r w:rsidR="00454F92" w:rsidRPr="00454F92">
        <w:rPr>
          <w:b/>
          <w:bCs/>
          <w:sz w:val="21"/>
        </w:rPr>
        <w:t>May 19</w:t>
      </w:r>
      <w:r w:rsidR="004C48BA" w:rsidRPr="00454F92">
        <w:rPr>
          <w:b/>
          <w:bCs/>
          <w:sz w:val="21"/>
        </w:rPr>
        <w:t>, 2021</w:t>
      </w:r>
      <w:r w:rsidR="00C056D3" w:rsidRPr="00454F92">
        <w:rPr>
          <w:b/>
          <w:bCs/>
        </w:rPr>
        <w:t xml:space="preserve"> by </w:t>
      </w:r>
      <w:r w:rsidR="00C2250D" w:rsidRPr="00454F92">
        <w:rPr>
          <w:b/>
          <w:bCs/>
        </w:rPr>
        <w:t xml:space="preserve">2 </w:t>
      </w:r>
      <w:r w:rsidR="009D6004" w:rsidRPr="00454F92">
        <w:rPr>
          <w:b/>
          <w:bCs/>
        </w:rPr>
        <w:t xml:space="preserve">p.m. </w:t>
      </w:r>
      <w:r w:rsidR="00405DDD" w:rsidRPr="00454F92">
        <w:rPr>
          <w:b/>
          <w:bCs/>
          <w:iCs/>
        </w:rPr>
        <w:t>pacific time</w:t>
      </w:r>
      <w:r w:rsidR="009D6004" w:rsidRPr="00454F92">
        <w:t>, Olympia, Washington</w:t>
      </w:r>
      <w:r w:rsidR="00454F92" w:rsidRPr="00454F92">
        <w:t>.</w:t>
      </w:r>
    </w:p>
    <w:p w14:paraId="3489D32A" w14:textId="7FA1BF33" w:rsidR="009579D5" w:rsidRPr="00454F92" w:rsidRDefault="00310E8C" w:rsidP="005D3817">
      <w:pPr>
        <w:spacing w:before="120" w:after="120" w:line="23" w:lineRule="atLeast"/>
        <w:ind w:left="0"/>
        <w:rPr>
          <w:sz w:val="21"/>
        </w:rPr>
      </w:pPr>
      <w:bookmarkStart w:id="0" w:name="_Hlk61265978"/>
      <w:r w:rsidRPr="00454F92">
        <w:rPr>
          <w:sz w:val="21"/>
        </w:rPr>
        <w:t xml:space="preserve">All </w:t>
      </w:r>
      <w:r w:rsidR="00F76617">
        <w:rPr>
          <w:sz w:val="21"/>
        </w:rPr>
        <w:t>Application</w:t>
      </w:r>
      <w:r w:rsidRPr="00454F92">
        <w:rPr>
          <w:sz w:val="21"/>
        </w:rPr>
        <w:t xml:space="preserve">s must be submitted electronically via email to the email address listed below. It is within HCA’s sole discretion to accept submission in any other format. </w:t>
      </w:r>
      <w:r w:rsidR="009579D5" w:rsidRPr="00454F92">
        <w:rPr>
          <w:sz w:val="21"/>
        </w:rPr>
        <w:t xml:space="preserve">  </w:t>
      </w:r>
    </w:p>
    <w:bookmarkEnd w:id="0"/>
    <w:p w14:paraId="32421DA4" w14:textId="3452FF2A" w:rsidR="009579D5" w:rsidRPr="00454F92" w:rsidRDefault="009579D5" w:rsidP="00E033D3">
      <w:pPr>
        <w:spacing w:before="240" w:line="23" w:lineRule="atLeast"/>
        <w:ind w:left="0"/>
        <w:rPr>
          <w:sz w:val="21"/>
          <w:szCs w:val="21"/>
        </w:rPr>
      </w:pPr>
      <w:r w:rsidRPr="00454F92">
        <w:rPr>
          <w:b/>
          <w:sz w:val="21"/>
        </w:rPr>
        <w:t>ESTIMATED TIME PERIOD FOR CONTRACT:</w:t>
      </w:r>
      <w:r w:rsidRPr="00454F92">
        <w:rPr>
          <w:sz w:val="21"/>
        </w:rPr>
        <w:t xml:space="preserve">  </w:t>
      </w:r>
      <w:r w:rsidR="004C48BA" w:rsidRPr="00454F92">
        <w:rPr>
          <w:b/>
          <w:sz w:val="21"/>
          <w:szCs w:val="21"/>
        </w:rPr>
        <w:t>July 1, 2021</w:t>
      </w:r>
      <w:r w:rsidR="00505F81" w:rsidRPr="00454F92">
        <w:rPr>
          <w:sz w:val="21"/>
          <w:szCs w:val="21"/>
        </w:rPr>
        <w:t xml:space="preserve"> to</w:t>
      </w:r>
      <w:r w:rsidR="00FD3ED0" w:rsidRPr="00454F92">
        <w:rPr>
          <w:sz w:val="21"/>
          <w:szCs w:val="21"/>
        </w:rPr>
        <w:t xml:space="preserve"> </w:t>
      </w:r>
      <w:r w:rsidR="00F73D49" w:rsidRPr="00454F92">
        <w:rPr>
          <w:b/>
          <w:sz w:val="21"/>
          <w:szCs w:val="21"/>
        </w:rPr>
        <w:t>March 14</w:t>
      </w:r>
      <w:r w:rsidR="00FD3ED0" w:rsidRPr="00454F92">
        <w:rPr>
          <w:b/>
          <w:sz w:val="21"/>
          <w:szCs w:val="21"/>
        </w:rPr>
        <w:t>, 202</w:t>
      </w:r>
      <w:r w:rsidR="006E4387" w:rsidRPr="00454F92">
        <w:rPr>
          <w:b/>
          <w:sz w:val="21"/>
          <w:szCs w:val="21"/>
        </w:rPr>
        <w:t>3</w:t>
      </w:r>
      <w:r w:rsidR="00FD3ED0" w:rsidRPr="00454F92">
        <w:rPr>
          <w:sz w:val="21"/>
          <w:szCs w:val="21"/>
        </w:rPr>
        <w:t>.</w:t>
      </w:r>
    </w:p>
    <w:p w14:paraId="12F4D709" w14:textId="1BED98C5" w:rsidR="00F73D49" w:rsidRPr="00F73D49" w:rsidRDefault="00F73D49" w:rsidP="00F73D49">
      <w:pPr>
        <w:spacing w:before="240" w:after="240" w:line="23" w:lineRule="atLeast"/>
        <w:ind w:left="0"/>
        <w:rPr>
          <w:sz w:val="21"/>
        </w:rPr>
      </w:pPr>
      <w:r w:rsidRPr="00454F92">
        <w:rPr>
          <w:sz w:val="21"/>
        </w:rPr>
        <w:t>Amendments extending the period of performance, if any, will be at the sole discretion</w:t>
      </w:r>
      <w:r w:rsidRPr="00F73D49">
        <w:rPr>
          <w:sz w:val="21"/>
        </w:rPr>
        <w:t xml:space="preserve"> of HCA</w:t>
      </w:r>
      <w:r w:rsidR="00F93E87">
        <w:rPr>
          <w:sz w:val="21"/>
        </w:rPr>
        <w:t xml:space="preserve"> and will not extend past March 14, 2027</w:t>
      </w:r>
      <w:r w:rsidRPr="00F73D49">
        <w:rPr>
          <w:sz w:val="21"/>
        </w:rPr>
        <w:t>.</w:t>
      </w:r>
      <w:bookmarkStart w:id="1" w:name="_Toc466022350"/>
      <w:r w:rsidRPr="00F73D49">
        <w:rPr>
          <w:sz w:val="21"/>
        </w:rPr>
        <w:t xml:space="preserve"> For administrative purposes, HCA reserves the right to distribute award of funds across multiple contracts over the time period of the grant.</w:t>
      </w:r>
    </w:p>
    <w:bookmarkEnd w:id="1"/>
    <w:p w14:paraId="6BDF5371" w14:textId="4A22D77B" w:rsidR="009579D5" w:rsidRPr="00785BB7" w:rsidRDefault="00785BB7" w:rsidP="005D3817">
      <w:pPr>
        <w:spacing w:before="240" w:after="240" w:line="23" w:lineRule="atLeast"/>
        <w:ind w:left="0"/>
        <w:rPr>
          <w:sz w:val="21"/>
          <w:szCs w:val="21"/>
        </w:rPr>
      </w:pPr>
      <w:r w:rsidRPr="00BF7829">
        <w:rPr>
          <w:sz w:val="21"/>
          <w:szCs w:val="21"/>
        </w:rPr>
        <w:t>HCA may use the results of this solicitation for future awards and contracts</w:t>
      </w:r>
      <w:r w:rsidR="003E5EE9">
        <w:rPr>
          <w:sz w:val="21"/>
          <w:szCs w:val="21"/>
        </w:rPr>
        <w:t>.</w:t>
      </w:r>
    </w:p>
    <w:p w14:paraId="62387996" w14:textId="68FE5631" w:rsidR="009579D5" w:rsidRDefault="00F3487D" w:rsidP="005D3817">
      <w:pPr>
        <w:spacing w:before="240" w:after="240" w:line="23" w:lineRule="atLeast"/>
        <w:ind w:left="0"/>
        <w:rPr>
          <w:sz w:val="21"/>
        </w:rPr>
      </w:pPr>
      <w:r>
        <w:rPr>
          <w:b/>
          <w:sz w:val="21"/>
        </w:rPr>
        <w:t>APPLICANT</w:t>
      </w:r>
      <w:r w:rsidR="009579D5" w:rsidRPr="008D643D">
        <w:rPr>
          <w:b/>
          <w:sz w:val="21"/>
        </w:rPr>
        <w:t xml:space="preserve"> ELIGIBILITY:</w:t>
      </w:r>
      <w:r w:rsidR="009579D5" w:rsidRPr="008D643D">
        <w:rPr>
          <w:sz w:val="21"/>
        </w:rPr>
        <w:t xml:space="preserve">  This procurement is open to those </w:t>
      </w:r>
      <w:r>
        <w:rPr>
          <w:sz w:val="21"/>
        </w:rPr>
        <w:t>Applicant</w:t>
      </w:r>
      <w:r w:rsidR="009579D5" w:rsidRPr="008D643D">
        <w:rPr>
          <w:sz w:val="21"/>
        </w:rPr>
        <w:t xml:space="preserve">s that satisfy the minimum qualifications stated herein and that are available for work in Washington State. </w:t>
      </w:r>
    </w:p>
    <w:p w14:paraId="1C5A7CC4" w14:textId="55FE128B" w:rsidR="004A0D28" w:rsidRPr="004A0D28" w:rsidRDefault="004A0D28" w:rsidP="005D3817">
      <w:pPr>
        <w:spacing w:before="240" w:after="240" w:line="23" w:lineRule="atLeast"/>
        <w:ind w:left="0"/>
        <w:rPr>
          <w:b/>
          <w:sz w:val="21"/>
          <w:szCs w:val="21"/>
        </w:rPr>
      </w:pPr>
      <w:r w:rsidRPr="004A0D28">
        <w:rPr>
          <w:b/>
          <w:sz w:val="21"/>
          <w:szCs w:val="21"/>
        </w:rPr>
        <w:t>RFA CONTACT</w:t>
      </w:r>
      <w:r w:rsidR="00797BA4">
        <w:rPr>
          <w:b/>
          <w:sz w:val="21"/>
          <w:szCs w:val="21"/>
        </w:rPr>
        <w:t xml:space="preserve">: </w:t>
      </w:r>
      <w:r w:rsidRPr="00E033D3">
        <w:rPr>
          <w:sz w:val="21"/>
          <w:szCs w:val="21"/>
        </w:rPr>
        <w:t>The RF</w:t>
      </w:r>
      <w:r w:rsidR="00797BA4" w:rsidRPr="00E033D3">
        <w:rPr>
          <w:sz w:val="21"/>
          <w:szCs w:val="21"/>
        </w:rPr>
        <w:t>A</w:t>
      </w:r>
      <w:r w:rsidRPr="00E033D3">
        <w:rPr>
          <w:sz w:val="21"/>
          <w:szCs w:val="21"/>
        </w:rPr>
        <w:t xml:space="preserve"> Coordinator is the sole point of contact in HCA for this procurement. All communication between the </w:t>
      </w:r>
      <w:r w:rsidR="00F3487D">
        <w:rPr>
          <w:sz w:val="21"/>
          <w:szCs w:val="21"/>
        </w:rPr>
        <w:t>Applicant</w:t>
      </w:r>
      <w:r w:rsidRPr="00E033D3">
        <w:rPr>
          <w:sz w:val="21"/>
          <w:szCs w:val="21"/>
        </w:rPr>
        <w:t xml:space="preserve"> and HCA upon release of this </w:t>
      </w:r>
      <w:r w:rsidR="00E6727E" w:rsidRPr="00E033D3">
        <w:rPr>
          <w:sz w:val="21"/>
          <w:szCs w:val="21"/>
        </w:rPr>
        <w:t>RFA</w:t>
      </w:r>
      <w:r w:rsidRPr="00E033D3">
        <w:rPr>
          <w:sz w:val="21"/>
          <w:szCs w:val="21"/>
        </w:rPr>
        <w:t xml:space="preserve"> must be with the </w:t>
      </w:r>
      <w:r w:rsidR="00E6727E" w:rsidRPr="00E033D3">
        <w:rPr>
          <w:sz w:val="21"/>
          <w:szCs w:val="21"/>
        </w:rPr>
        <w:t>RFA</w:t>
      </w:r>
      <w:r w:rsidRPr="00E033D3">
        <w:rPr>
          <w:sz w:val="21"/>
          <w:szCs w:val="21"/>
        </w:rPr>
        <w:t xml:space="preserve"> Coordinator, as follows: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3600"/>
      </w:tblGrid>
      <w:tr w:rsidR="004A0D28" w:rsidRPr="004441E5" w14:paraId="123F27C1" w14:textId="77777777" w:rsidTr="00F93E87">
        <w:trPr>
          <w:trHeight w:val="332"/>
        </w:trPr>
        <w:tc>
          <w:tcPr>
            <w:tcW w:w="1777" w:type="dxa"/>
          </w:tcPr>
          <w:p w14:paraId="638514AE" w14:textId="77777777" w:rsidR="004A0D28" w:rsidRPr="00F93E87" w:rsidRDefault="004A0D28" w:rsidP="00F93E87">
            <w:pPr>
              <w:tabs>
                <w:tab w:val="left" w:pos="-1440"/>
                <w:tab w:val="left" w:pos="-720"/>
                <w:tab w:val="left" w:pos="720"/>
                <w:tab w:val="left" w:pos="1080"/>
                <w:tab w:val="left" w:pos="1440"/>
                <w:tab w:val="left" w:pos="1800"/>
                <w:tab w:val="left" w:pos="2160"/>
                <w:tab w:val="left" w:pos="2520"/>
                <w:tab w:val="left" w:pos="2880"/>
              </w:tabs>
              <w:spacing w:before="60" w:after="60"/>
              <w:ind w:left="0"/>
              <w:rPr>
                <w:b/>
                <w:bCs/>
              </w:rPr>
            </w:pPr>
            <w:r w:rsidRPr="00F93E87">
              <w:rPr>
                <w:b/>
                <w:bCs/>
              </w:rPr>
              <w:t>Name</w:t>
            </w:r>
          </w:p>
        </w:tc>
        <w:tc>
          <w:tcPr>
            <w:tcW w:w="3600" w:type="dxa"/>
          </w:tcPr>
          <w:p w14:paraId="0377492E" w14:textId="798CEA37" w:rsidR="004A0D28" w:rsidRPr="00E033D3" w:rsidRDefault="00E033D3" w:rsidP="00F93E87">
            <w:pPr>
              <w:tabs>
                <w:tab w:val="left" w:pos="-1440"/>
                <w:tab w:val="left" w:pos="-720"/>
                <w:tab w:val="left" w:pos="720"/>
                <w:tab w:val="left" w:pos="1080"/>
                <w:tab w:val="left" w:pos="1440"/>
                <w:tab w:val="left" w:pos="1800"/>
                <w:tab w:val="left" w:pos="2160"/>
                <w:tab w:val="left" w:pos="2520"/>
                <w:tab w:val="left" w:pos="2880"/>
              </w:tabs>
              <w:spacing w:before="60" w:after="60"/>
              <w:ind w:left="0"/>
            </w:pPr>
            <w:r>
              <w:t>Cassie Bryden</w:t>
            </w:r>
          </w:p>
        </w:tc>
      </w:tr>
      <w:tr w:rsidR="004A0D28" w:rsidRPr="004441E5" w14:paraId="1FCE7A21" w14:textId="77777777" w:rsidTr="00F93E87">
        <w:trPr>
          <w:trHeight w:val="242"/>
        </w:trPr>
        <w:tc>
          <w:tcPr>
            <w:tcW w:w="1777" w:type="dxa"/>
          </w:tcPr>
          <w:p w14:paraId="1BE4D9E0" w14:textId="76B1D6F3" w:rsidR="004A0D28" w:rsidRPr="00F93E87" w:rsidRDefault="00F121FA" w:rsidP="00F93E87">
            <w:pPr>
              <w:tabs>
                <w:tab w:val="left" w:pos="-720"/>
                <w:tab w:val="left" w:pos="720"/>
                <w:tab w:val="left" w:pos="1080"/>
                <w:tab w:val="left" w:pos="1440"/>
                <w:tab w:val="left" w:pos="1800"/>
                <w:tab w:val="left" w:pos="2160"/>
                <w:tab w:val="left" w:pos="2520"/>
                <w:tab w:val="left" w:pos="2880"/>
              </w:tabs>
              <w:spacing w:before="60" w:after="60"/>
              <w:ind w:left="0"/>
              <w:rPr>
                <w:b/>
                <w:bCs/>
              </w:rPr>
            </w:pPr>
            <w:r>
              <w:rPr>
                <w:b/>
                <w:bCs/>
              </w:rPr>
              <w:t>Email</w:t>
            </w:r>
            <w:r w:rsidR="004A0D28" w:rsidRPr="00F93E87">
              <w:rPr>
                <w:b/>
                <w:bCs/>
              </w:rPr>
              <w:t xml:space="preserve"> Address</w:t>
            </w:r>
          </w:p>
        </w:tc>
        <w:tc>
          <w:tcPr>
            <w:tcW w:w="3600" w:type="dxa"/>
          </w:tcPr>
          <w:p w14:paraId="35873A25" w14:textId="77777777" w:rsidR="004A0D28" w:rsidRPr="008D643D" w:rsidRDefault="002C1BB4" w:rsidP="00F93E87">
            <w:pPr>
              <w:tabs>
                <w:tab w:val="left" w:pos="-1440"/>
                <w:tab w:val="left" w:pos="-720"/>
                <w:tab w:val="left" w:pos="720"/>
                <w:tab w:val="left" w:pos="1080"/>
                <w:tab w:val="left" w:pos="1440"/>
                <w:tab w:val="left" w:pos="1800"/>
                <w:tab w:val="left" w:pos="2160"/>
                <w:tab w:val="left" w:pos="2520"/>
                <w:tab w:val="left" w:pos="2880"/>
              </w:tabs>
              <w:spacing w:before="60" w:after="60"/>
              <w:ind w:left="0"/>
            </w:pPr>
            <w:hyperlink r:id="rId13" w:history="1">
              <w:r w:rsidR="004A0D28" w:rsidRPr="00FC6210">
                <w:rPr>
                  <w:rStyle w:val="Hyperlink"/>
                </w:rPr>
                <w:t>HCAProcurements@hca.wa.gov</w:t>
              </w:r>
            </w:hyperlink>
            <w:r w:rsidR="004A0D28">
              <w:t xml:space="preserve"> </w:t>
            </w:r>
          </w:p>
        </w:tc>
      </w:tr>
    </w:tbl>
    <w:p w14:paraId="6C037B8A" w14:textId="553A4F99" w:rsidR="004C48BA" w:rsidRPr="00E033D3" w:rsidRDefault="004C48BA" w:rsidP="005D3817">
      <w:pPr>
        <w:widowControl w:val="0"/>
        <w:spacing w:before="240" w:after="240" w:line="276" w:lineRule="auto"/>
        <w:ind w:left="0"/>
        <w:rPr>
          <w:sz w:val="21"/>
          <w:szCs w:val="21"/>
        </w:rPr>
      </w:pPr>
      <w:r w:rsidRPr="00E033D3">
        <w:rPr>
          <w:sz w:val="21"/>
          <w:szCs w:val="21"/>
        </w:rPr>
        <w:t xml:space="preserve">Emails must have </w:t>
      </w:r>
      <w:r w:rsidRPr="00454F92">
        <w:rPr>
          <w:b/>
          <w:bCs/>
          <w:sz w:val="21"/>
          <w:szCs w:val="21"/>
        </w:rPr>
        <w:t>“RFA 202</w:t>
      </w:r>
      <w:r w:rsidR="008A7DDA" w:rsidRPr="00454F92">
        <w:rPr>
          <w:b/>
          <w:bCs/>
          <w:sz w:val="21"/>
          <w:szCs w:val="21"/>
        </w:rPr>
        <w:t>1</w:t>
      </w:r>
      <w:r w:rsidR="009042F2" w:rsidRPr="00454F92">
        <w:rPr>
          <w:b/>
          <w:bCs/>
          <w:sz w:val="21"/>
          <w:szCs w:val="21"/>
        </w:rPr>
        <w:t>HCA</w:t>
      </w:r>
      <w:r w:rsidR="00E033D3" w:rsidRPr="00454F92">
        <w:rPr>
          <w:b/>
          <w:bCs/>
          <w:sz w:val="21"/>
          <w:szCs w:val="21"/>
        </w:rPr>
        <w:t>4</w:t>
      </w:r>
      <w:r w:rsidRPr="00454F92">
        <w:rPr>
          <w:b/>
          <w:bCs/>
          <w:sz w:val="21"/>
          <w:szCs w:val="21"/>
        </w:rPr>
        <w:t>”</w:t>
      </w:r>
      <w:r w:rsidR="00F93E87">
        <w:rPr>
          <w:sz w:val="21"/>
          <w:szCs w:val="21"/>
        </w:rPr>
        <w:t xml:space="preserve"> and </w:t>
      </w:r>
      <w:r w:rsidR="00F93E87" w:rsidRPr="00454F92">
        <w:rPr>
          <w:b/>
          <w:bCs/>
          <w:sz w:val="21"/>
          <w:szCs w:val="21"/>
        </w:rPr>
        <w:t>“Cassie Bryden”</w:t>
      </w:r>
      <w:r w:rsidRPr="00E033D3">
        <w:rPr>
          <w:sz w:val="21"/>
          <w:szCs w:val="21"/>
        </w:rPr>
        <w:t xml:space="preserve"> in the subject line.</w:t>
      </w:r>
    </w:p>
    <w:p w14:paraId="4194127A" w14:textId="5DCF098F" w:rsidR="009B3A40" w:rsidRPr="00E033D3" w:rsidRDefault="004A0D28" w:rsidP="005D3817">
      <w:pPr>
        <w:widowControl w:val="0"/>
        <w:spacing w:before="240" w:after="240" w:line="276" w:lineRule="auto"/>
        <w:ind w:left="0"/>
        <w:rPr>
          <w:color w:val="C00000"/>
          <w:sz w:val="21"/>
          <w:szCs w:val="21"/>
        </w:rPr>
      </w:pPr>
      <w:r w:rsidRPr="00E033D3">
        <w:rPr>
          <w:sz w:val="21"/>
          <w:szCs w:val="21"/>
        </w:rPr>
        <w:t xml:space="preserve">Any other communication will be considered unofficial and non-binding on HCA. </w:t>
      </w:r>
      <w:r w:rsidR="00F3487D">
        <w:rPr>
          <w:sz w:val="21"/>
          <w:szCs w:val="21"/>
        </w:rPr>
        <w:t>Applicant</w:t>
      </w:r>
      <w:r w:rsidRPr="00E033D3">
        <w:rPr>
          <w:sz w:val="21"/>
          <w:szCs w:val="21"/>
        </w:rPr>
        <w:t xml:space="preserve">s are to rely on written statements issued by the </w:t>
      </w:r>
      <w:r w:rsidR="00E6727E" w:rsidRPr="00E033D3">
        <w:rPr>
          <w:sz w:val="21"/>
          <w:szCs w:val="21"/>
        </w:rPr>
        <w:t>RFA</w:t>
      </w:r>
      <w:r w:rsidRPr="00E033D3">
        <w:rPr>
          <w:sz w:val="21"/>
          <w:szCs w:val="21"/>
        </w:rPr>
        <w:t xml:space="preserve"> Coordinator. Communication directed to parties other than the </w:t>
      </w:r>
      <w:r w:rsidR="00E6727E" w:rsidRPr="00E033D3">
        <w:rPr>
          <w:sz w:val="21"/>
          <w:szCs w:val="21"/>
        </w:rPr>
        <w:t>RFA</w:t>
      </w:r>
      <w:r w:rsidRPr="00E033D3">
        <w:rPr>
          <w:sz w:val="21"/>
          <w:szCs w:val="21"/>
        </w:rPr>
        <w:t xml:space="preserve"> Coordinator may result in disqualification of the </w:t>
      </w:r>
      <w:r w:rsidR="00F3487D">
        <w:rPr>
          <w:sz w:val="21"/>
          <w:szCs w:val="21"/>
        </w:rPr>
        <w:t>Applicant</w:t>
      </w:r>
      <w:r w:rsidRPr="00E033D3">
        <w:rPr>
          <w:sz w:val="21"/>
          <w:szCs w:val="21"/>
        </w:rPr>
        <w:t>.</w:t>
      </w:r>
    </w:p>
    <w:p w14:paraId="514E9749" w14:textId="77777777" w:rsidR="009579D5" w:rsidRPr="009E0751" w:rsidRDefault="009579D5" w:rsidP="00DD00AD">
      <w:pPr>
        <w:sectPr w:rsidR="009579D5" w:rsidRPr="009E0751" w:rsidSect="005D3817">
          <w:headerReference w:type="default" r:id="rId14"/>
          <w:footerReference w:type="default" r:id="rId15"/>
          <w:headerReference w:type="first" r:id="rId16"/>
          <w:pgSz w:w="12240" w:h="15840" w:code="1"/>
          <w:pgMar w:top="1440" w:right="1440" w:bottom="1008" w:left="1440" w:header="864" w:footer="576"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pPr>
    </w:p>
    <w:p w14:paraId="6B5FAA17" w14:textId="70792609" w:rsidR="00046EB8" w:rsidRPr="00046EB8" w:rsidRDefault="009F0584" w:rsidP="00046EB8">
      <w:pPr>
        <w:pStyle w:val="TOC1"/>
        <w:ind w:left="-90"/>
        <w:rPr>
          <w:rFonts w:eastAsiaTheme="minorEastAsia"/>
        </w:rPr>
      </w:pPr>
      <w:r w:rsidRPr="00046EB8">
        <w:lastRenderedPageBreak/>
        <w:fldChar w:fldCharType="begin"/>
      </w:r>
      <w:r w:rsidRPr="00046EB8">
        <w:instrText xml:space="preserve"> TOC \o "1-2" \h \z \u </w:instrText>
      </w:r>
      <w:r w:rsidRPr="00046EB8">
        <w:fldChar w:fldCharType="separate"/>
      </w:r>
      <w:hyperlink w:anchor="_Toc68875969" w:history="1">
        <w:r w:rsidR="00046EB8" w:rsidRPr="00046EB8">
          <w:rPr>
            <w:rStyle w:val="Hyperlink"/>
          </w:rPr>
          <w:t>1.</w:t>
        </w:r>
        <w:r w:rsidR="00046EB8" w:rsidRPr="00046EB8">
          <w:rPr>
            <w:rFonts w:eastAsiaTheme="minorEastAsia"/>
          </w:rPr>
          <w:tab/>
        </w:r>
        <w:r w:rsidR="00046EB8" w:rsidRPr="00046EB8">
          <w:rPr>
            <w:rStyle w:val="Hyperlink"/>
          </w:rPr>
          <w:t>GENERAL INFORMATION</w:t>
        </w:r>
        <w:r w:rsidR="00046EB8" w:rsidRPr="00046EB8">
          <w:rPr>
            <w:webHidden/>
          </w:rPr>
          <w:tab/>
        </w:r>
        <w:r w:rsidR="00046EB8" w:rsidRPr="00046EB8">
          <w:rPr>
            <w:webHidden/>
          </w:rPr>
          <w:fldChar w:fldCharType="begin"/>
        </w:r>
        <w:r w:rsidR="00046EB8" w:rsidRPr="00046EB8">
          <w:rPr>
            <w:webHidden/>
          </w:rPr>
          <w:instrText xml:space="preserve"> PAGEREF _Toc68875969 \h </w:instrText>
        </w:r>
        <w:r w:rsidR="00046EB8" w:rsidRPr="00046EB8">
          <w:rPr>
            <w:webHidden/>
          </w:rPr>
        </w:r>
        <w:r w:rsidR="00046EB8" w:rsidRPr="00046EB8">
          <w:rPr>
            <w:webHidden/>
          </w:rPr>
          <w:fldChar w:fldCharType="separate"/>
        </w:r>
        <w:r w:rsidR="00046EB8" w:rsidRPr="00046EB8">
          <w:rPr>
            <w:webHidden/>
          </w:rPr>
          <w:t>4</w:t>
        </w:r>
        <w:r w:rsidR="00046EB8" w:rsidRPr="00046EB8">
          <w:rPr>
            <w:webHidden/>
          </w:rPr>
          <w:fldChar w:fldCharType="end"/>
        </w:r>
      </w:hyperlink>
    </w:p>
    <w:p w14:paraId="500D13E3" w14:textId="45A23263" w:rsidR="00046EB8" w:rsidRPr="00046EB8" w:rsidRDefault="002C1BB4" w:rsidP="00046EB8">
      <w:pPr>
        <w:pStyle w:val="TOC2"/>
        <w:ind w:left="-90"/>
        <w:rPr>
          <w:rFonts w:ascii="Arial" w:eastAsiaTheme="minorEastAsia" w:hAnsi="Arial" w:cs="Arial"/>
          <w:b w:val="0"/>
          <w:bCs w:val="0"/>
          <w:noProof/>
          <w:sz w:val="20"/>
          <w:szCs w:val="20"/>
        </w:rPr>
      </w:pPr>
      <w:hyperlink w:anchor="_Toc68875970"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PURPOSE AND BACKGROUND</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_Toc68875970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4</w:t>
        </w:r>
        <w:r w:rsidR="00046EB8" w:rsidRPr="00046EB8">
          <w:rPr>
            <w:rFonts w:ascii="Arial" w:hAnsi="Arial" w:cs="Arial"/>
            <w:b w:val="0"/>
            <w:bCs w:val="0"/>
            <w:noProof/>
            <w:webHidden/>
            <w:sz w:val="20"/>
            <w:szCs w:val="20"/>
          </w:rPr>
          <w:fldChar w:fldCharType="end"/>
        </w:r>
      </w:hyperlink>
    </w:p>
    <w:p w14:paraId="20C0DC16" w14:textId="0702E6A7" w:rsidR="00046EB8" w:rsidRPr="00046EB8" w:rsidRDefault="002C1BB4" w:rsidP="00046EB8">
      <w:pPr>
        <w:pStyle w:val="TOC2"/>
        <w:ind w:left="-90"/>
        <w:rPr>
          <w:rFonts w:ascii="Arial" w:eastAsiaTheme="minorEastAsia" w:hAnsi="Arial" w:cs="Arial"/>
          <w:b w:val="0"/>
          <w:bCs w:val="0"/>
          <w:noProof/>
          <w:sz w:val="20"/>
          <w:szCs w:val="20"/>
        </w:rPr>
      </w:pPr>
      <w:hyperlink w:anchor="_Toc68875971"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1.2.</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ESTIMATED SCHEDULE OF PROCUREMENT ACTIVITIES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_Toc68875971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9</w:t>
        </w:r>
        <w:r w:rsidR="00046EB8" w:rsidRPr="00046EB8">
          <w:rPr>
            <w:rFonts w:ascii="Arial" w:hAnsi="Arial" w:cs="Arial"/>
            <w:b w:val="0"/>
            <w:bCs w:val="0"/>
            <w:noProof/>
            <w:webHidden/>
            <w:sz w:val="20"/>
            <w:szCs w:val="20"/>
          </w:rPr>
          <w:fldChar w:fldCharType="end"/>
        </w:r>
      </w:hyperlink>
    </w:p>
    <w:p w14:paraId="21C7EBB2" w14:textId="02358D91" w:rsidR="00046EB8" w:rsidRPr="00046EB8" w:rsidRDefault="002C1BB4" w:rsidP="00046EB8">
      <w:pPr>
        <w:pStyle w:val="TOC2"/>
        <w:ind w:left="-90"/>
        <w:rPr>
          <w:rFonts w:ascii="Arial" w:eastAsiaTheme="minorEastAsia" w:hAnsi="Arial" w:cs="Arial"/>
          <w:b w:val="0"/>
          <w:bCs w:val="0"/>
          <w:noProof/>
          <w:sz w:val="20"/>
          <w:szCs w:val="20"/>
        </w:rPr>
      </w:pPr>
      <w:hyperlink w:anchor="_Toc68875972"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1.3.</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MINIMUM QUALIFICATIONS / ELIGIBILITY REQUIREMENTS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_Toc68875972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9</w:t>
        </w:r>
        <w:r w:rsidR="00046EB8" w:rsidRPr="00046EB8">
          <w:rPr>
            <w:rFonts w:ascii="Arial" w:hAnsi="Arial" w:cs="Arial"/>
            <w:b w:val="0"/>
            <w:bCs w:val="0"/>
            <w:noProof/>
            <w:webHidden/>
            <w:sz w:val="20"/>
            <w:szCs w:val="20"/>
          </w:rPr>
          <w:fldChar w:fldCharType="end"/>
        </w:r>
      </w:hyperlink>
    </w:p>
    <w:p w14:paraId="0DA9CBE2" w14:textId="07FFF8D6" w:rsidR="00046EB8" w:rsidRPr="00046EB8" w:rsidRDefault="002C1BB4" w:rsidP="00046EB8">
      <w:pPr>
        <w:pStyle w:val="TOC2"/>
        <w:ind w:left="-90"/>
        <w:rPr>
          <w:rFonts w:ascii="Arial" w:eastAsiaTheme="minorEastAsia" w:hAnsi="Arial" w:cs="Arial"/>
          <w:b w:val="0"/>
          <w:bCs w:val="0"/>
          <w:noProof/>
          <w:sz w:val="20"/>
          <w:szCs w:val="20"/>
        </w:rPr>
      </w:pPr>
      <w:hyperlink w:anchor="_Toc68875973"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1.4.</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FUNDING PERIOD</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_Toc68875973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10</w:t>
        </w:r>
        <w:r w:rsidR="00046EB8" w:rsidRPr="00046EB8">
          <w:rPr>
            <w:rFonts w:ascii="Arial" w:hAnsi="Arial" w:cs="Arial"/>
            <w:b w:val="0"/>
            <w:bCs w:val="0"/>
            <w:noProof/>
            <w:webHidden/>
            <w:sz w:val="20"/>
            <w:szCs w:val="20"/>
          </w:rPr>
          <w:fldChar w:fldCharType="end"/>
        </w:r>
      </w:hyperlink>
    </w:p>
    <w:p w14:paraId="45FF43C4" w14:textId="7BCB05E1" w:rsidR="00046EB8" w:rsidRPr="00046EB8" w:rsidRDefault="002C1BB4" w:rsidP="00046EB8">
      <w:pPr>
        <w:pStyle w:val="TOC2"/>
        <w:ind w:left="-90"/>
        <w:rPr>
          <w:rFonts w:ascii="Arial" w:eastAsiaTheme="minorEastAsia" w:hAnsi="Arial" w:cs="Arial"/>
          <w:b w:val="0"/>
          <w:bCs w:val="0"/>
          <w:noProof/>
          <w:sz w:val="20"/>
          <w:szCs w:val="20"/>
        </w:rPr>
      </w:pPr>
      <w:hyperlink w:anchor="_Toc68875974"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1.5.</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DEFINITIONS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_Toc68875974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10</w:t>
        </w:r>
        <w:r w:rsidR="00046EB8" w:rsidRPr="00046EB8">
          <w:rPr>
            <w:rFonts w:ascii="Arial" w:hAnsi="Arial" w:cs="Arial"/>
            <w:b w:val="0"/>
            <w:bCs w:val="0"/>
            <w:noProof/>
            <w:webHidden/>
            <w:sz w:val="20"/>
            <w:szCs w:val="20"/>
          </w:rPr>
          <w:fldChar w:fldCharType="end"/>
        </w:r>
      </w:hyperlink>
    </w:p>
    <w:p w14:paraId="6CD7858D" w14:textId="32F56F5D" w:rsidR="00046EB8" w:rsidRPr="00046EB8" w:rsidRDefault="002C1BB4" w:rsidP="00046EB8">
      <w:pPr>
        <w:pStyle w:val="TOC2"/>
        <w:ind w:left="-90"/>
        <w:rPr>
          <w:rFonts w:ascii="Arial" w:eastAsiaTheme="minorEastAsia" w:hAnsi="Arial" w:cs="Arial"/>
          <w:b w:val="0"/>
          <w:bCs w:val="0"/>
          <w:noProof/>
          <w:sz w:val="20"/>
          <w:szCs w:val="20"/>
        </w:rPr>
      </w:pPr>
      <w:hyperlink w:anchor="_Toc68875975"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1.6.</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SPECIAL DEFINITIONS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_Toc68875975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10</w:t>
        </w:r>
        <w:r w:rsidR="00046EB8" w:rsidRPr="00046EB8">
          <w:rPr>
            <w:rFonts w:ascii="Arial" w:hAnsi="Arial" w:cs="Arial"/>
            <w:b w:val="0"/>
            <w:bCs w:val="0"/>
            <w:noProof/>
            <w:webHidden/>
            <w:sz w:val="20"/>
            <w:szCs w:val="20"/>
          </w:rPr>
          <w:fldChar w:fldCharType="end"/>
        </w:r>
      </w:hyperlink>
    </w:p>
    <w:p w14:paraId="232B59C7" w14:textId="3FF97EC6" w:rsidR="00046EB8" w:rsidRPr="00046EB8" w:rsidRDefault="002C1BB4" w:rsidP="00046EB8">
      <w:pPr>
        <w:pStyle w:val="TOC2"/>
        <w:ind w:left="-90"/>
        <w:rPr>
          <w:rFonts w:ascii="Arial" w:eastAsiaTheme="minorEastAsia" w:hAnsi="Arial" w:cs="Arial"/>
          <w:b w:val="0"/>
          <w:bCs w:val="0"/>
          <w:noProof/>
          <w:sz w:val="20"/>
          <w:szCs w:val="20"/>
        </w:rPr>
      </w:pPr>
      <w:hyperlink w:anchor="_Toc68875976"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1.7.</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BUDGET DEVELOPMENT</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_Toc68875976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12</w:t>
        </w:r>
        <w:r w:rsidR="00046EB8" w:rsidRPr="00046EB8">
          <w:rPr>
            <w:rFonts w:ascii="Arial" w:hAnsi="Arial" w:cs="Arial"/>
            <w:b w:val="0"/>
            <w:bCs w:val="0"/>
            <w:noProof/>
            <w:webHidden/>
            <w:sz w:val="20"/>
            <w:szCs w:val="20"/>
          </w:rPr>
          <w:fldChar w:fldCharType="end"/>
        </w:r>
      </w:hyperlink>
    </w:p>
    <w:p w14:paraId="511FDBF8" w14:textId="5F5A4961" w:rsidR="00046EB8" w:rsidRPr="00046EB8" w:rsidRDefault="002C1BB4" w:rsidP="00046EB8">
      <w:pPr>
        <w:pStyle w:val="TOC2"/>
        <w:ind w:left="-90"/>
        <w:rPr>
          <w:rFonts w:ascii="Arial" w:eastAsiaTheme="minorEastAsia" w:hAnsi="Arial" w:cs="Arial"/>
          <w:b w:val="0"/>
          <w:bCs w:val="0"/>
          <w:noProof/>
          <w:sz w:val="20"/>
          <w:szCs w:val="20"/>
        </w:rPr>
      </w:pPr>
      <w:hyperlink w:anchor="_Toc68875977"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1.8.</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SCOPE OF WORK</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_Toc68875977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13</w:t>
        </w:r>
        <w:r w:rsidR="00046EB8" w:rsidRPr="00046EB8">
          <w:rPr>
            <w:rFonts w:ascii="Arial" w:hAnsi="Arial" w:cs="Arial"/>
            <w:b w:val="0"/>
            <w:bCs w:val="0"/>
            <w:noProof/>
            <w:webHidden/>
            <w:sz w:val="20"/>
            <w:szCs w:val="20"/>
          </w:rPr>
          <w:fldChar w:fldCharType="end"/>
        </w:r>
      </w:hyperlink>
    </w:p>
    <w:p w14:paraId="4E46872B" w14:textId="22BA85FE" w:rsidR="00046EB8" w:rsidRPr="00046EB8" w:rsidRDefault="002C1BB4" w:rsidP="00046EB8">
      <w:pPr>
        <w:pStyle w:val="TOC1"/>
        <w:ind w:left="-90"/>
        <w:rPr>
          <w:rFonts w:eastAsiaTheme="minorEastAsia"/>
        </w:rPr>
      </w:pPr>
      <w:hyperlink w:anchor="_Toc68875978" w:history="1">
        <w:r w:rsidR="00046EB8" w:rsidRPr="00046EB8">
          <w:rPr>
            <w:rStyle w:val="Hyperlink"/>
          </w:rPr>
          <w:t>2.</w:t>
        </w:r>
        <w:r w:rsidR="00046EB8" w:rsidRPr="00046EB8">
          <w:rPr>
            <w:rFonts w:eastAsiaTheme="minorEastAsia"/>
          </w:rPr>
          <w:tab/>
        </w:r>
        <w:r w:rsidR="00F76617">
          <w:rPr>
            <w:rStyle w:val="Hyperlink"/>
          </w:rPr>
          <w:t>APPLICATION</w:t>
        </w:r>
        <w:r w:rsidR="00046EB8" w:rsidRPr="00046EB8">
          <w:rPr>
            <w:rStyle w:val="Hyperlink"/>
          </w:rPr>
          <w:t xml:space="preserve"> PROCESS</w:t>
        </w:r>
        <w:r w:rsidR="00046EB8" w:rsidRPr="00046EB8">
          <w:rPr>
            <w:webHidden/>
          </w:rPr>
          <w:tab/>
        </w:r>
        <w:r w:rsidR="00046EB8" w:rsidRPr="00046EB8">
          <w:rPr>
            <w:webHidden/>
          </w:rPr>
          <w:fldChar w:fldCharType="begin"/>
        </w:r>
        <w:r w:rsidR="00046EB8" w:rsidRPr="00046EB8">
          <w:rPr>
            <w:webHidden/>
          </w:rPr>
          <w:instrText xml:space="preserve"> PAGEREF _Toc68875978 \h </w:instrText>
        </w:r>
        <w:r w:rsidR="00046EB8" w:rsidRPr="00046EB8">
          <w:rPr>
            <w:webHidden/>
          </w:rPr>
        </w:r>
        <w:r w:rsidR="00046EB8" w:rsidRPr="00046EB8">
          <w:rPr>
            <w:webHidden/>
          </w:rPr>
          <w:fldChar w:fldCharType="separate"/>
        </w:r>
        <w:r w:rsidR="00046EB8" w:rsidRPr="00046EB8">
          <w:rPr>
            <w:webHidden/>
          </w:rPr>
          <w:t>15</w:t>
        </w:r>
        <w:r w:rsidR="00046EB8" w:rsidRPr="00046EB8">
          <w:rPr>
            <w:webHidden/>
          </w:rPr>
          <w:fldChar w:fldCharType="end"/>
        </w:r>
      </w:hyperlink>
    </w:p>
    <w:p w14:paraId="02BC60CE" w14:textId="17D663F3" w:rsidR="00046EB8" w:rsidRPr="00046EB8" w:rsidRDefault="002C1BB4" w:rsidP="00046EB8">
      <w:pPr>
        <w:pStyle w:val="TOC2"/>
        <w:ind w:left="-90"/>
        <w:rPr>
          <w:rFonts w:ascii="Arial" w:eastAsiaTheme="minorEastAsia" w:hAnsi="Arial" w:cs="Arial"/>
          <w:b w:val="0"/>
          <w:bCs w:val="0"/>
          <w:noProof/>
          <w:sz w:val="20"/>
          <w:szCs w:val="20"/>
        </w:rPr>
      </w:pPr>
      <w:hyperlink w:anchor="_Toc68875979"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2.1.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QUESTIONS, ANSWERS, &amp; CLARIFICATIONS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_Toc68875979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15</w:t>
        </w:r>
        <w:r w:rsidR="00046EB8" w:rsidRPr="00046EB8">
          <w:rPr>
            <w:rFonts w:ascii="Arial" w:hAnsi="Arial" w:cs="Arial"/>
            <w:b w:val="0"/>
            <w:bCs w:val="0"/>
            <w:noProof/>
            <w:webHidden/>
            <w:sz w:val="20"/>
            <w:szCs w:val="20"/>
          </w:rPr>
          <w:fldChar w:fldCharType="end"/>
        </w:r>
      </w:hyperlink>
    </w:p>
    <w:p w14:paraId="0FDA6CB2" w14:textId="396958D6" w:rsidR="00046EB8" w:rsidRPr="00046EB8" w:rsidRDefault="002C1BB4" w:rsidP="00046EB8">
      <w:pPr>
        <w:pStyle w:val="TOC2"/>
        <w:ind w:left="-90"/>
        <w:rPr>
          <w:rFonts w:ascii="Arial" w:eastAsiaTheme="minorEastAsia" w:hAnsi="Arial" w:cs="Arial"/>
          <w:b w:val="0"/>
          <w:bCs w:val="0"/>
          <w:noProof/>
          <w:sz w:val="20"/>
          <w:szCs w:val="20"/>
        </w:rPr>
      </w:pPr>
      <w:hyperlink w:anchor="_Toc68875980"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2.2.</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SUBMISSION OF </w:t>
        </w:r>
        <w:r w:rsidR="00F76617">
          <w:rPr>
            <w:rStyle w:val="Hyperlink"/>
            <w:rFonts w:ascii="Arial" w:hAnsi="Arial" w:cs="Arial"/>
            <w:b w:val="0"/>
            <w:bCs w:val="0"/>
            <w:noProof/>
            <w:sz w:val="20"/>
            <w:szCs w:val="20"/>
          </w:rPr>
          <w:t>APPLICATION</w:t>
        </w:r>
        <w:r w:rsidR="00046EB8" w:rsidRPr="00046EB8">
          <w:rPr>
            <w:rStyle w:val="Hyperlink"/>
            <w:rFonts w:ascii="Arial" w:hAnsi="Arial" w:cs="Arial"/>
            <w:b w:val="0"/>
            <w:bCs w:val="0"/>
            <w:noProof/>
            <w:sz w:val="20"/>
            <w:szCs w:val="20"/>
          </w:rPr>
          <w: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_Toc68875980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16</w:t>
        </w:r>
        <w:r w:rsidR="00046EB8" w:rsidRPr="00046EB8">
          <w:rPr>
            <w:rFonts w:ascii="Arial" w:hAnsi="Arial" w:cs="Arial"/>
            <w:b w:val="0"/>
            <w:bCs w:val="0"/>
            <w:noProof/>
            <w:webHidden/>
            <w:sz w:val="20"/>
            <w:szCs w:val="20"/>
          </w:rPr>
          <w:fldChar w:fldCharType="end"/>
        </w:r>
      </w:hyperlink>
    </w:p>
    <w:p w14:paraId="4988A270" w14:textId="2618E768" w:rsidR="00046EB8" w:rsidRPr="00046EB8" w:rsidRDefault="002C1BB4" w:rsidP="00046EB8">
      <w:pPr>
        <w:pStyle w:val="TOC1"/>
        <w:ind w:left="-90"/>
        <w:rPr>
          <w:rFonts w:eastAsiaTheme="minorEastAsia"/>
        </w:rPr>
      </w:pPr>
      <w:hyperlink w:anchor="_Toc68875981" w:history="1">
        <w:r w:rsidR="00046EB8" w:rsidRPr="00046EB8">
          <w:rPr>
            <w:rStyle w:val="Hyperlink"/>
          </w:rPr>
          <w:t>3.</w:t>
        </w:r>
        <w:r w:rsidR="00046EB8" w:rsidRPr="00046EB8">
          <w:rPr>
            <w:rFonts w:eastAsiaTheme="minorEastAsia"/>
          </w:rPr>
          <w:tab/>
        </w:r>
        <w:r w:rsidR="00F76617">
          <w:rPr>
            <w:rStyle w:val="Hyperlink"/>
          </w:rPr>
          <w:t>APPLICATION</w:t>
        </w:r>
        <w:r w:rsidR="00046EB8" w:rsidRPr="00046EB8">
          <w:rPr>
            <w:rStyle w:val="Hyperlink"/>
          </w:rPr>
          <w:t xml:space="preserve"> CONTENTS</w:t>
        </w:r>
        <w:r w:rsidR="00046EB8" w:rsidRPr="00046EB8">
          <w:rPr>
            <w:webHidden/>
          </w:rPr>
          <w:tab/>
        </w:r>
        <w:r w:rsidR="00046EB8" w:rsidRPr="00046EB8">
          <w:rPr>
            <w:webHidden/>
          </w:rPr>
          <w:fldChar w:fldCharType="begin"/>
        </w:r>
        <w:r w:rsidR="00046EB8" w:rsidRPr="00046EB8">
          <w:rPr>
            <w:webHidden/>
          </w:rPr>
          <w:instrText xml:space="preserve"> PAGEREF _Toc68875981 \h </w:instrText>
        </w:r>
        <w:r w:rsidR="00046EB8" w:rsidRPr="00046EB8">
          <w:rPr>
            <w:webHidden/>
          </w:rPr>
        </w:r>
        <w:r w:rsidR="00046EB8" w:rsidRPr="00046EB8">
          <w:rPr>
            <w:webHidden/>
          </w:rPr>
          <w:fldChar w:fldCharType="separate"/>
        </w:r>
        <w:r w:rsidR="00046EB8" w:rsidRPr="00046EB8">
          <w:rPr>
            <w:webHidden/>
          </w:rPr>
          <w:t>17</w:t>
        </w:r>
        <w:r w:rsidR="00046EB8" w:rsidRPr="00046EB8">
          <w:rPr>
            <w:webHidden/>
          </w:rPr>
          <w:fldChar w:fldCharType="end"/>
        </w:r>
      </w:hyperlink>
    </w:p>
    <w:p w14:paraId="19CC6EE4" w14:textId="50E064E2" w:rsidR="00046EB8" w:rsidRPr="00046EB8" w:rsidRDefault="002C1BB4" w:rsidP="00046EB8">
      <w:pPr>
        <w:pStyle w:val="TOC2"/>
        <w:ind w:left="-90"/>
        <w:rPr>
          <w:rFonts w:ascii="Arial" w:eastAsiaTheme="minorEastAsia" w:hAnsi="Arial" w:cs="Arial"/>
          <w:b w:val="0"/>
          <w:bCs w:val="0"/>
          <w:noProof/>
          <w:sz w:val="20"/>
          <w:szCs w:val="20"/>
        </w:rPr>
      </w:pPr>
      <w:hyperlink w:anchor="_Toc68875982"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COMPLETE AND RESPONSIVE </w:t>
        </w:r>
        <w:r w:rsidR="00F76617">
          <w:rPr>
            <w:rStyle w:val="Hyperlink"/>
            <w:rFonts w:ascii="Arial" w:hAnsi="Arial" w:cs="Arial"/>
            <w:b w:val="0"/>
            <w:bCs w:val="0"/>
            <w:noProof/>
            <w:sz w:val="20"/>
            <w:szCs w:val="20"/>
          </w:rPr>
          <w:t>APPLICATION</w:t>
        </w:r>
        <w:r w:rsidR="00046EB8" w:rsidRPr="00046EB8">
          <w:rPr>
            <w:rStyle w:val="Hyperlink"/>
            <w:rFonts w:ascii="Arial" w:hAnsi="Arial" w:cs="Arial"/>
            <w:b w:val="0"/>
            <w:bCs w:val="0"/>
            <w:noProof/>
            <w:sz w:val="20"/>
            <w:szCs w:val="20"/>
          </w:rPr>
          <w: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_Toc68875982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17</w:t>
        </w:r>
        <w:r w:rsidR="00046EB8" w:rsidRPr="00046EB8">
          <w:rPr>
            <w:rFonts w:ascii="Arial" w:hAnsi="Arial" w:cs="Arial"/>
            <w:b w:val="0"/>
            <w:bCs w:val="0"/>
            <w:noProof/>
            <w:webHidden/>
            <w:sz w:val="20"/>
            <w:szCs w:val="20"/>
          </w:rPr>
          <w:fldChar w:fldCharType="end"/>
        </w:r>
      </w:hyperlink>
    </w:p>
    <w:p w14:paraId="52C6F040" w14:textId="3141A39E" w:rsidR="00046EB8" w:rsidRPr="00046EB8" w:rsidRDefault="002C1BB4" w:rsidP="00046EB8">
      <w:pPr>
        <w:pStyle w:val="TOC2"/>
        <w:ind w:left="-90"/>
        <w:rPr>
          <w:rFonts w:ascii="Arial" w:eastAsiaTheme="minorEastAsia" w:hAnsi="Arial" w:cs="Arial"/>
          <w:b w:val="0"/>
          <w:bCs w:val="0"/>
          <w:noProof/>
          <w:sz w:val="20"/>
          <w:szCs w:val="20"/>
        </w:rPr>
      </w:pPr>
      <w:hyperlink w:anchor="_Toc68875983"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3.2.</w:t>
        </w:r>
        <w:r w:rsidR="00046EB8" w:rsidRPr="00046EB8">
          <w:rPr>
            <w:rFonts w:ascii="Arial" w:eastAsiaTheme="minorEastAsia" w:hAnsi="Arial" w:cs="Arial"/>
            <w:b w:val="0"/>
            <w:bCs w:val="0"/>
            <w:noProof/>
            <w:sz w:val="20"/>
            <w:szCs w:val="20"/>
          </w:rPr>
          <w:tab/>
        </w:r>
        <w:r w:rsidR="00F76617">
          <w:rPr>
            <w:rStyle w:val="Hyperlink"/>
            <w:rFonts w:ascii="Arial" w:hAnsi="Arial" w:cs="Arial"/>
            <w:b w:val="0"/>
            <w:bCs w:val="0"/>
            <w:noProof/>
            <w:sz w:val="20"/>
            <w:szCs w:val="20"/>
          </w:rPr>
          <w:t>APPLICATION</w:t>
        </w:r>
        <w:r w:rsidR="00046EB8" w:rsidRPr="00046EB8">
          <w:rPr>
            <w:rStyle w:val="Hyperlink"/>
            <w:rFonts w:ascii="Arial" w:hAnsi="Arial" w:cs="Arial"/>
            <w:b w:val="0"/>
            <w:bCs w:val="0"/>
            <w:noProof/>
            <w:sz w:val="20"/>
            <w:szCs w:val="20"/>
          </w:rPr>
          <w:t xml:space="preserve"> FACE PAGE (MANDATORY)</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_Toc68875983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17</w:t>
        </w:r>
        <w:r w:rsidR="00046EB8" w:rsidRPr="00046EB8">
          <w:rPr>
            <w:rFonts w:ascii="Arial" w:hAnsi="Arial" w:cs="Arial"/>
            <w:b w:val="0"/>
            <w:bCs w:val="0"/>
            <w:noProof/>
            <w:webHidden/>
            <w:sz w:val="20"/>
            <w:szCs w:val="20"/>
          </w:rPr>
          <w:fldChar w:fldCharType="end"/>
        </w:r>
      </w:hyperlink>
    </w:p>
    <w:p w14:paraId="34FBB5C5" w14:textId="69CF7562" w:rsidR="00046EB8" w:rsidRPr="00046EB8" w:rsidRDefault="002C1BB4" w:rsidP="00046EB8">
      <w:pPr>
        <w:pStyle w:val="TOC2"/>
        <w:ind w:left="-90"/>
        <w:rPr>
          <w:rFonts w:ascii="Arial" w:eastAsiaTheme="minorEastAsia" w:hAnsi="Arial" w:cs="Arial"/>
          <w:b w:val="0"/>
          <w:bCs w:val="0"/>
          <w:noProof/>
          <w:sz w:val="20"/>
          <w:szCs w:val="20"/>
        </w:rPr>
      </w:pPr>
      <w:hyperlink w:anchor="_Toc68875984"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3.3.</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PROJECT NARRATIVE (MANDATORY - SCORED)    10 Page Limit</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_Toc68875984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17</w:t>
        </w:r>
        <w:r w:rsidR="00046EB8" w:rsidRPr="00046EB8">
          <w:rPr>
            <w:rFonts w:ascii="Arial" w:hAnsi="Arial" w:cs="Arial"/>
            <w:b w:val="0"/>
            <w:bCs w:val="0"/>
            <w:noProof/>
            <w:webHidden/>
            <w:sz w:val="20"/>
            <w:szCs w:val="20"/>
          </w:rPr>
          <w:fldChar w:fldCharType="end"/>
        </w:r>
      </w:hyperlink>
    </w:p>
    <w:p w14:paraId="37791D56" w14:textId="487EA66D" w:rsidR="00046EB8" w:rsidRPr="00046EB8" w:rsidRDefault="002C1BB4" w:rsidP="00046EB8">
      <w:pPr>
        <w:pStyle w:val="TOC2"/>
        <w:ind w:left="-90"/>
        <w:rPr>
          <w:rFonts w:ascii="Arial" w:eastAsiaTheme="minorEastAsia" w:hAnsi="Arial" w:cs="Arial"/>
          <w:b w:val="0"/>
          <w:bCs w:val="0"/>
          <w:noProof/>
          <w:sz w:val="20"/>
          <w:szCs w:val="20"/>
        </w:rPr>
      </w:pPr>
      <w:hyperlink w:anchor="_Toc68875985"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3.4.</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SECTOR SUPPORT STATEMENTS (MANDATORY)</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_Toc68875985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19</w:t>
        </w:r>
        <w:r w:rsidR="00046EB8" w:rsidRPr="00046EB8">
          <w:rPr>
            <w:rFonts w:ascii="Arial" w:hAnsi="Arial" w:cs="Arial"/>
            <w:b w:val="0"/>
            <w:bCs w:val="0"/>
            <w:noProof/>
            <w:webHidden/>
            <w:sz w:val="20"/>
            <w:szCs w:val="20"/>
          </w:rPr>
          <w:fldChar w:fldCharType="end"/>
        </w:r>
      </w:hyperlink>
    </w:p>
    <w:p w14:paraId="3C672CC2" w14:textId="464ADB54" w:rsidR="00046EB8" w:rsidRPr="00046EB8" w:rsidRDefault="002C1BB4" w:rsidP="00046EB8">
      <w:pPr>
        <w:pStyle w:val="TOC2"/>
        <w:ind w:left="-90"/>
        <w:rPr>
          <w:rFonts w:ascii="Arial" w:eastAsiaTheme="minorEastAsia" w:hAnsi="Arial" w:cs="Arial"/>
          <w:b w:val="0"/>
          <w:bCs w:val="0"/>
          <w:noProof/>
          <w:sz w:val="20"/>
          <w:szCs w:val="20"/>
        </w:rPr>
      </w:pPr>
      <w:hyperlink w:anchor="_Toc68875986"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3.5.</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SCHOOL DISTRICT READINESS TO BENEFIT &amp; ESD SUPPORT (MANDATORY)</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_Toc68875986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19</w:t>
        </w:r>
        <w:r w:rsidR="00046EB8" w:rsidRPr="00046EB8">
          <w:rPr>
            <w:rFonts w:ascii="Arial" w:hAnsi="Arial" w:cs="Arial"/>
            <w:b w:val="0"/>
            <w:bCs w:val="0"/>
            <w:noProof/>
            <w:webHidden/>
            <w:sz w:val="20"/>
            <w:szCs w:val="20"/>
          </w:rPr>
          <w:fldChar w:fldCharType="end"/>
        </w:r>
      </w:hyperlink>
    </w:p>
    <w:p w14:paraId="5D2CD103" w14:textId="063ECC60" w:rsidR="00046EB8" w:rsidRPr="00046EB8" w:rsidRDefault="002C1BB4" w:rsidP="00046EB8">
      <w:pPr>
        <w:pStyle w:val="TOC2"/>
        <w:ind w:left="-90"/>
        <w:rPr>
          <w:rFonts w:ascii="Arial" w:eastAsiaTheme="minorEastAsia" w:hAnsi="Arial" w:cs="Arial"/>
          <w:b w:val="0"/>
          <w:bCs w:val="0"/>
          <w:noProof/>
          <w:sz w:val="20"/>
          <w:szCs w:val="20"/>
        </w:rPr>
      </w:pPr>
      <w:hyperlink w:anchor="_Toc68875987"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3.6.</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LETTERS OF SUPPORT (SCORED - </w:t>
        </w:r>
        <w:r w:rsidR="006817BA">
          <w:rPr>
            <w:rStyle w:val="Hyperlink"/>
            <w:rFonts w:ascii="Arial" w:hAnsi="Arial" w:cs="Arial"/>
            <w:b w:val="0"/>
            <w:bCs w:val="0"/>
            <w:noProof/>
            <w:sz w:val="20"/>
            <w:szCs w:val="20"/>
          </w:rPr>
          <w:t>PRIORITY POINTS</w:t>
        </w:r>
        <w:r w:rsidR="00046EB8" w:rsidRPr="00046EB8">
          <w:rPr>
            <w:rStyle w:val="Hyperlink"/>
            <w:rFonts w:ascii="Arial" w:hAnsi="Arial" w:cs="Arial"/>
            <w:b w:val="0"/>
            <w:bCs w:val="0"/>
            <w:noProof/>
            <w:sz w:val="20"/>
            <w:szCs w:val="20"/>
          </w:rPr>
          <w:t>)</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_Toc68875987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20</w:t>
        </w:r>
        <w:r w:rsidR="00046EB8" w:rsidRPr="00046EB8">
          <w:rPr>
            <w:rFonts w:ascii="Arial" w:hAnsi="Arial" w:cs="Arial"/>
            <w:b w:val="0"/>
            <w:bCs w:val="0"/>
            <w:noProof/>
            <w:webHidden/>
            <w:sz w:val="20"/>
            <w:szCs w:val="20"/>
          </w:rPr>
          <w:fldChar w:fldCharType="end"/>
        </w:r>
      </w:hyperlink>
    </w:p>
    <w:p w14:paraId="1B5B4552" w14:textId="499D620A" w:rsidR="00046EB8" w:rsidRPr="00046EB8" w:rsidRDefault="002C1BB4" w:rsidP="00046EB8">
      <w:pPr>
        <w:pStyle w:val="TOC2"/>
        <w:ind w:left="-90"/>
        <w:rPr>
          <w:rFonts w:ascii="Arial" w:eastAsiaTheme="minorEastAsia" w:hAnsi="Arial" w:cs="Arial"/>
          <w:b w:val="0"/>
          <w:bCs w:val="0"/>
          <w:noProof/>
          <w:sz w:val="20"/>
          <w:szCs w:val="20"/>
        </w:rPr>
      </w:pPr>
      <w:hyperlink w:anchor="_Toc68875988"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3.7.</w:t>
        </w:r>
        <w:r w:rsidR="00046EB8" w:rsidRPr="00046EB8">
          <w:rPr>
            <w:rFonts w:ascii="Arial" w:eastAsiaTheme="minorEastAsia" w:hAnsi="Arial" w:cs="Arial"/>
            <w:b w:val="0"/>
            <w:bCs w:val="0"/>
            <w:noProof/>
            <w:sz w:val="20"/>
            <w:szCs w:val="20"/>
          </w:rPr>
          <w:tab/>
        </w:r>
        <w:r w:rsidR="00F3487D">
          <w:rPr>
            <w:rStyle w:val="Hyperlink"/>
            <w:rFonts w:ascii="Arial" w:hAnsi="Arial" w:cs="Arial"/>
            <w:b w:val="0"/>
            <w:bCs w:val="0"/>
            <w:noProof/>
            <w:sz w:val="20"/>
            <w:szCs w:val="20"/>
          </w:rPr>
          <w:t>APPLICANT</w:t>
        </w:r>
        <w:r w:rsidR="00046EB8" w:rsidRPr="00046EB8">
          <w:rPr>
            <w:rStyle w:val="Hyperlink"/>
            <w:rFonts w:ascii="Arial" w:hAnsi="Arial" w:cs="Arial"/>
            <w:b w:val="0"/>
            <w:bCs w:val="0"/>
            <w:noProof/>
            <w:sz w:val="20"/>
            <w:szCs w:val="20"/>
          </w:rPr>
          <w:t xml:space="preserve"> INTAKE FORM (MANDATORY)</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_Toc68875988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20</w:t>
        </w:r>
        <w:r w:rsidR="00046EB8" w:rsidRPr="00046EB8">
          <w:rPr>
            <w:rFonts w:ascii="Arial" w:hAnsi="Arial" w:cs="Arial"/>
            <w:b w:val="0"/>
            <w:bCs w:val="0"/>
            <w:noProof/>
            <w:webHidden/>
            <w:sz w:val="20"/>
            <w:szCs w:val="20"/>
          </w:rPr>
          <w:fldChar w:fldCharType="end"/>
        </w:r>
      </w:hyperlink>
    </w:p>
    <w:p w14:paraId="177F1D7A" w14:textId="2B07B91E" w:rsidR="00046EB8" w:rsidRPr="00046EB8" w:rsidRDefault="002C1BB4" w:rsidP="00046EB8">
      <w:pPr>
        <w:pStyle w:val="TOC1"/>
        <w:ind w:left="-90"/>
        <w:rPr>
          <w:rFonts w:eastAsiaTheme="minorEastAsia"/>
        </w:rPr>
      </w:pPr>
      <w:hyperlink w:anchor="_Toc68875989" w:history="1">
        <w:r w:rsidR="00046EB8" w:rsidRPr="00046EB8">
          <w:rPr>
            <w:rStyle w:val="Hyperlink"/>
          </w:rPr>
          <w:t>4.</w:t>
        </w:r>
        <w:r w:rsidR="00046EB8" w:rsidRPr="00046EB8">
          <w:rPr>
            <w:rFonts w:eastAsiaTheme="minorEastAsia"/>
          </w:rPr>
          <w:tab/>
        </w:r>
        <w:r w:rsidR="00046EB8" w:rsidRPr="00046EB8">
          <w:rPr>
            <w:rStyle w:val="Hyperlink"/>
          </w:rPr>
          <w:t>EVALUATION AND CONTRACT AWARD</w:t>
        </w:r>
        <w:r w:rsidR="00046EB8" w:rsidRPr="00046EB8">
          <w:rPr>
            <w:webHidden/>
          </w:rPr>
          <w:tab/>
        </w:r>
        <w:r w:rsidR="00046EB8" w:rsidRPr="00046EB8">
          <w:rPr>
            <w:webHidden/>
          </w:rPr>
          <w:fldChar w:fldCharType="begin"/>
        </w:r>
        <w:r w:rsidR="00046EB8" w:rsidRPr="00046EB8">
          <w:rPr>
            <w:webHidden/>
          </w:rPr>
          <w:instrText xml:space="preserve"> PAGEREF _Toc68875989 \h </w:instrText>
        </w:r>
        <w:r w:rsidR="00046EB8" w:rsidRPr="00046EB8">
          <w:rPr>
            <w:webHidden/>
          </w:rPr>
        </w:r>
        <w:r w:rsidR="00046EB8" w:rsidRPr="00046EB8">
          <w:rPr>
            <w:webHidden/>
          </w:rPr>
          <w:fldChar w:fldCharType="separate"/>
        </w:r>
        <w:r w:rsidR="00046EB8" w:rsidRPr="00046EB8">
          <w:rPr>
            <w:webHidden/>
          </w:rPr>
          <w:t>20</w:t>
        </w:r>
        <w:r w:rsidR="00046EB8" w:rsidRPr="00046EB8">
          <w:rPr>
            <w:webHidden/>
          </w:rPr>
          <w:fldChar w:fldCharType="end"/>
        </w:r>
      </w:hyperlink>
    </w:p>
    <w:p w14:paraId="029A9E20" w14:textId="3181CEB5" w:rsidR="00046EB8" w:rsidRPr="00046EB8" w:rsidRDefault="002C1BB4" w:rsidP="00046EB8">
      <w:pPr>
        <w:pStyle w:val="TOC2"/>
        <w:ind w:left="-90"/>
        <w:rPr>
          <w:rFonts w:ascii="Arial" w:eastAsiaTheme="minorEastAsia" w:hAnsi="Arial" w:cs="Arial"/>
          <w:b w:val="0"/>
          <w:bCs w:val="0"/>
          <w:noProof/>
          <w:sz w:val="20"/>
          <w:szCs w:val="20"/>
        </w:rPr>
      </w:pPr>
      <w:hyperlink w:anchor="_Toc68875990"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ACCEPTANCE PERIOD</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_Toc68875990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20</w:t>
        </w:r>
        <w:r w:rsidR="00046EB8" w:rsidRPr="00046EB8">
          <w:rPr>
            <w:rFonts w:ascii="Arial" w:hAnsi="Arial" w:cs="Arial"/>
            <w:b w:val="0"/>
            <w:bCs w:val="0"/>
            <w:noProof/>
            <w:webHidden/>
            <w:sz w:val="20"/>
            <w:szCs w:val="20"/>
          </w:rPr>
          <w:fldChar w:fldCharType="end"/>
        </w:r>
      </w:hyperlink>
    </w:p>
    <w:p w14:paraId="00B0EC13" w14:textId="4E055EFA" w:rsidR="00046EB8" w:rsidRPr="00046EB8" w:rsidRDefault="002C1BB4" w:rsidP="00046EB8">
      <w:pPr>
        <w:pStyle w:val="TOC2"/>
        <w:ind w:left="-90"/>
        <w:rPr>
          <w:rFonts w:ascii="Arial" w:eastAsiaTheme="minorEastAsia" w:hAnsi="Arial" w:cs="Arial"/>
          <w:b w:val="0"/>
          <w:bCs w:val="0"/>
          <w:noProof/>
          <w:sz w:val="20"/>
          <w:szCs w:val="20"/>
        </w:rPr>
      </w:pPr>
      <w:hyperlink w:anchor="_Toc68875991"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4.2.</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EVALUATION WEIGHTING AND SCORING</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_Toc68875991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20</w:t>
        </w:r>
        <w:r w:rsidR="00046EB8" w:rsidRPr="00046EB8">
          <w:rPr>
            <w:rFonts w:ascii="Arial" w:hAnsi="Arial" w:cs="Arial"/>
            <w:b w:val="0"/>
            <w:bCs w:val="0"/>
            <w:noProof/>
            <w:webHidden/>
            <w:sz w:val="20"/>
            <w:szCs w:val="20"/>
          </w:rPr>
          <w:fldChar w:fldCharType="end"/>
        </w:r>
      </w:hyperlink>
    </w:p>
    <w:p w14:paraId="1E5D3C18" w14:textId="5C3C1DB6" w:rsidR="00046EB8" w:rsidRPr="00046EB8" w:rsidRDefault="002C1BB4" w:rsidP="00046EB8">
      <w:pPr>
        <w:pStyle w:val="TOC2"/>
        <w:ind w:left="-90"/>
        <w:rPr>
          <w:rFonts w:ascii="Arial" w:eastAsiaTheme="minorEastAsia" w:hAnsi="Arial" w:cs="Arial"/>
          <w:b w:val="0"/>
          <w:bCs w:val="0"/>
          <w:noProof/>
          <w:sz w:val="20"/>
          <w:szCs w:val="20"/>
        </w:rPr>
      </w:pPr>
      <w:hyperlink w:anchor="_Toc68875992"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4.3.</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MOST FAVORABLE TERMS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_Toc68875992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22</w:t>
        </w:r>
        <w:r w:rsidR="00046EB8" w:rsidRPr="00046EB8">
          <w:rPr>
            <w:rFonts w:ascii="Arial" w:hAnsi="Arial" w:cs="Arial"/>
            <w:b w:val="0"/>
            <w:bCs w:val="0"/>
            <w:noProof/>
            <w:webHidden/>
            <w:sz w:val="20"/>
            <w:szCs w:val="20"/>
          </w:rPr>
          <w:fldChar w:fldCharType="end"/>
        </w:r>
      </w:hyperlink>
    </w:p>
    <w:p w14:paraId="79D72F1D" w14:textId="7A455153" w:rsidR="00046EB8" w:rsidRPr="00046EB8" w:rsidRDefault="002C1BB4" w:rsidP="00046EB8">
      <w:pPr>
        <w:pStyle w:val="TOC2"/>
        <w:ind w:left="-90"/>
        <w:rPr>
          <w:rFonts w:ascii="Arial" w:eastAsiaTheme="minorEastAsia" w:hAnsi="Arial" w:cs="Arial"/>
          <w:b w:val="0"/>
          <w:bCs w:val="0"/>
          <w:noProof/>
          <w:sz w:val="20"/>
          <w:szCs w:val="20"/>
        </w:rPr>
      </w:pPr>
      <w:hyperlink w:anchor="_Toc68875993"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4.4.</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EVALUATION PROCEDURE</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_Toc68875993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22</w:t>
        </w:r>
        <w:r w:rsidR="00046EB8" w:rsidRPr="00046EB8">
          <w:rPr>
            <w:rFonts w:ascii="Arial" w:hAnsi="Arial" w:cs="Arial"/>
            <w:b w:val="0"/>
            <w:bCs w:val="0"/>
            <w:noProof/>
            <w:webHidden/>
            <w:sz w:val="20"/>
            <w:szCs w:val="20"/>
          </w:rPr>
          <w:fldChar w:fldCharType="end"/>
        </w:r>
      </w:hyperlink>
    </w:p>
    <w:p w14:paraId="4F3766C1" w14:textId="783147B4" w:rsidR="00046EB8" w:rsidRPr="00046EB8" w:rsidRDefault="002C1BB4" w:rsidP="00046EB8">
      <w:pPr>
        <w:pStyle w:val="TOC2"/>
        <w:ind w:left="-90"/>
        <w:rPr>
          <w:rFonts w:ascii="Arial" w:eastAsiaTheme="minorEastAsia" w:hAnsi="Arial" w:cs="Arial"/>
          <w:b w:val="0"/>
          <w:bCs w:val="0"/>
          <w:noProof/>
          <w:sz w:val="20"/>
          <w:szCs w:val="20"/>
        </w:rPr>
      </w:pPr>
      <w:hyperlink w:anchor="_Toc68875994"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4.5.</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SUBSTANTIALLY EQUIVALENT SCORES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_Toc68875994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22</w:t>
        </w:r>
        <w:r w:rsidR="00046EB8" w:rsidRPr="00046EB8">
          <w:rPr>
            <w:rFonts w:ascii="Arial" w:hAnsi="Arial" w:cs="Arial"/>
            <w:b w:val="0"/>
            <w:bCs w:val="0"/>
            <w:noProof/>
            <w:webHidden/>
            <w:sz w:val="20"/>
            <w:szCs w:val="20"/>
          </w:rPr>
          <w:fldChar w:fldCharType="end"/>
        </w:r>
      </w:hyperlink>
    </w:p>
    <w:p w14:paraId="1B6DDC0C" w14:textId="2E0C8865" w:rsidR="00046EB8" w:rsidRPr="00046EB8" w:rsidRDefault="002C1BB4" w:rsidP="00046EB8">
      <w:pPr>
        <w:pStyle w:val="TOC2"/>
        <w:ind w:left="-90"/>
        <w:rPr>
          <w:rFonts w:ascii="Arial" w:eastAsiaTheme="minorEastAsia" w:hAnsi="Arial" w:cs="Arial"/>
          <w:b w:val="0"/>
          <w:bCs w:val="0"/>
          <w:noProof/>
          <w:sz w:val="20"/>
          <w:szCs w:val="20"/>
        </w:rPr>
      </w:pPr>
      <w:hyperlink w:anchor="_Toc68875995"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4.6.</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RFA NOTIFICATION TO </w:t>
        </w:r>
        <w:r w:rsidR="00F3487D">
          <w:rPr>
            <w:rStyle w:val="Hyperlink"/>
            <w:rFonts w:ascii="Arial" w:hAnsi="Arial" w:cs="Arial"/>
            <w:b w:val="0"/>
            <w:bCs w:val="0"/>
            <w:noProof/>
            <w:sz w:val="20"/>
            <w:szCs w:val="20"/>
          </w:rPr>
          <w:t>APPLICANT</w:t>
        </w:r>
        <w:r w:rsidR="00046EB8" w:rsidRPr="00046EB8">
          <w:rPr>
            <w:rStyle w:val="Hyperlink"/>
            <w:rFonts w:ascii="Arial" w:hAnsi="Arial" w:cs="Arial"/>
            <w:b w:val="0"/>
            <w:bCs w:val="0"/>
            <w:noProof/>
            <w:sz w:val="20"/>
            <w:szCs w:val="20"/>
          </w:rPr>
          <w: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_Toc68875995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22</w:t>
        </w:r>
        <w:r w:rsidR="00046EB8" w:rsidRPr="00046EB8">
          <w:rPr>
            <w:rFonts w:ascii="Arial" w:hAnsi="Arial" w:cs="Arial"/>
            <w:b w:val="0"/>
            <w:bCs w:val="0"/>
            <w:noProof/>
            <w:webHidden/>
            <w:sz w:val="20"/>
            <w:szCs w:val="20"/>
          </w:rPr>
          <w:fldChar w:fldCharType="end"/>
        </w:r>
      </w:hyperlink>
    </w:p>
    <w:p w14:paraId="609F7B58" w14:textId="7B09B18D" w:rsidR="00046EB8" w:rsidRPr="00046EB8" w:rsidRDefault="002C1BB4" w:rsidP="00046EB8">
      <w:pPr>
        <w:pStyle w:val="TOC2"/>
        <w:ind w:left="-90"/>
        <w:rPr>
          <w:rFonts w:ascii="Arial" w:eastAsiaTheme="minorEastAsia" w:hAnsi="Arial" w:cs="Arial"/>
          <w:b w:val="0"/>
          <w:bCs w:val="0"/>
          <w:noProof/>
          <w:sz w:val="20"/>
          <w:szCs w:val="20"/>
        </w:rPr>
      </w:pPr>
      <w:hyperlink w:anchor="_Toc68875996"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4.7.</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DEBRIEFING OF UNSUCCESSFUL </w:t>
        </w:r>
        <w:r w:rsidR="00F3487D">
          <w:rPr>
            <w:rStyle w:val="Hyperlink"/>
            <w:rFonts w:ascii="Arial" w:hAnsi="Arial" w:cs="Arial"/>
            <w:b w:val="0"/>
            <w:bCs w:val="0"/>
            <w:noProof/>
            <w:sz w:val="20"/>
            <w:szCs w:val="20"/>
          </w:rPr>
          <w:t>APPLICANT</w:t>
        </w:r>
        <w:r w:rsidR="00046EB8" w:rsidRPr="00046EB8">
          <w:rPr>
            <w:rStyle w:val="Hyperlink"/>
            <w:rFonts w:ascii="Arial" w:hAnsi="Arial" w:cs="Arial"/>
            <w:b w:val="0"/>
            <w:bCs w:val="0"/>
            <w:noProof/>
            <w:sz w:val="20"/>
            <w:szCs w:val="20"/>
          </w:rPr>
          <w: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_Toc68875996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22</w:t>
        </w:r>
        <w:r w:rsidR="00046EB8" w:rsidRPr="00046EB8">
          <w:rPr>
            <w:rFonts w:ascii="Arial" w:hAnsi="Arial" w:cs="Arial"/>
            <w:b w:val="0"/>
            <w:bCs w:val="0"/>
            <w:noProof/>
            <w:webHidden/>
            <w:sz w:val="20"/>
            <w:szCs w:val="20"/>
          </w:rPr>
          <w:fldChar w:fldCharType="end"/>
        </w:r>
      </w:hyperlink>
    </w:p>
    <w:p w14:paraId="614BC7A4" w14:textId="3E33ED7C" w:rsidR="00046EB8" w:rsidRPr="00046EB8" w:rsidRDefault="002C1BB4" w:rsidP="00046EB8">
      <w:pPr>
        <w:pStyle w:val="TOC2"/>
        <w:ind w:left="-90"/>
        <w:rPr>
          <w:rFonts w:ascii="Arial" w:eastAsiaTheme="minorEastAsia" w:hAnsi="Arial" w:cs="Arial"/>
          <w:b w:val="0"/>
          <w:bCs w:val="0"/>
          <w:noProof/>
          <w:sz w:val="20"/>
          <w:szCs w:val="20"/>
        </w:rPr>
      </w:pPr>
      <w:hyperlink w:anchor="_Toc68875997"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4.8.</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PROTEST PROCEDURE</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_Toc68875997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23</w:t>
        </w:r>
        <w:r w:rsidR="00046EB8" w:rsidRPr="00046EB8">
          <w:rPr>
            <w:rFonts w:ascii="Arial" w:hAnsi="Arial" w:cs="Arial"/>
            <w:b w:val="0"/>
            <w:bCs w:val="0"/>
            <w:noProof/>
            <w:webHidden/>
            <w:sz w:val="20"/>
            <w:szCs w:val="20"/>
          </w:rPr>
          <w:fldChar w:fldCharType="end"/>
        </w:r>
      </w:hyperlink>
    </w:p>
    <w:p w14:paraId="3336D544" w14:textId="6F4CFD76" w:rsidR="00046EB8" w:rsidRPr="00046EB8" w:rsidRDefault="002C1BB4" w:rsidP="00046EB8">
      <w:pPr>
        <w:pStyle w:val="TOC1"/>
        <w:ind w:left="-90"/>
        <w:rPr>
          <w:rFonts w:eastAsiaTheme="minorEastAsia"/>
        </w:rPr>
      </w:pPr>
      <w:hyperlink w:anchor="_Toc68875998" w:history="1">
        <w:r w:rsidR="00046EB8" w:rsidRPr="00046EB8">
          <w:rPr>
            <w:rStyle w:val="Hyperlink"/>
          </w:rPr>
          <w:t>5.</w:t>
        </w:r>
        <w:r w:rsidR="00046EB8" w:rsidRPr="00046EB8">
          <w:rPr>
            <w:rFonts w:eastAsiaTheme="minorEastAsia"/>
          </w:rPr>
          <w:tab/>
        </w:r>
        <w:r w:rsidR="00046EB8" w:rsidRPr="00046EB8">
          <w:rPr>
            <w:rStyle w:val="Hyperlink"/>
          </w:rPr>
          <w:t>RFA CONTENTS</w:t>
        </w:r>
        <w:r w:rsidR="00046EB8" w:rsidRPr="00046EB8">
          <w:rPr>
            <w:webHidden/>
          </w:rPr>
          <w:tab/>
        </w:r>
        <w:r w:rsidR="00046EB8" w:rsidRPr="00046EB8">
          <w:rPr>
            <w:webHidden/>
          </w:rPr>
          <w:fldChar w:fldCharType="begin"/>
        </w:r>
        <w:r w:rsidR="00046EB8" w:rsidRPr="00046EB8">
          <w:rPr>
            <w:webHidden/>
          </w:rPr>
          <w:instrText xml:space="preserve"> PAGEREF _Toc68875998 \h </w:instrText>
        </w:r>
        <w:r w:rsidR="00046EB8" w:rsidRPr="00046EB8">
          <w:rPr>
            <w:webHidden/>
          </w:rPr>
        </w:r>
        <w:r w:rsidR="00046EB8" w:rsidRPr="00046EB8">
          <w:rPr>
            <w:webHidden/>
          </w:rPr>
          <w:fldChar w:fldCharType="separate"/>
        </w:r>
        <w:r w:rsidR="00046EB8" w:rsidRPr="00046EB8">
          <w:rPr>
            <w:webHidden/>
          </w:rPr>
          <w:t>24</w:t>
        </w:r>
        <w:r w:rsidR="00046EB8" w:rsidRPr="00046EB8">
          <w:rPr>
            <w:webHidden/>
          </w:rPr>
          <w:fldChar w:fldCharType="end"/>
        </w:r>
      </w:hyperlink>
    </w:p>
    <w:p w14:paraId="59A060C0" w14:textId="19A3E6E1" w:rsidR="00046EB8" w:rsidRPr="00046EB8" w:rsidRDefault="002C1BB4" w:rsidP="00046EB8">
      <w:pPr>
        <w:pStyle w:val="TOC2"/>
        <w:ind w:left="-90"/>
        <w:rPr>
          <w:rFonts w:ascii="Arial" w:eastAsiaTheme="minorEastAsia" w:hAnsi="Arial" w:cs="Arial"/>
          <w:b w:val="0"/>
          <w:bCs w:val="0"/>
          <w:noProof/>
          <w:sz w:val="20"/>
          <w:szCs w:val="20"/>
        </w:rPr>
      </w:pPr>
      <w:hyperlink w:anchor="_Toc68875999"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5.1.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RFA ATTACHMENTS AND EXHIBITS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_Toc68875999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24</w:t>
        </w:r>
        <w:r w:rsidR="00046EB8" w:rsidRPr="00046EB8">
          <w:rPr>
            <w:rFonts w:ascii="Arial" w:hAnsi="Arial" w:cs="Arial"/>
            <w:b w:val="0"/>
            <w:bCs w:val="0"/>
            <w:noProof/>
            <w:webHidden/>
            <w:sz w:val="20"/>
            <w:szCs w:val="20"/>
          </w:rPr>
          <w:fldChar w:fldCharType="end"/>
        </w:r>
      </w:hyperlink>
    </w:p>
    <w:p w14:paraId="78AC97CA" w14:textId="56E911D5" w:rsidR="00046EB8" w:rsidRPr="00046EB8" w:rsidRDefault="002C1BB4" w:rsidP="00046EB8">
      <w:pPr>
        <w:pStyle w:val="TOC1"/>
        <w:ind w:left="-90"/>
        <w:rPr>
          <w:rFonts w:eastAsiaTheme="minorEastAsia"/>
        </w:rPr>
      </w:pPr>
      <w:hyperlink w:anchor="_Toc68876000" w:history="1">
        <w:r w:rsidR="00046EB8" w:rsidRPr="00046EB8">
          <w:rPr>
            <w:rStyle w:val="Hyperlink"/>
          </w:rPr>
          <w:t>6.</w:t>
        </w:r>
        <w:r w:rsidR="00046EB8" w:rsidRPr="00046EB8">
          <w:rPr>
            <w:rFonts w:eastAsiaTheme="minorEastAsia"/>
          </w:rPr>
          <w:tab/>
        </w:r>
        <w:r w:rsidR="00046EB8" w:rsidRPr="00046EB8">
          <w:rPr>
            <w:rStyle w:val="Hyperlink"/>
          </w:rPr>
          <w:t xml:space="preserve">GENERAL INFORMATION FOR </w:t>
        </w:r>
        <w:r w:rsidR="00F3487D">
          <w:rPr>
            <w:rStyle w:val="Hyperlink"/>
          </w:rPr>
          <w:t>APPLICANT</w:t>
        </w:r>
        <w:r w:rsidR="00046EB8" w:rsidRPr="00046EB8">
          <w:rPr>
            <w:rStyle w:val="Hyperlink"/>
          </w:rPr>
          <w:t>S</w:t>
        </w:r>
        <w:r w:rsidR="00046EB8" w:rsidRPr="00046EB8">
          <w:rPr>
            <w:webHidden/>
          </w:rPr>
          <w:tab/>
        </w:r>
        <w:r w:rsidR="00046EB8" w:rsidRPr="00046EB8">
          <w:rPr>
            <w:webHidden/>
          </w:rPr>
          <w:fldChar w:fldCharType="begin"/>
        </w:r>
        <w:r w:rsidR="00046EB8" w:rsidRPr="00046EB8">
          <w:rPr>
            <w:webHidden/>
          </w:rPr>
          <w:instrText xml:space="preserve"> PAGEREF _Toc68876000 \h </w:instrText>
        </w:r>
        <w:r w:rsidR="00046EB8" w:rsidRPr="00046EB8">
          <w:rPr>
            <w:webHidden/>
          </w:rPr>
        </w:r>
        <w:r w:rsidR="00046EB8" w:rsidRPr="00046EB8">
          <w:rPr>
            <w:webHidden/>
          </w:rPr>
          <w:fldChar w:fldCharType="separate"/>
        </w:r>
        <w:r w:rsidR="00046EB8" w:rsidRPr="00046EB8">
          <w:rPr>
            <w:webHidden/>
          </w:rPr>
          <w:t>32</w:t>
        </w:r>
        <w:r w:rsidR="00046EB8" w:rsidRPr="00046EB8">
          <w:rPr>
            <w:webHidden/>
          </w:rPr>
          <w:fldChar w:fldCharType="end"/>
        </w:r>
      </w:hyperlink>
    </w:p>
    <w:p w14:paraId="10480BC2" w14:textId="1C571793" w:rsidR="00046EB8" w:rsidRPr="00046EB8" w:rsidRDefault="002C1BB4" w:rsidP="00046EB8">
      <w:pPr>
        <w:pStyle w:val="TOC2"/>
        <w:ind w:left="-90"/>
        <w:rPr>
          <w:rFonts w:ascii="Arial" w:eastAsiaTheme="minorEastAsia" w:hAnsi="Arial" w:cs="Arial"/>
          <w:b w:val="0"/>
          <w:bCs w:val="0"/>
          <w:noProof/>
          <w:sz w:val="20"/>
          <w:szCs w:val="20"/>
        </w:rPr>
      </w:pPr>
      <w:hyperlink w:anchor="_Toc68876001"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6.1.</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CONTRACT AND GENERAL TERMS &amp; CONDITIONS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_Toc68876001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36F7D031" w14:textId="6755254A" w:rsidR="00046EB8" w:rsidRPr="00046EB8" w:rsidRDefault="002C1BB4" w:rsidP="00046EB8">
      <w:pPr>
        <w:pStyle w:val="TOC2"/>
        <w:ind w:left="-90"/>
        <w:rPr>
          <w:rFonts w:ascii="Arial" w:eastAsiaTheme="minorEastAsia" w:hAnsi="Arial" w:cs="Arial"/>
          <w:b w:val="0"/>
          <w:bCs w:val="0"/>
          <w:noProof/>
          <w:sz w:val="20"/>
          <w:szCs w:val="20"/>
        </w:rPr>
      </w:pPr>
      <w:hyperlink w:anchor="_Toc68876002"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6.2.</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PROPRIETARY INFORMATION / PUBLIC DISCLOSURE</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_Toc68876002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5BFAC2EA" w14:textId="7C6BD7FB" w:rsidR="00046EB8" w:rsidRPr="00046EB8" w:rsidRDefault="002C1BB4" w:rsidP="00046EB8">
      <w:pPr>
        <w:pStyle w:val="TOC2"/>
        <w:ind w:left="-90"/>
        <w:rPr>
          <w:rFonts w:ascii="Arial" w:eastAsiaTheme="minorEastAsia" w:hAnsi="Arial" w:cs="Arial"/>
          <w:b w:val="0"/>
          <w:bCs w:val="0"/>
          <w:noProof/>
          <w:sz w:val="20"/>
          <w:szCs w:val="20"/>
        </w:rPr>
      </w:pPr>
      <w:hyperlink w:anchor="_Toc68876003"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6.3.</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NO OBLIGATION TO CONTRACT</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_Toc68876003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3E14600D" w14:textId="234D6FF0" w:rsidR="00046EB8" w:rsidRPr="00046EB8" w:rsidRDefault="002C1BB4" w:rsidP="00046EB8">
      <w:pPr>
        <w:pStyle w:val="TOC2"/>
        <w:ind w:left="-90"/>
        <w:rPr>
          <w:rFonts w:ascii="Arial" w:eastAsiaTheme="minorEastAsia" w:hAnsi="Arial" w:cs="Arial"/>
          <w:b w:val="0"/>
          <w:bCs w:val="0"/>
          <w:noProof/>
          <w:sz w:val="20"/>
          <w:szCs w:val="20"/>
        </w:rPr>
      </w:pPr>
      <w:hyperlink w:anchor="_Toc68876004"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6.4.</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 xml:space="preserve">REJECTION OF </w:t>
        </w:r>
        <w:r w:rsidR="00F76617">
          <w:rPr>
            <w:rStyle w:val="Hyperlink"/>
            <w:rFonts w:ascii="Arial" w:hAnsi="Arial" w:cs="Arial"/>
            <w:b w:val="0"/>
            <w:bCs w:val="0"/>
            <w:noProof/>
            <w:sz w:val="20"/>
            <w:szCs w:val="20"/>
          </w:rPr>
          <w:t>APPLICATION</w:t>
        </w:r>
        <w:r w:rsidR="00046EB8" w:rsidRPr="00046EB8">
          <w:rPr>
            <w:rStyle w:val="Hyperlink"/>
            <w:rFonts w:ascii="Arial" w:hAnsi="Arial" w:cs="Arial"/>
            <w:b w:val="0"/>
            <w:bCs w:val="0"/>
            <w:noProof/>
            <w:sz w:val="20"/>
            <w:szCs w:val="20"/>
          </w:rPr>
          <w:t>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_Toc68876004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2EB5B2C8" w14:textId="63BD3876" w:rsidR="00046EB8" w:rsidRPr="00046EB8" w:rsidRDefault="002C1BB4" w:rsidP="00046EB8">
      <w:pPr>
        <w:pStyle w:val="TOC2"/>
        <w:ind w:left="-90"/>
        <w:rPr>
          <w:rFonts w:ascii="Arial" w:eastAsiaTheme="minorEastAsia" w:hAnsi="Arial" w:cs="Arial"/>
          <w:b w:val="0"/>
          <w:bCs w:val="0"/>
          <w:noProof/>
          <w:sz w:val="20"/>
          <w:szCs w:val="20"/>
        </w:rPr>
      </w:pPr>
      <w:hyperlink w:anchor="_Toc68876005"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6.5.</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COMMITMENT OF FUNDS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_Toc68876005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0B987741" w14:textId="34906A3D" w:rsidR="00046EB8" w:rsidRPr="00046EB8" w:rsidRDefault="002C1BB4" w:rsidP="00046EB8">
      <w:pPr>
        <w:pStyle w:val="TOC2"/>
        <w:ind w:left="-90"/>
        <w:rPr>
          <w:rFonts w:ascii="Arial" w:eastAsiaTheme="minorEastAsia" w:hAnsi="Arial" w:cs="Arial"/>
          <w:b w:val="0"/>
          <w:bCs w:val="0"/>
          <w:noProof/>
          <w:sz w:val="20"/>
          <w:szCs w:val="20"/>
        </w:rPr>
      </w:pPr>
      <w:hyperlink w:anchor="_Toc68876006" w:history="1">
        <w:r w:rsidR="00046EB8" w:rsidRPr="00046EB8">
          <w:rPr>
            <w:rStyle w:val="Hyperlink"/>
            <w:rFonts w:ascii="Arial" w:hAnsi="Arial" w:cs="Arial"/>
            <w:b w:val="0"/>
            <w:bCs w:val="0"/>
            <w:noProof/>
            <w:sz w:val="20"/>
            <w:szCs w:val="20"/>
            <w14:scene3d>
              <w14:camera w14:prst="orthographicFront"/>
              <w14:lightRig w14:rig="threePt" w14:dir="t">
                <w14:rot w14:lat="0" w14:lon="0" w14:rev="0"/>
              </w14:lightRig>
            </w14:scene3d>
          </w:rPr>
          <w:t>6.6.</w:t>
        </w:r>
        <w:r w:rsidR="00046EB8" w:rsidRPr="00046EB8">
          <w:rPr>
            <w:rFonts w:ascii="Arial" w:eastAsiaTheme="minorEastAsia" w:hAnsi="Arial" w:cs="Arial"/>
            <w:b w:val="0"/>
            <w:bCs w:val="0"/>
            <w:noProof/>
            <w:sz w:val="20"/>
            <w:szCs w:val="20"/>
          </w:rPr>
          <w:tab/>
        </w:r>
        <w:r w:rsidR="00046EB8" w:rsidRPr="00046EB8">
          <w:rPr>
            <w:rStyle w:val="Hyperlink"/>
            <w:rFonts w:ascii="Arial" w:hAnsi="Arial" w:cs="Arial"/>
            <w:b w:val="0"/>
            <w:bCs w:val="0"/>
            <w:noProof/>
            <w:sz w:val="20"/>
            <w:szCs w:val="20"/>
          </w:rPr>
          <w:t>COMPLAINT PROCESS</w:t>
        </w:r>
        <w:r w:rsidR="00046EB8" w:rsidRPr="00046EB8">
          <w:rPr>
            <w:rFonts w:ascii="Arial" w:hAnsi="Arial" w:cs="Arial"/>
            <w:b w:val="0"/>
            <w:bCs w:val="0"/>
            <w:noProof/>
            <w:webHidden/>
            <w:sz w:val="20"/>
            <w:szCs w:val="20"/>
          </w:rPr>
          <w:tab/>
        </w:r>
        <w:r w:rsidR="00046EB8" w:rsidRPr="00046EB8">
          <w:rPr>
            <w:rFonts w:ascii="Arial" w:hAnsi="Arial" w:cs="Arial"/>
            <w:b w:val="0"/>
            <w:bCs w:val="0"/>
            <w:noProof/>
            <w:webHidden/>
            <w:sz w:val="20"/>
            <w:szCs w:val="20"/>
          </w:rPr>
          <w:fldChar w:fldCharType="begin"/>
        </w:r>
        <w:r w:rsidR="00046EB8" w:rsidRPr="00046EB8">
          <w:rPr>
            <w:rFonts w:ascii="Arial" w:hAnsi="Arial" w:cs="Arial"/>
            <w:b w:val="0"/>
            <w:bCs w:val="0"/>
            <w:noProof/>
            <w:webHidden/>
            <w:sz w:val="20"/>
            <w:szCs w:val="20"/>
          </w:rPr>
          <w:instrText xml:space="preserve"> PAGEREF _Toc68876006 \h </w:instrText>
        </w:r>
        <w:r w:rsidR="00046EB8" w:rsidRPr="00046EB8">
          <w:rPr>
            <w:rFonts w:ascii="Arial" w:hAnsi="Arial" w:cs="Arial"/>
            <w:b w:val="0"/>
            <w:bCs w:val="0"/>
            <w:noProof/>
            <w:webHidden/>
            <w:sz w:val="20"/>
            <w:szCs w:val="20"/>
          </w:rPr>
        </w:r>
        <w:r w:rsidR="00046EB8" w:rsidRPr="00046EB8">
          <w:rPr>
            <w:rFonts w:ascii="Arial" w:hAnsi="Arial" w:cs="Arial"/>
            <w:b w:val="0"/>
            <w:bCs w:val="0"/>
            <w:noProof/>
            <w:webHidden/>
            <w:sz w:val="20"/>
            <w:szCs w:val="20"/>
          </w:rPr>
          <w:fldChar w:fldCharType="separate"/>
        </w:r>
        <w:r w:rsidR="00046EB8" w:rsidRPr="00046EB8">
          <w:rPr>
            <w:rFonts w:ascii="Arial" w:hAnsi="Arial" w:cs="Arial"/>
            <w:b w:val="0"/>
            <w:bCs w:val="0"/>
            <w:noProof/>
            <w:webHidden/>
            <w:sz w:val="20"/>
            <w:szCs w:val="20"/>
          </w:rPr>
          <w:t>32</w:t>
        </w:r>
        <w:r w:rsidR="00046EB8" w:rsidRPr="00046EB8">
          <w:rPr>
            <w:rFonts w:ascii="Arial" w:hAnsi="Arial" w:cs="Arial"/>
            <w:b w:val="0"/>
            <w:bCs w:val="0"/>
            <w:noProof/>
            <w:webHidden/>
            <w:sz w:val="20"/>
            <w:szCs w:val="20"/>
          </w:rPr>
          <w:fldChar w:fldCharType="end"/>
        </w:r>
      </w:hyperlink>
    </w:p>
    <w:p w14:paraId="6B6AB6EC" w14:textId="7323AEDC" w:rsidR="00CE7672" w:rsidRPr="009E0751" w:rsidRDefault="009F0584" w:rsidP="00046EB8">
      <w:pPr>
        <w:spacing w:after="60"/>
        <w:ind w:left="-90"/>
      </w:pPr>
      <w:r w:rsidRPr="00046EB8">
        <w:fldChar w:fldCharType="end"/>
      </w:r>
    </w:p>
    <w:p w14:paraId="77F867DA" w14:textId="77777777" w:rsidR="009E0751" w:rsidRPr="009E0751" w:rsidRDefault="009E0751" w:rsidP="00DD00AD">
      <w:pPr>
        <w:sectPr w:rsidR="009E0751" w:rsidRPr="009E0751" w:rsidSect="006D0096">
          <w:headerReference w:type="default" r:id="rId17"/>
          <w:footerReference w:type="default" r:id="rId18"/>
          <w:pgSz w:w="12240" w:h="15840" w:code="1"/>
          <w:pgMar w:top="864" w:right="1440" w:bottom="576" w:left="1440" w:header="432" w:footer="432" w:gutter="0"/>
          <w:cols w:space="720"/>
          <w:titlePg/>
          <w:docGrid w:linePitch="360"/>
        </w:sectPr>
      </w:pPr>
    </w:p>
    <w:p w14:paraId="0FB51A99" w14:textId="77777777" w:rsidR="009579D5" w:rsidRPr="008C2EBE" w:rsidRDefault="00F737B3" w:rsidP="00513199">
      <w:pPr>
        <w:pStyle w:val="Heading1"/>
      </w:pPr>
      <w:bookmarkStart w:id="2" w:name="_Toc68875969"/>
      <w:r w:rsidRPr="008C2EBE">
        <w:lastRenderedPageBreak/>
        <w:t>GENERAL INFORMATION</w:t>
      </w:r>
      <w:bookmarkEnd w:id="2"/>
    </w:p>
    <w:p w14:paraId="31CA118F" w14:textId="2C3D5AEC" w:rsidR="009E0751" w:rsidRPr="00310A8D" w:rsidRDefault="009E0751" w:rsidP="00845818">
      <w:pPr>
        <w:pStyle w:val="Heading2"/>
      </w:pPr>
      <w:bookmarkStart w:id="3" w:name="_Toc466022344"/>
      <w:bookmarkStart w:id="4" w:name="_Ref466458184"/>
      <w:bookmarkStart w:id="5" w:name="_Toc68875970"/>
      <w:r w:rsidRPr="00310A8D">
        <w:t>PURPOSE</w:t>
      </w:r>
      <w:bookmarkEnd w:id="3"/>
      <w:bookmarkEnd w:id="4"/>
      <w:r w:rsidR="009D6004">
        <w:t xml:space="preserve"> AND BACKGROUND</w:t>
      </w:r>
      <w:bookmarkEnd w:id="5"/>
    </w:p>
    <w:p w14:paraId="2F3D2DE2" w14:textId="078C8DBC" w:rsidR="00F93E87" w:rsidRDefault="009D6004" w:rsidP="00407F14">
      <w:pPr>
        <w:spacing w:before="240" w:after="120" w:line="23" w:lineRule="atLeast"/>
        <w:ind w:left="540"/>
        <w:jc w:val="both"/>
      </w:pPr>
      <w:r w:rsidRPr="008D643D">
        <w:t>The Washington State Health Care Authority</w:t>
      </w:r>
      <w:r>
        <w:t>,</w:t>
      </w:r>
      <w:r w:rsidRPr="008D643D">
        <w:t xml:space="preserve"> hereafter called </w:t>
      </w:r>
      <w:r>
        <w:t>“</w:t>
      </w:r>
      <w:r w:rsidRPr="008D643D">
        <w:t xml:space="preserve">HCA,” is initiating this Request for </w:t>
      </w:r>
      <w:r w:rsidR="00F76617">
        <w:t>Application</w:t>
      </w:r>
      <w:r w:rsidRPr="008D643D">
        <w:t>s (</w:t>
      </w:r>
      <w:r>
        <w:t>RFA</w:t>
      </w:r>
      <w:r w:rsidRPr="008D643D">
        <w:t xml:space="preserve">) to solicit </w:t>
      </w:r>
      <w:r w:rsidR="00F76617">
        <w:t>Application</w:t>
      </w:r>
      <w:r w:rsidRPr="008D643D">
        <w:t xml:space="preserve">s from </w:t>
      </w:r>
      <w:r>
        <w:t>entities</w:t>
      </w:r>
      <w:r w:rsidRPr="008D643D">
        <w:t xml:space="preserve"> i</w:t>
      </w:r>
      <w:r>
        <w:t xml:space="preserve">nterested in participating </w:t>
      </w:r>
      <w:r w:rsidR="00BD7EA4">
        <w:t xml:space="preserve">in the </w:t>
      </w:r>
      <w:r w:rsidR="006817BA">
        <w:t>Community</w:t>
      </w:r>
      <w:r w:rsidR="00BD7EA4">
        <w:t xml:space="preserve"> Prevention and Wellness Initiative (CPWI) as a Cohort 7 </w:t>
      </w:r>
      <w:r w:rsidR="006817BA">
        <w:t>Coalition</w:t>
      </w:r>
      <w:r w:rsidR="00BD7EA4">
        <w:t xml:space="preserve">. These </w:t>
      </w:r>
      <w:r w:rsidR="006817BA">
        <w:t>Contract</w:t>
      </w:r>
      <w:r w:rsidR="00BD7EA4" w:rsidRPr="00BD7EA4">
        <w:t>s</w:t>
      </w:r>
      <w:r w:rsidR="00BD7EA4">
        <w:t xml:space="preserve"> will</w:t>
      </w:r>
      <w:r w:rsidR="00BD7EA4" w:rsidRPr="00BD7EA4">
        <w:t xml:space="preserve"> increase </w:t>
      </w:r>
      <w:r w:rsidR="00BD7EA4">
        <w:t xml:space="preserve">the </w:t>
      </w:r>
      <w:r w:rsidR="00BD7EA4" w:rsidRPr="00BD7EA4">
        <w:t>capacity</w:t>
      </w:r>
      <w:r w:rsidR="00BD7EA4">
        <w:t xml:space="preserve"> </w:t>
      </w:r>
      <w:r w:rsidR="00BD7EA4" w:rsidRPr="00BD7EA4">
        <w:t>to implement direct and environmental substance use disorder</w:t>
      </w:r>
      <w:r w:rsidR="00994B21">
        <w:t xml:space="preserve"> (SUD)</w:t>
      </w:r>
      <w:r w:rsidR="00BD7EA4" w:rsidRPr="00BD7EA4">
        <w:t xml:space="preserve"> prevention services in communities to prevent and reduce the misuse and abuse of alcohol, tobacco, marijuana,</w:t>
      </w:r>
      <w:r w:rsidR="00BD7EA4">
        <w:t xml:space="preserve"> opioids</w:t>
      </w:r>
      <w:r w:rsidR="00F121FA">
        <w:t>,</w:t>
      </w:r>
      <w:r w:rsidR="00BD7EA4" w:rsidRPr="00BD7EA4">
        <w:t xml:space="preserve"> and other drugs. </w:t>
      </w:r>
    </w:p>
    <w:p w14:paraId="3377606C" w14:textId="2502CF47" w:rsidR="00F73D49" w:rsidRDefault="00BD7EA4" w:rsidP="00407F14">
      <w:pPr>
        <w:spacing w:before="120" w:after="120" w:line="23" w:lineRule="atLeast"/>
        <w:ind w:left="540"/>
        <w:jc w:val="both"/>
      </w:pPr>
      <w:r w:rsidRPr="00BD7EA4">
        <w:t xml:space="preserve">The CPWI model was formed in 2011 as a partnership with the Office of Superintendent of Public Instruction (OSPI), counties, Educational Service Districts (ESDs), schools and prevention </w:t>
      </w:r>
      <w:r w:rsidR="006817BA">
        <w:t>Coalition</w:t>
      </w:r>
      <w:r w:rsidRPr="00BD7EA4">
        <w:t xml:space="preserve">s supporting communities in preventing </w:t>
      </w:r>
      <w:r w:rsidR="00994B21">
        <w:t>SUD.</w:t>
      </w:r>
      <w:r w:rsidRPr="00BD7EA4">
        <w:t xml:space="preserve"> Communities are chosen based on </w:t>
      </w:r>
      <w:r w:rsidR="003C0345">
        <w:t>the local rates of youth substance use</w:t>
      </w:r>
      <w:r w:rsidR="00E033D3">
        <w:t>,</w:t>
      </w:r>
      <w:r w:rsidR="003C0345">
        <w:t xml:space="preserve"> related problems, </w:t>
      </w:r>
      <w:r w:rsidR="00F93E87" w:rsidRPr="00F93E87">
        <w:t xml:space="preserve">and the </w:t>
      </w:r>
      <w:r w:rsidR="006817BA">
        <w:t>Community</w:t>
      </w:r>
      <w:r w:rsidR="00F93E87" w:rsidRPr="00F93E87">
        <w:t>’s need and readiness</w:t>
      </w:r>
      <w:r w:rsidRPr="00BD7EA4">
        <w:t xml:space="preserve"> to address these issues. To date, HCA funds CPWI prevention </w:t>
      </w:r>
      <w:r w:rsidR="006817BA">
        <w:t>Coalition</w:t>
      </w:r>
      <w:r w:rsidRPr="00BD7EA4">
        <w:t xml:space="preserve">s in over 80 communities, located in all 39 counties and nine ESDs. The CPWI provides </w:t>
      </w:r>
      <w:r w:rsidR="006817BA">
        <w:t>Community</w:t>
      </w:r>
      <w:r w:rsidRPr="00BD7EA4">
        <w:t xml:space="preserve"> </w:t>
      </w:r>
      <w:r w:rsidR="006817BA">
        <w:t>Coalition</w:t>
      </w:r>
      <w:r w:rsidRPr="00BD7EA4">
        <w:t>s with funding, training</w:t>
      </w:r>
      <w:r w:rsidR="00E033D3">
        <w:t>,</w:t>
      </w:r>
      <w:r w:rsidRPr="00BD7EA4">
        <w:t xml:space="preserve"> and technical assistance for coordination, assessment, strategic planning, implementation, and evaluation of prevention services needed in their communities. This support helps communities build on their past successes and measure </w:t>
      </w:r>
      <w:r w:rsidR="00E033D3">
        <w:t xml:space="preserve">more accurately </w:t>
      </w:r>
      <w:r w:rsidRPr="00BD7EA4">
        <w:t xml:space="preserve">how well prevention programs are meeting goals. CPWI also provides funding to ESDs to support a minimum of one full-time Student Assistance Professional (SAP) position in each CPWI </w:t>
      </w:r>
      <w:r w:rsidR="006817BA">
        <w:t>Community</w:t>
      </w:r>
      <w:r w:rsidRPr="00BD7EA4">
        <w:t xml:space="preserve">.  </w:t>
      </w:r>
    </w:p>
    <w:p w14:paraId="03950548" w14:textId="7D6C2042" w:rsidR="00235BC5" w:rsidRDefault="00F73D49" w:rsidP="00407F14">
      <w:pPr>
        <w:spacing w:before="120" w:after="120" w:line="23" w:lineRule="atLeast"/>
        <w:ind w:left="540"/>
        <w:jc w:val="both"/>
      </w:pPr>
      <w:r w:rsidRPr="004D3324">
        <w:t>The following link provide</w:t>
      </w:r>
      <w:r>
        <w:t>s</w:t>
      </w:r>
      <w:r w:rsidRPr="004D3324">
        <w:t xml:space="preserve"> access to the CPWI </w:t>
      </w:r>
      <w:r w:rsidR="006817BA">
        <w:t>Community</w:t>
      </w:r>
      <w:r w:rsidRPr="004D3324">
        <w:t xml:space="preserve"> </w:t>
      </w:r>
      <w:r w:rsidR="006817BA">
        <w:t>Coalition</w:t>
      </w:r>
      <w:r w:rsidRPr="004D3324">
        <w:t xml:space="preserve"> Guide </w:t>
      </w:r>
      <w:r w:rsidR="00E033D3">
        <w:t xml:space="preserve">(Guide) </w:t>
      </w:r>
      <w:r w:rsidRPr="004D3324">
        <w:t>that will help provide direction for implementation of this project</w:t>
      </w:r>
      <w:r>
        <w:t>:</w:t>
      </w:r>
      <w:r w:rsidRPr="004D3324">
        <w:t xml:space="preserve"> </w:t>
      </w:r>
      <w:hyperlink r:id="rId19" w:history="1">
        <w:r w:rsidR="00BD7EA4" w:rsidRPr="004B50AA">
          <w:rPr>
            <w:rStyle w:val="Hyperlink"/>
          </w:rPr>
          <w:t>www.TheAthenaForum.org/CPWIguide</w:t>
        </w:r>
      </w:hyperlink>
      <w:r w:rsidR="00BD7EA4">
        <w:t xml:space="preserve">. </w:t>
      </w:r>
      <w:r w:rsidRPr="00BD7EA4">
        <w:t xml:space="preserve">The implementation timeline described in the Guide will be negotiated with </w:t>
      </w:r>
      <w:r w:rsidR="006817BA">
        <w:t>ASBs</w:t>
      </w:r>
      <w:r w:rsidRPr="00BD7EA4">
        <w:t xml:space="preserve"> once </w:t>
      </w:r>
      <w:r w:rsidR="006817BA">
        <w:t>C</w:t>
      </w:r>
      <w:r w:rsidRPr="00BD7EA4">
        <w:t xml:space="preserve">ontracts are in place. </w:t>
      </w:r>
    </w:p>
    <w:p w14:paraId="6FBBF3EC" w14:textId="1D86BB7E" w:rsidR="00BD7EA4" w:rsidRPr="00091427" w:rsidRDefault="00F3487D" w:rsidP="00490E2A">
      <w:pPr>
        <w:pStyle w:val="Heading3"/>
        <w:rPr>
          <w:spacing w:val="-2"/>
        </w:rPr>
      </w:pPr>
      <w:r>
        <w:t>Applicant</w:t>
      </w:r>
      <w:r w:rsidR="00BD7EA4">
        <w:t xml:space="preserve"> Types </w:t>
      </w:r>
    </w:p>
    <w:p w14:paraId="098FD672" w14:textId="1B324D7F" w:rsidR="00F93E87" w:rsidRDefault="00BD7EA4" w:rsidP="004A5504">
      <w:pPr>
        <w:pStyle w:val="H3P"/>
      </w:pPr>
      <w:r>
        <w:t xml:space="preserve">There are two types of </w:t>
      </w:r>
      <w:r w:rsidR="00F76617">
        <w:t>Application</w:t>
      </w:r>
      <w:r>
        <w:t>s included in this RFA, Type A and Type B.</w:t>
      </w:r>
      <w:r w:rsidRPr="00BD7EA4">
        <w:t xml:space="preserve"> </w:t>
      </w:r>
      <w:r>
        <w:t xml:space="preserve">Type A </w:t>
      </w:r>
      <w:r w:rsidR="00F3487D">
        <w:t>Applicant</w:t>
      </w:r>
      <w:r>
        <w:t xml:space="preserve">s </w:t>
      </w:r>
      <w:r w:rsidR="00F93E87">
        <w:t xml:space="preserve">will </w:t>
      </w:r>
      <w:r>
        <w:t xml:space="preserve">have </w:t>
      </w:r>
      <w:r w:rsidR="00454F92">
        <w:t xml:space="preserve">an </w:t>
      </w:r>
      <w:r>
        <w:t xml:space="preserve">existing infrastructure to support the addition of a new CPWI </w:t>
      </w:r>
      <w:r w:rsidR="006817BA">
        <w:t>Coalition</w:t>
      </w:r>
      <w:r w:rsidR="00334288">
        <w:t xml:space="preserve"> or expand the focus of an existing </w:t>
      </w:r>
      <w:r w:rsidR="006817BA">
        <w:t>Coalition</w:t>
      </w:r>
      <w:r w:rsidR="00334288">
        <w:t xml:space="preserve"> to </w:t>
      </w:r>
      <w:r w:rsidR="00AD2C7E">
        <w:t>include</w:t>
      </w:r>
      <w:r w:rsidR="00334288">
        <w:t xml:space="preserve"> a focus on substance use disorder prevention efforts</w:t>
      </w:r>
      <w:r>
        <w:t xml:space="preserve">. </w:t>
      </w:r>
      <w:r w:rsidRPr="00BD7EA4">
        <w:t xml:space="preserve">The purpose in providing the </w:t>
      </w:r>
      <w:r w:rsidR="00F3487D">
        <w:t>Applicant</w:t>
      </w:r>
      <w:r w:rsidRPr="00BD7EA4">
        <w:t xml:space="preserve"> Type B option is to encourage and support new fiscal agents </w:t>
      </w:r>
      <w:r w:rsidR="00994B21">
        <w:t>with a lower degree of readiness</w:t>
      </w:r>
      <w:r w:rsidRPr="00BD7EA4">
        <w:t xml:space="preserve"> to join the CPWI initiative. HCA intends to provide additional technical assistance, training, and support to Type B </w:t>
      </w:r>
      <w:r w:rsidR="00F3487D">
        <w:t>Applicant</w:t>
      </w:r>
      <w:r w:rsidRPr="00BD7EA4">
        <w:t xml:space="preserve">s, as well as </w:t>
      </w:r>
      <w:r w:rsidR="00F93E87">
        <w:t xml:space="preserve">any </w:t>
      </w:r>
      <w:r w:rsidRPr="00BD7EA4">
        <w:t xml:space="preserve">Type A </w:t>
      </w:r>
      <w:r w:rsidR="00F3487D">
        <w:t>Applicant</w:t>
      </w:r>
      <w:r w:rsidRPr="00BD7EA4">
        <w:t>s that may need this additional support.</w:t>
      </w:r>
      <w:r>
        <w:t xml:space="preserve"> </w:t>
      </w:r>
    </w:p>
    <w:p w14:paraId="188997D4" w14:textId="1E41EC33" w:rsidR="00BD7EA4" w:rsidRPr="00E033D3" w:rsidRDefault="00BD7EA4" w:rsidP="004A5504">
      <w:pPr>
        <w:pStyle w:val="H3P"/>
      </w:pPr>
      <w:r w:rsidRPr="00E033D3">
        <w:t xml:space="preserve">Both Type A and Type B </w:t>
      </w:r>
      <w:r w:rsidR="00F3487D">
        <w:t>Applicant</w:t>
      </w:r>
      <w:r w:rsidRPr="00E033D3">
        <w:t xml:space="preserve">s will fill out the same </w:t>
      </w:r>
      <w:r w:rsidR="00F76617">
        <w:t>Application</w:t>
      </w:r>
      <w:r w:rsidRPr="00E033D3">
        <w:t xml:space="preserve"> forms.</w:t>
      </w:r>
      <w:r>
        <w:t xml:space="preserve"> However, they will be scored independently of each other to </w:t>
      </w:r>
      <w:r w:rsidR="003C0345">
        <w:t xml:space="preserve">acknowledge past experience and provide </w:t>
      </w:r>
      <w:r>
        <w:t xml:space="preserve">equity </w:t>
      </w:r>
      <w:r w:rsidR="003C0345">
        <w:t xml:space="preserve">for new </w:t>
      </w:r>
      <w:r w:rsidR="00F3487D">
        <w:t>Applicant</w:t>
      </w:r>
      <w:r w:rsidR="003C0345">
        <w:t>s</w:t>
      </w:r>
      <w:r>
        <w:t xml:space="preserve">. </w:t>
      </w:r>
    </w:p>
    <w:p w14:paraId="7599AA7D" w14:textId="1C93B366" w:rsidR="00F93E87" w:rsidRDefault="00F3487D" w:rsidP="00046EB8">
      <w:pPr>
        <w:pStyle w:val="Heading4"/>
        <w:spacing w:after="120"/>
      </w:pPr>
      <w:r>
        <w:rPr>
          <w:b/>
          <w:bCs/>
        </w:rPr>
        <w:t>Applicant</w:t>
      </w:r>
      <w:r w:rsidR="00F93E87" w:rsidRPr="00F93E87">
        <w:rPr>
          <w:b/>
          <w:bCs/>
        </w:rPr>
        <w:t xml:space="preserve"> Type A -</w:t>
      </w:r>
      <w:r w:rsidR="00F93E87">
        <w:t xml:space="preserve"> </w:t>
      </w:r>
      <w:r>
        <w:t>Applicant</w:t>
      </w:r>
      <w:r w:rsidR="00F93E87">
        <w:t xml:space="preserve">s looking to add a new CPWI </w:t>
      </w:r>
      <w:r w:rsidR="006817BA">
        <w:t>Coalition</w:t>
      </w:r>
      <w:r w:rsidR="00F93E87">
        <w:t xml:space="preserve"> who identify with one of the following criteria:</w:t>
      </w:r>
    </w:p>
    <w:p w14:paraId="232E83E9" w14:textId="31C6C3C5" w:rsidR="00F93E87" w:rsidRPr="00F93E87" w:rsidRDefault="00F93E87" w:rsidP="00046EB8">
      <w:pPr>
        <w:pStyle w:val="Heading5"/>
        <w:spacing w:before="120" w:after="120"/>
      </w:pPr>
      <w:r w:rsidRPr="00F93E87">
        <w:t xml:space="preserve">Are a fiscal agent for an existing </w:t>
      </w:r>
      <w:r w:rsidR="006817BA">
        <w:t>CPWI</w:t>
      </w:r>
      <w:r w:rsidRPr="00F93E87">
        <w:t xml:space="preserve"> </w:t>
      </w:r>
      <w:r w:rsidR="006817BA">
        <w:t>Coalition</w:t>
      </w:r>
      <w:r w:rsidR="00334288">
        <w:t xml:space="preserve"> or </w:t>
      </w:r>
      <w:r w:rsidR="006817BA">
        <w:t>Community</w:t>
      </w:r>
      <w:r w:rsidR="00334288">
        <w:t xml:space="preserve"> </w:t>
      </w:r>
      <w:r w:rsidR="00AD2C7E">
        <w:t>B</w:t>
      </w:r>
      <w:r w:rsidR="00334288">
        <w:t xml:space="preserve">ased </w:t>
      </w:r>
      <w:r w:rsidR="00AD2C7E">
        <w:t>O</w:t>
      </w:r>
      <w:r w:rsidR="00334288">
        <w:t>rganization</w:t>
      </w:r>
      <w:r w:rsidR="00AD2C7E">
        <w:t xml:space="preserve"> (CBO)</w:t>
      </w:r>
      <w:r w:rsidRPr="00F93E87">
        <w:t xml:space="preserve">; </w:t>
      </w:r>
      <w:r>
        <w:t>and/or</w:t>
      </w:r>
    </w:p>
    <w:p w14:paraId="4A8736EB" w14:textId="254846C1" w:rsidR="00F93E87" w:rsidRDefault="00F93E87" w:rsidP="00407F14">
      <w:pPr>
        <w:pStyle w:val="Heading5"/>
        <w:spacing w:before="120" w:after="120"/>
      </w:pPr>
      <w:r>
        <w:t>Have an existing subcontract under a CPWI who holds an existing contract with HCA/DBHR; or</w:t>
      </w:r>
    </w:p>
    <w:p w14:paraId="60CF2484" w14:textId="78535B79" w:rsidR="00407F14" w:rsidRPr="00407F14" w:rsidRDefault="00407F14" w:rsidP="00407F14">
      <w:pPr>
        <w:pStyle w:val="Heading5"/>
        <w:spacing w:before="120" w:after="120"/>
      </w:pPr>
      <w:r>
        <w:t>Have previously held a contract or subcontract with HCA/DBHR.</w:t>
      </w:r>
    </w:p>
    <w:p w14:paraId="6F08775C" w14:textId="140EE806" w:rsidR="00F93E87" w:rsidRDefault="00F3487D" w:rsidP="00046EB8">
      <w:pPr>
        <w:pStyle w:val="Heading4"/>
        <w:spacing w:after="120"/>
      </w:pPr>
      <w:r>
        <w:rPr>
          <w:b/>
          <w:bCs/>
        </w:rPr>
        <w:t>Applicant</w:t>
      </w:r>
      <w:r w:rsidR="00F93E87" w:rsidRPr="00F93E87">
        <w:rPr>
          <w:b/>
          <w:bCs/>
        </w:rPr>
        <w:t xml:space="preserve"> Type B -</w:t>
      </w:r>
      <w:r w:rsidR="00F93E87">
        <w:t xml:space="preserve"> </w:t>
      </w:r>
      <w:r>
        <w:t>Applicant</w:t>
      </w:r>
      <w:r w:rsidR="00F93E87">
        <w:t xml:space="preserve">s looking to become a new fiscal agent for a new CPWI </w:t>
      </w:r>
      <w:r w:rsidR="006817BA">
        <w:t>Coalition</w:t>
      </w:r>
      <w:r w:rsidR="00F93E87">
        <w:t xml:space="preserve"> who identify with one of the following criteria:</w:t>
      </w:r>
    </w:p>
    <w:p w14:paraId="35CC4CE6" w14:textId="5459FA80" w:rsidR="00F93E87" w:rsidRDefault="00F93E87" w:rsidP="00046EB8">
      <w:pPr>
        <w:pStyle w:val="Heading5"/>
        <w:numPr>
          <w:ilvl w:val="0"/>
          <w:numId w:val="16"/>
        </w:numPr>
        <w:spacing w:before="120" w:after="120"/>
        <w:ind w:left="2520"/>
      </w:pPr>
      <w:r>
        <w:t xml:space="preserve">Have no existing contract and/or subcontract and are a new </w:t>
      </w:r>
      <w:r w:rsidR="00F3487D">
        <w:t>Applicant</w:t>
      </w:r>
      <w:r>
        <w:t xml:space="preserve"> to HCA/DBHR; or</w:t>
      </w:r>
    </w:p>
    <w:p w14:paraId="3D8F4B26" w14:textId="64F8B30D" w:rsidR="00F93E87" w:rsidRDefault="00F93E87" w:rsidP="00046EB8">
      <w:pPr>
        <w:pStyle w:val="Heading5"/>
        <w:spacing w:before="120" w:after="120"/>
      </w:pPr>
      <w:r>
        <w:t>Have an agreement as a Tribal government or an Urban Indian program.</w:t>
      </w:r>
      <w:r>
        <w:br w:type="page"/>
      </w:r>
    </w:p>
    <w:p w14:paraId="7C3E6D6E" w14:textId="0458503D" w:rsidR="00235BC5" w:rsidRDefault="00235BC5" w:rsidP="00490E2A">
      <w:pPr>
        <w:pStyle w:val="Heading3"/>
      </w:pPr>
      <w:r>
        <w:lastRenderedPageBreak/>
        <w:t>Sources of Funding</w:t>
      </w:r>
    </w:p>
    <w:p w14:paraId="0B41CA6C" w14:textId="17212304" w:rsidR="00F93E87" w:rsidRDefault="00F93E87" w:rsidP="004A5504">
      <w:pPr>
        <w:pStyle w:val="H3P"/>
      </w:pPr>
      <w:r>
        <w:t>I</w:t>
      </w:r>
      <w:r w:rsidRPr="00BD7EA4">
        <w:t xml:space="preserve">t is the expectation of the </w:t>
      </w:r>
      <w:r>
        <w:t>HCA</w:t>
      </w:r>
      <w:r w:rsidRPr="00BD7EA4">
        <w:t xml:space="preserve"> that the projects applied for through this </w:t>
      </w:r>
      <w:r w:rsidR="006817BA">
        <w:t>Contract</w:t>
      </w:r>
      <w:r w:rsidRPr="00BD7EA4">
        <w:t xml:space="preserve"> are not receiving duplicate funding from another grant or donation source. </w:t>
      </w:r>
      <w:r w:rsidR="006817BA">
        <w:t>Contractor</w:t>
      </w:r>
      <w:r w:rsidRPr="00BD7EA4">
        <w:t xml:space="preserve">s must use funding to </w:t>
      </w:r>
      <w:r w:rsidR="006817BA">
        <w:t>Supplement</w:t>
      </w:r>
      <w:r w:rsidRPr="00BD7EA4">
        <w:t xml:space="preserve"> and not </w:t>
      </w:r>
      <w:r w:rsidR="006817BA">
        <w:t>Supplant</w:t>
      </w:r>
      <w:r w:rsidRPr="00BD7EA4">
        <w:t xml:space="preserve"> </w:t>
      </w:r>
      <w:bookmarkStart w:id="6" w:name="_Hlk67386363"/>
      <w:r w:rsidRPr="00BD7EA4">
        <w:t>existing prevention activities in their communities</w:t>
      </w:r>
      <w:bookmarkEnd w:id="6"/>
      <w:r>
        <w:t>.</w:t>
      </w:r>
    </w:p>
    <w:p w14:paraId="1AD4BDC3" w14:textId="4FBF998F" w:rsidR="009D6004" w:rsidRDefault="009D6004" w:rsidP="00046EB8">
      <w:pPr>
        <w:pStyle w:val="H3P"/>
      </w:pPr>
      <w:r>
        <w:t xml:space="preserve">There are two </w:t>
      </w:r>
      <w:r w:rsidR="007B3194">
        <w:t xml:space="preserve">(2) </w:t>
      </w:r>
      <w:r>
        <w:t xml:space="preserve">different sources of funding </w:t>
      </w:r>
      <w:r w:rsidR="00BD7EA4">
        <w:t xml:space="preserve">that each new CPWI </w:t>
      </w:r>
      <w:r w:rsidR="006817BA">
        <w:t>Coalition</w:t>
      </w:r>
      <w:r w:rsidR="00BD7EA4">
        <w:t xml:space="preserve"> </w:t>
      </w:r>
      <w:r w:rsidR="00721B34">
        <w:t>may</w:t>
      </w:r>
      <w:r w:rsidR="00BD7EA4">
        <w:t xml:space="preserve"> receive upon award</w:t>
      </w:r>
      <w:r w:rsidR="00721B34">
        <w:t>, dependent upon availability of funding</w:t>
      </w:r>
      <w:r w:rsidR="00BD7EA4">
        <w:t>:</w:t>
      </w:r>
      <w:r w:rsidR="00B312C3">
        <w:t xml:space="preserve"> </w:t>
      </w:r>
    </w:p>
    <w:p w14:paraId="6E80ACC4" w14:textId="16EA8F9A" w:rsidR="009D6004" w:rsidRPr="00C7123C" w:rsidRDefault="00BD7EA4" w:rsidP="00046EB8">
      <w:pPr>
        <w:pStyle w:val="Heading4"/>
        <w:spacing w:before="120" w:after="120"/>
      </w:pPr>
      <w:r w:rsidRPr="00C7123C">
        <w:t>State Opioid Response (SOR)</w:t>
      </w:r>
      <w:r w:rsidR="00F93E87" w:rsidRPr="00C7123C">
        <w:t>;</w:t>
      </w:r>
      <w:r w:rsidRPr="00C7123C">
        <w:t xml:space="preserve"> and</w:t>
      </w:r>
    </w:p>
    <w:p w14:paraId="18426A1C" w14:textId="0EC28B20" w:rsidR="00EB56CA" w:rsidRPr="00C7123C" w:rsidRDefault="00BD7EA4" w:rsidP="00046EB8">
      <w:pPr>
        <w:pStyle w:val="Heading4"/>
        <w:spacing w:before="120"/>
      </w:pPr>
      <w:r w:rsidRPr="00C7123C">
        <w:t>Substance Abuse Block Grant (SABG)</w:t>
      </w:r>
      <w:r w:rsidR="00F93E87" w:rsidRPr="00C7123C">
        <w:t>.</w:t>
      </w:r>
    </w:p>
    <w:p w14:paraId="4E2A9333" w14:textId="77777777" w:rsidR="00E46F68" w:rsidRDefault="00E46F68" w:rsidP="00490E2A">
      <w:pPr>
        <w:pStyle w:val="Heading3"/>
      </w:pPr>
      <w:r>
        <w:t>Ma</w:t>
      </w:r>
      <w:r w:rsidRPr="00F93E87">
        <w:rPr>
          <w:rStyle w:val="Heading3Char"/>
        </w:rPr>
        <w:t>ximum Funding</w:t>
      </w:r>
    </w:p>
    <w:p w14:paraId="5CFBB702" w14:textId="492A9969" w:rsidR="00BD7EA4" w:rsidRDefault="00E46F68" w:rsidP="004A5504">
      <w:pPr>
        <w:pStyle w:val="H3P"/>
      </w:pPr>
      <w:r w:rsidRPr="0060113A">
        <w:t xml:space="preserve">HCA </w:t>
      </w:r>
      <w:r w:rsidR="00BD7EA4">
        <w:t>intends to award approximately 1</w:t>
      </w:r>
      <w:r w:rsidR="00721B34">
        <w:t>0</w:t>
      </w:r>
      <w:r w:rsidR="00BD7EA4">
        <w:t xml:space="preserve">-20 new CPWI </w:t>
      </w:r>
      <w:r w:rsidR="006817BA">
        <w:t>Coalition</w:t>
      </w:r>
      <w:r w:rsidR="00721B34">
        <w:t xml:space="preserve"> contract</w:t>
      </w:r>
      <w:r w:rsidR="00BD7EA4">
        <w:t xml:space="preserve">s to join Cohort 7, </w:t>
      </w:r>
      <w:r w:rsidR="00721B34">
        <w:t>dependent upon availability of funding</w:t>
      </w:r>
      <w:r w:rsidR="00BD7EA4">
        <w:t xml:space="preserve">. Each </w:t>
      </w:r>
      <w:r w:rsidR="00F3487D">
        <w:t>Applicant</w:t>
      </w:r>
      <w:r w:rsidR="00BD7EA4">
        <w:t xml:space="preserve"> Type has a maximum funding amount. Both </w:t>
      </w:r>
      <w:r w:rsidR="00E033D3">
        <w:t xml:space="preserve">Type A &amp; Type B </w:t>
      </w:r>
      <w:r w:rsidR="00F3487D">
        <w:t>Applicant</w:t>
      </w:r>
      <w:r w:rsidR="00BD7EA4">
        <w:t xml:space="preserve">s will be awarded </w:t>
      </w:r>
      <w:r w:rsidR="00E033D3">
        <w:t xml:space="preserve">contracts </w:t>
      </w:r>
      <w:r w:rsidR="00BD7EA4">
        <w:t xml:space="preserve">for a maximum of two years, </w:t>
      </w:r>
      <w:r w:rsidR="00E033D3">
        <w:t>any extensions will be</w:t>
      </w:r>
      <w:r w:rsidR="00BD7EA4">
        <w:t xml:space="preserve"> based </w:t>
      </w:r>
      <w:r w:rsidR="00E033D3">
        <w:t>up</w:t>
      </w:r>
      <w:r w:rsidR="00BD7EA4">
        <w:t xml:space="preserve">on HCA’s </w:t>
      </w:r>
      <w:r w:rsidR="00F93E87">
        <w:t xml:space="preserve">receipt of </w:t>
      </w:r>
      <w:r w:rsidR="00BD7EA4">
        <w:t>continued funding</w:t>
      </w:r>
      <w:r w:rsidR="00F93E87">
        <w:t>,</w:t>
      </w:r>
      <w:r w:rsidR="003C0345">
        <w:t xml:space="preserve"> successful implementation</w:t>
      </w:r>
      <w:r w:rsidR="00F93E87">
        <w:t>, and may be extended only through</w:t>
      </w:r>
      <w:r w:rsidR="00F93E87" w:rsidRPr="00F93E87">
        <w:t xml:space="preserve"> </w:t>
      </w:r>
      <w:r w:rsidR="00F93E87">
        <w:t>March 14, 2027</w:t>
      </w:r>
      <w:r w:rsidR="00BD7EA4">
        <w:t xml:space="preserve">. </w:t>
      </w:r>
    </w:p>
    <w:p w14:paraId="06D351DF" w14:textId="219FD21E" w:rsidR="00454F92" w:rsidRDefault="00454F92" w:rsidP="00046EB8">
      <w:pPr>
        <w:pStyle w:val="H3P"/>
      </w:pPr>
      <w:r w:rsidRPr="00454F92">
        <w:t xml:space="preserve">Both Type A and Type B </w:t>
      </w:r>
      <w:r w:rsidR="00F3487D">
        <w:t>Applicant</w:t>
      </w:r>
      <w:r w:rsidRPr="00454F92">
        <w:t>s</w:t>
      </w:r>
      <w:r>
        <w:t xml:space="preserve"> will receive a total of $220,000:</w:t>
      </w:r>
    </w:p>
    <w:p w14:paraId="1993A3D0" w14:textId="4C81EFF4" w:rsidR="00BD7EA4" w:rsidRPr="00C7123C" w:rsidRDefault="00454F92" w:rsidP="00046EB8">
      <w:pPr>
        <w:pStyle w:val="Heading4"/>
        <w:spacing w:before="120" w:after="120"/>
      </w:pPr>
      <w:r>
        <w:t xml:space="preserve">$90,000 in </w:t>
      </w:r>
      <w:r w:rsidR="006817BA">
        <w:t>Year One</w:t>
      </w:r>
      <w:r w:rsidRPr="00C7123C">
        <w:t>, July 1, 2021 – June 30, 2022</w:t>
      </w:r>
    </w:p>
    <w:p w14:paraId="5789D153" w14:textId="216E0324" w:rsidR="00BD7EA4" w:rsidRDefault="00454F92" w:rsidP="00046EB8">
      <w:pPr>
        <w:pStyle w:val="Heading4"/>
        <w:spacing w:before="120"/>
      </w:pPr>
      <w:r w:rsidRPr="00C7123C">
        <w:t xml:space="preserve">$130,000 in </w:t>
      </w:r>
      <w:r w:rsidR="006817BA">
        <w:t>Year Two</w:t>
      </w:r>
      <w:r>
        <w:t>, July 1, 2022 – March 14, 2023</w:t>
      </w:r>
    </w:p>
    <w:p w14:paraId="457242D6" w14:textId="7A0696C2" w:rsidR="00B312C3" w:rsidRDefault="00B312C3" w:rsidP="00490E2A">
      <w:pPr>
        <w:pStyle w:val="Heading3"/>
      </w:pPr>
      <w:r>
        <w:t>Multiple Contracts</w:t>
      </w:r>
    </w:p>
    <w:p w14:paraId="230620E2" w14:textId="0DAE9AFC" w:rsidR="00083931" w:rsidRPr="00083931" w:rsidRDefault="009D6004" w:rsidP="004A5504">
      <w:pPr>
        <w:pStyle w:val="H3P"/>
      </w:pPr>
      <w:r w:rsidRPr="008D643D">
        <w:t xml:space="preserve">HCA intends to award </w:t>
      </w:r>
      <w:r>
        <w:t>multiple</w:t>
      </w:r>
      <w:r w:rsidRPr="008D643D">
        <w:t xml:space="preserve"> </w:t>
      </w:r>
      <w:r>
        <w:t>Contract</w:t>
      </w:r>
      <w:r w:rsidRPr="008D643D">
        <w:t xml:space="preserve">(s) to provide the services described in this </w:t>
      </w:r>
      <w:r>
        <w:t>RFA</w:t>
      </w:r>
      <w:r w:rsidRPr="008D643D">
        <w:t>.</w:t>
      </w:r>
      <w:r w:rsidR="008131CD" w:rsidRPr="008131CD">
        <w:t xml:space="preserve"> </w:t>
      </w:r>
      <w:r w:rsidR="008131CD" w:rsidRPr="007D0B99">
        <w:t>Multiple Contracts may be awarded to one geographical area at HCA’s sole disc</w:t>
      </w:r>
      <w:r w:rsidR="008131CD" w:rsidRPr="000B00B8">
        <w:t>retion if it is deemed to be in the best interest of HCA and the state of Washington.</w:t>
      </w:r>
      <w:r w:rsidR="00083931" w:rsidRPr="00AA7AF0">
        <w:t xml:space="preserve"> </w:t>
      </w:r>
    </w:p>
    <w:p w14:paraId="3BA9646C" w14:textId="223E1738" w:rsidR="00B312C3" w:rsidRDefault="009D6004" w:rsidP="004A5504">
      <w:pPr>
        <w:pStyle w:val="H3P"/>
      </w:pPr>
      <w:bookmarkStart w:id="7" w:name="_Toc524421875"/>
      <w:proofErr w:type="gramStart"/>
      <w:r>
        <w:t>HCA</w:t>
      </w:r>
      <w:r w:rsidR="00825B5B">
        <w:t>’s</w:t>
      </w:r>
      <w:proofErr w:type="gramEnd"/>
      <w:r w:rsidRPr="00D102CA">
        <w:t xml:space="preserve"> </w:t>
      </w:r>
      <w:r w:rsidRPr="000751C3">
        <w:t>intends</w:t>
      </w:r>
      <w:r w:rsidRPr="00D102CA">
        <w:t xml:space="preserve"> </w:t>
      </w:r>
      <w:r w:rsidRPr="000751C3">
        <w:t>to</w:t>
      </w:r>
      <w:r w:rsidR="00214DE2" w:rsidRPr="00214DE2">
        <w:t xml:space="preserve"> </w:t>
      </w:r>
      <w:r w:rsidR="00214DE2">
        <w:t xml:space="preserve">award multiple contracts to provide </w:t>
      </w:r>
      <w:r w:rsidR="00214DE2" w:rsidRPr="000751C3">
        <w:t>quality and culturally</w:t>
      </w:r>
      <w:r w:rsidR="00214DE2" w:rsidRPr="00D102CA">
        <w:t xml:space="preserve"> </w:t>
      </w:r>
      <w:r w:rsidR="00214DE2">
        <w:t>competent</w:t>
      </w:r>
      <w:r w:rsidR="00214DE2" w:rsidRPr="00393686">
        <w:rPr>
          <w:spacing w:val="-3"/>
        </w:rPr>
        <w:t xml:space="preserve"> </w:t>
      </w:r>
      <w:r w:rsidR="00214DE2">
        <w:t>Evidence-B</w:t>
      </w:r>
      <w:r w:rsidR="00214DE2" w:rsidRPr="000751C3">
        <w:t>ased</w:t>
      </w:r>
      <w:r w:rsidR="00214DE2">
        <w:t xml:space="preserve"> Programs</w:t>
      </w:r>
      <w:r w:rsidR="00214DE2" w:rsidRPr="000751C3">
        <w:t>,</w:t>
      </w:r>
      <w:r w:rsidR="00214DE2" w:rsidRPr="00D102CA">
        <w:t xml:space="preserve"> </w:t>
      </w:r>
      <w:r w:rsidR="00214DE2">
        <w:t>Research-B</w:t>
      </w:r>
      <w:r w:rsidR="00214DE2" w:rsidRPr="000751C3">
        <w:t>ased</w:t>
      </w:r>
      <w:r w:rsidR="00214DE2">
        <w:t xml:space="preserve"> Programs, </w:t>
      </w:r>
      <w:r w:rsidR="00214DE2" w:rsidRPr="000751C3">
        <w:t>and</w:t>
      </w:r>
      <w:r w:rsidR="00214DE2" w:rsidRPr="00D102CA">
        <w:t xml:space="preserve"> </w:t>
      </w:r>
      <w:r w:rsidR="00214DE2">
        <w:t>P</w:t>
      </w:r>
      <w:r w:rsidR="00214DE2" w:rsidRPr="000751C3">
        <w:t>romising</w:t>
      </w:r>
      <w:r w:rsidR="00214DE2">
        <w:t xml:space="preserve"> Programs to address</w:t>
      </w:r>
      <w:r w:rsidR="00214DE2" w:rsidRPr="00D102CA">
        <w:rPr>
          <w:spacing w:val="-3"/>
        </w:rPr>
        <w:t xml:space="preserve"> </w:t>
      </w:r>
      <w:r w:rsidR="00470E06">
        <w:t>S</w:t>
      </w:r>
      <w:r w:rsidR="00214DE2" w:rsidRPr="000751C3">
        <w:t>ubstance</w:t>
      </w:r>
      <w:r w:rsidR="00214DE2" w:rsidRPr="00D102CA">
        <w:t xml:space="preserve"> </w:t>
      </w:r>
      <w:r w:rsidR="00470E06">
        <w:t>U</w:t>
      </w:r>
      <w:r w:rsidR="00214DE2" w:rsidRPr="00393686">
        <w:t>se</w:t>
      </w:r>
      <w:r w:rsidR="00214DE2">
        <w:t xml:space="preserve"> </w:t>
      </w:r>
      <w:r w:rsidR="00470E06">
        <w:t>D</w:t>
      </w:r>
      <w:r w:rsidR="00214DE2">
        <w:t>isorder</w:t>
      </w:r>
      <w:r w:rsidR="00214DE2" w:rsidRPr="00393686">
        <w:rPr>
          <w:spacing w:val="1"/>
        </w:rPr>
        <w:t xml:space="preserve"> </w:t>
      </w:r>
      <w:r w:rsidR="00470E06">
        <w:t>P</w:t>
      </w:r>
      <w:r w:rsidR="00214DE2">
        <w:t>revention.</w:t>
      </w:r>
      <w:r w:rsidR="00214DE2" w:rsidRPr="00D102CA">
        <w:rPr>
          <w:spacing w:val="-3"/>
        </w:rPr>
        <w:t xml:space="preserve"> </w:t>
      </w:r>
      <w:r w:rsidR="00214DE2">
        <w:rPr>
          <w:spacing w:val="-3"/>
        </w:rPr>
        <w:t>HCA intends to provide th</w:t>
      </w:r>
      <w:r w:rsidR="00E033D3">
        <w:rPr>
          <w:spacing w:val="-3"/>
        </w:rPr>
        <w:t>is</w:t>
      </w:r>
      <w:r w:rsidR="00214DE2">
        <w:rPr>
          <w:spacing w:val="-3"/>
        </w:rPr>
        <w:t xml:space="preserve"> </w:t>
      </w:r>
      <w:r w:rsidR="00E033D3">
        <w:rPr>
          <w:spacing w:val="-3"/>
        </w:rPr>
        <w:t>funding</w:t>
      </w:r>
      <w:r w:rsidR="00214DE2">
        <w:rPr>
          <w:spacing w:val="-3"/>
        </w:rPr>
        <w:t xml:space="preserve"> to contractors to</w:t>
      </w:r>
      <w:r w:rsidR="00677E0F">
        <w:rPr>
          <w:spacing w:val="-3"/>
        </w:rPr>
        <w:t xml:space="preserve"> </w:t>
      </w:r>
      <w:r w:rsidRPr="000751C3">
        <w:t>implement</w:t>
      </w:r>
      <w:r w:rsidRPr="00D102CA">
        <w:rPr>
          <w:spacing w:val="-3"/>
        </w:rPr>
        <w:t xml:space="preserve"> </w:t>
      </w:r>
      <w:r w:rsidR="00BD7EA4">
        <w:t xml:space="preserve">the CPWI model and associated deliverables. </w:t>
      </w:r>
    </w:p>
    <w:p w14:paraId="36E6BD12" w14:textId="47E595CD" w:rsidR="00E033D3" w:rsidRDefault="00B312C3" w:rsidP="00490E2A">
      <w:pPr>
        <w:pStyle w:val="Heading3"/>
      </w:pPr>
      <w:bookmarkStart w:id="8" w:name="_Hlk64351810"/>
      <w:r>
        <w:t>Eligible Entities</w:t>
      </w:r>
    </w:p>
    <w:p w14:paraId="4DB0A23A" w14:textId="21B1A11D" w:rsidR="00F93E87" w:rsidRPr="00F93E87" w:rsidRDefault="00F93E87" w:rsidP="004A5504">
      <w:pPr>
        <w:pStyle w:val="H3P"/>
      </w:pPr>
      <w:r w:rsidRPr="00F93E87">
        <w:t xml:space="preserve">Counties who HCA currently has a County Program Agreement for Prevention Services is the preferred </w:t>
      </w:r>
      <w:r w:rsidR="00F3487D">
        <w:t>Applicant</w:t>
      </w:r>
      <w:r w:rsidRPr="00F93E87">
        <w:t xml:space="preserve">.  Should the County not wish to be the fiscal </w:t>
      </w:r>
      <w:r w:rsidR="00F3487D">
        <w:t>Applicant</w:t>
      </w:r>
      <w:r w:rsidRPr="00F93E87">
        <w:t xml:space="preserve">, the other eligible entities listed in this section are encouraged to collaborate and </w:t>
      </w:r>
      <w:proofErr w:type="gramStart"/>
      <w:r w:rsidRPr="00F93E87">
        <w:t xml:space="preserve">submit an </w:t>
      </w:r>
      <w:r w:rsidR="00F76617">
        <w:t>Application</w:t>
      </w:r>
      <w:proofErr w:type="gramEnd"/>
      <w:r w:rsidRPr="00F93E87">
        <w:t xml:space="preserve"> from an agreed upon fiscal agent. If multiple organizations within an eligible </w:t>
      </w:r>
      <w:r w:rsidR="006817BA">
        <w:t>Community</w:t>
      </w:r>
      <w:r w:rsidRPr="00F93E87">
        <w:t xml:space="preserve"> are interested in </w:t>
      </w:r>
      <w:proofErr w:type="gramStart"/>
      <w:r w:rsidRPr="00F93E87">
        <w:t>applying</w:t>
      </w:r>
      <w:proofErr w:type="gramEnd"/>
      <w:r w:rsidRPr="00F93E87">
        <w:t xml:space="preserve"> they are encouraged to combine efforts and use their collaboration as an opportunity to submit the strongest </w:t>
      </w:r>
      <w:r w:rsidR="00F76617">
        <w:t>Application</w:t>
      </w:r>
      <w:r w:rsidRPr="00F93E87">
        <w:t xml:space="preserve"> possible.</w:t>
      </w:r>
    </w:p>
    <w:p w14:paraId="653DBD06" w14:textId="5AC6F76E" w:rsidR="00991E3E" w:rsidRDefault="009D6004" w:rsidP="004A5504">
      <w:pPr>
        <w:pStyle w:val="H3P"/>
      </w:pPr>
      <w:r>
        <w:rPr>
          <w:color w:val="000000"/>
        </w:rPr>
        <w:t xml:space="preserve">HCA </w:t>
      </w:r>
      <w:r w:rsidR="00991E3E">
        <w:t>may</w:t>
      </w:r>
      <w:r w:rsidR="00991E3E" w:rsidRPr="00D102CA">
        <w:rPr>
          <w:spacing w:val="1"/>
        </w:rPr>
        <w:t xml:space="preserve"> </w:t>
      </w:r>
      <w:r w:rsidRPr="000751C3">
        <w:t>award</w:t>
      </w:r>
      <w:r w:rsidR="00B312C3">
        <w:t xml:space="preserve"> to the following</w:t>
      </w:r>
      <w:r w:rsidR="00991E3E">
        <w:t>:</w:t>
      </w:r>
    </w:p>
    <w:p w14:paraId="6EE58EAA" w14:textId="71956451" w:rsidR="00454F92" w:rsidRDefault="00454F92" w:rsidP="00C7123C">
      <w:pPr>
        <w:pStyle w:val="ListParagraph"/>
        <w:numPr>
          <w:ilvl w:val="0"/>
          <w:numId w:val="2"/>
        </w:numPr>
        <w:spacing w:before="240" w:after="60" w:line="23" w:lineRule="atLeast"/>
        <w:ind w:left="1800"/>
        <w:contextualSpacing w:val="0"/>
        <w:jc w:val="both"/>
        <w:rPr>
          <w:b/>
          <w:bCs/>
          <w:color w:val="000000"/>
          <w:spacing w:val="-3"/>
        </w:rPr>
      </w:pPr>
      <w:bookmarkStart w:id="9" w:name="_Hlk60728310"/>
      <w:r>
        <w:rPr>
          <w:b/>
          <w:bCs/>
          <w:color w:val="000000"/>
          <w:spacing w:val="-3"/>
        </w:rPr>
        <w:t>Tribal Governments</w:t>
      </w:r>
    </w:p>
    <w:p w14:paraId="27CD54D0" w14:textId="0B367ED3" w:rsidR="00454F92" w:rsidRDefault="00454F92" w:rsidP="00C7123C">
      <w:pPr>
        <w:pStyle w:val="ListParagraph"/>
        <w:numPr>
          <w:ilvl w:val="0"/>
          <w:numId w:val="2"/>
        </w:numPr>
        <w:spacing w:before="60" w:after="60" w:line="23" w:lineRule="atLeast"/>
        <w:ind w:left="1800"/>
        <w:contextualSpacing w:val="0"/>
        <w:jc w:val="both"/>
        <w:rPr>
          <w:b/>
          <w:bCs/>
          <w:color w:val="000000"/>
          <w:spacing w:val="-3"/>
        </w:rPr>
      </w:pPr>
      <w:r>
        <w:rPr>
          <w:b/>
          <w:bCs/>
          <w:color w:val="000000"/>
          <w:spacing w:val="-3"/>
        </w:rPr>
        <w:t>Tribal Organizations</w:t>
      </w:r>
    </w:p>
    <w:p w14:paraId="0CCCD748" w14:textId="779EF296" w:rsidR="00D9275A" w:rsidRDefault="00454F92" w:rsidP="00C7123C">
      <w:pPr>
        <w:pStyle w:val="ListParagraph"/>
        <w:numPr>
          <w:ilvl w:val="0"/>
          <w:numId w:val="2"/>
        </w:numPr>
        <w:spacing w:before="60" w:after="240" w:line="23" w:lineRule="atLeast"/>
        <w:ind w:left="1800"/>
        <w:contextualSpacing w:val="0"/>
        <w:jc w:val="both"/>
        <w:rPr>
          <w:b/>
          <w:bCs/>
          <w:color w:val="000000"/>
          <w:spacing w:val="-3"/>
        </w:rPr>
      </w:pPr>
      <w:r>
        <w:rPr>
          <w:b/>
          <w:bCs/>
          <w:color w:val="000000"/>
          <w:spacing w:val="-3"/>
        </w:rPr>
        <w:t>Urban Indian Health Programs</w:t>
      </w:r>
    </w:p>
    <w:p w14:paraId="071F5F4A" w14:textId="77777777" w:rsidR="00D9275A" w:rsidRPr="00D9275A" w:rsidRDefault="00D9275A" w:rsidP="00C7123C">
      <w:pPr>
        <w:pStyle w:val="ListParagraph"/>
        <w:numPr>
          <w:ilvl w:val="0"/>
          <w:numId w:val="2"/>
        </w:numPr>
        <w:spacing w:before="240" w:line="23" w:lineRule="atLeast"/>
        <w:ind w:left="1800"/>
        <w:contextualSpacing w:val="0"/>
        <w:jc w:val="both"/>
        <w:rPr>
          <w:color w:val="000000"/>
          <w:spacing w:val="-3"/>
        </w:rPr>
      </w:pPr>
      <w:r w:rsidRPr="00D9275A">
        <w:rPr>
          <w:b/>
          <w:bCs/>
          <w:color w:val="000000"/>
          <w:spacing w:val="-3"/>
        </w:rPr>
        <w:t>Government Organizations</w:t>
      </w:r>
    </w:p>
    <w:p w14:paraId="1B3DA295" w14:textId="32E4396F" w:rsidR="00D9275A" w:rsidRPr="00D9275A" w:rsidRDefault="00D9275A" w:rsidP="00F121FA">
      <w:pPr>
        <w:pStyle w:val="ListParagraph"/>
        <w:numPr>
          <w:ilvl w:val="1"/>
          <w:numId w:val="2"/>
        </w:numPr>
        <w:spacing w:line="23" w:lineRule="atLeast"/>
        <w:ind w:left="2160"/>
        <w:contextualSpacing w:val="0"/>
        <w:jc w:val="both"/>
        <w:rPr>
          <w:color w:val="000000"/>
          <w:spacing w:val="-3"/>
        </w:rPr>
      </w:pPr>
      <w:r>
        <w:rPr>
          <w:color w:val="000000"/>
          <w:spacing w:val="-3"/>
        </w:rPr>
        <w:t>County</w:t>
      </w:r>
      <w:r w:rsidRPr="00D9275A">
        <w:rPr>
          <w:color w:val="000000"/>
          <w:spacing w:val="-3"/>
        </w:rPr>
        <w:t xml:space="preserve"> governments</w:t>
      </w:r>
    </w:p>
    <w:p w14:paraId="2692E25B" w14:textId="787C29E4" w:rsidR="00D9275A" w:rsidRDefault="00D9275A" w:rsidP="00F121FA">
      <w:pPr>
        <w:pStyle w:val="ListParagraph"/>
        <w:numPr>
          <w:ilvl w:val="1"/>
          <w:numId w:val="2"/>
        </w:numPr>
        <w:spacing w:line="23" w:lineRule="atLeast"/>
        <w:ind w:left="2160"/>
        <w:contextualSpacing w:val="0"/>
        <w:jc w:val="both"/>
        <w:rPr>
          <w:color w:val="000000"/>
          <w:spacing w:val="-3"/>
        </w:rPr>
      </w:pPr>
      <w:r w:rsidRPr="00D9275A">
        <w:rPr>
          <w:color w:val="000000"/>
          <w:spacing w:val="-3"/>
        </w:rPr>
        <w:t>City or township governments</w:t>
      </w:r>
    </w:p>
    <w:p w14:paraId="4E601679" w14:textId="32969121" w:rsidR="00D9275A" w:rsidRPr="00D9275A" w:rsidRDefault="00D9275A" w:rsidP="00F121FA">
      <w:pPr>
        <w:pStyle w:val="ListParagraph"/>
        <w:numPr>
          <w:ilvl w:val="1"/>
          <w:numId w:val="2"/>
        </w:numPr>
        <w:spacing w:line="23" w:lineRule="atLeast"/>
        <w:ind w:left="2160"/>
        <w:contextualSpacing w:val="0"/>
        <w:jc w:val="both"/>
        <w:rPr>
          <w:color w:val="000000"/>
          <w:spacing w:val="-3"/>
        </w:rPr>
      </w:pPr>
      <w:r>
        <w:rPr>
          <w:color w:val="000000"/>
          <w:spacing w:val="-3"/>
        </w:rPr>
        <w:t>Local governments</w:t>
      </w:r>
    </w:p>
    <w:p w14:paraId="719D045A" w14:textId="77777777" w:rsidR="00D9275A" w:rsidRDefault="00D9275A" w:rsidP="00F121FA">
      <w:pPr>
        <w:pStyle w:val="ListParagraph"/>
        <w:numPr>
          <w:ilvl w:val="1"/>
          <w:numId w:val="2"/>
        </w:numPr>
        <w:spacing w:line="23" w:lineRule="atLeast"/>
        <w:ind w:left="2160"/>
        <w:contextualSpacing w:val="0"/>
        <w:jc w:val="both"/>
        <w:rPr>
          <w:color w:val="000000"/>
          <w:spacing w:val="-3"/>
        </w:rPr>
      </w:pPr>
      <w:r w:rsidRPr="00D9275A">
        <w:rPr>
          <w:color w:val="000000"/>
          <w:spacing w:val="-3"/>
        </w:rPr>
        <w:t>Special district governments</w:t>
      </w:r>
    </w:p>
    <w:p w14:paraId="19525C0D" w14:textId="77777777" w:rsidR="00F93E87" w:rsidRDefault="00D9275A" w:rsidP="00F121FA">
      <w:pPr>
        <w:pStyle w:val="ListParagraph"/>
        <w:numPr>
          <w:ilvl w:val="1"/>
          <w:numId w:val="2"/>
        </w:numPr>
        <w:spacing w:after="240" w:line="23" w:lineRule="atLeast"/>
        <w:ind w:left="2160"/>
        <w:contextualSpacing w:val="0"/>
        <w:jc w:val="both"/>
      </w:pPr>
      <w:r>
        <w:t>Law enforcement agencies</w:t>
      </w:r>
    </w:p>
    <w:p w14:paraId="2F08DDBB" w14:textId="77777777" w:rsidR="00D9275A" w:rsidRPr="00D9275A" w:rsidRDefault="00D9275A" w:rsidP="00C7123C">
      <w:pPr>
        <w:pStyle w:val="ListParagraph"/>
        <w:numPr>
          <w:ilvl w:val="0"/>
          <w:numId w:val="2"/>
        </w:numPr>
        <w:spacing w:before="240" w:line="23" w:lineRule="atLeast"/>
        <w:ind w:left="1800"/>
        <w:contextualSpacing w:val="0"/>
        <w:jc w:val="both"/>
        <w:rPr>
          <w:color w:val="000000"/>
          <w:spacing w:val="-3"/>
        </w:rPr>
      </w:pPr>
      <w:r w:rsidRPr="00D9275A">
        <w:rPr>
          <w:b/>
          <w:bCs/>
          <w:color w:val="000000"/>
          <w:spacing w:val="-3"/>
        </w:rPr>
        <w:lastRenderedPageBreak/>
        <w:t>Education Organizations</w:t>
      </w:r>
    </w:p>
    <w:p w14:paraId="022F24CE" w14:textId="52EF6234" w:rsidR="00D9275A" w:rsidRDefault="00D9275A" w:rsidP="00F121FA">
      <w:pPr>
        <w:pStyle w:val="ListParagraph"/>
        <w:numPr>
          <w:ilvl w:val="1"/>
          <w:numId w:val="2"/>
        </w:numPr>
        <w:spacing w:line="23" w:lineRule="atLeast"/>
        <w:ind w:left="2160"/>
        <w:contextualSpacing w:val="0"/>
        <w:jc w:val="both"/>
        <w:rPr>
          <w:color w:val="000000"/>
          <w:spacing w:val="-3"/>
        </w:rPr>
      </w:pPr>
      <w:r>
        <w:rPr>
          <w:color w:val="000000"/>
          <w:spacing w:val="-3"/>
        </w:rPr>
        <w:t>S</w:t>
      </w:r>
      <w:r w:rsidRPr="00D9275A">
        <w:rPr>
          <w:color w:val="000000"/>
          <w:spacing w:val="-3"/>
        </w:rPr>
        <w:t>chool districts</w:t>
      </w:r>
    </w:p>
    <w:p w14:paraId="4497458C" w14:textId="55B173FD" w:rsidR="00B93DFE" w:rsidRDefault="00B93DFE" w:rsidP="00F121FA">
      <w:pPr>
        <w:pStyle w:val="ListParagraph"/>
        <w:numPr>
          <w:ilvl w:val="1"/>
          <w:numId w:val="2"/>
        </w:numPr>
        <w:spacing w:line="23" w:lineRule="atLeast"/>
        <w:ind w:left="2160"/>
        <w:contextualSpacing w:val="0"/>
        <w:jc w:val="both"/>
        <w:rPr>
          <w:color w:val="000000"/>
          <w:spacing w:val="-3"/>
        </w:rPr>
      </w:pPr>
      <w:r>
        <w:rPr>
          <w:color w:val="000000"/>
          <w:spacing w:val="-3"/>
        </w:rPr>
        <w:t>Private schools approved by the State Board of Education</w:t>
      </w:r>
    </w:p>
    <w:p w14:paraId="7E8C3D67" w14:textId="37E1EC13" w:rsidR="00D9275A" w:rsidRPr="00D9275A" w:rsidRDefault="00D9275A" w:rsidP="00F121FA">
      <w:pPr>
        <w:pStyle w:val="ListParagraph"/>
        <w:numPr>
          <w:ilvl w:val="1"/>
          <w:numId w:val="2"/>
        </w:numPr>
        <w:spacing w:line="23" w:lineRule="atLeast"/>
        <w:ind w:left="2160"/>
        <w:contextualSpacing w:val="0"/>
        <w:jc w:val="both"/>
        <w:rPr>
          <w:color w:val="000000"/>
          <w:spacing w:val="-3"/>
        </w:rPr>
      </w:pPr>
      <w:r>
        <w:rPr>
          <w:color w:val="000000"/>
          <w:spacing w:val="-3"/>
        </w:rPr>
        <w:t>Educational Service Districts (ESDs)</w:t>
      </w:r>
    </w:p>
    <w:p w14:paraId="65A3AC74" w14:textId="5DA20FA5" w:rsidR="00D9275A" w:rsidRPr="00D9275A" w:rsidRDefault="00D9275A" w:rsidP="00F121FA">
      <w:pPr>
        <w:pStyle w:val="ListParagraph"/>
        <w:numPr>
          <w:ilvl w:val="1"/>
          <w:numId w:val="2"/>
        </w:numPr>
        <w:spacing w:line="23" w:lineRule="atLeast"/>
        <w:ind w:left="2160"/>
        <w:contextualSpacing w:val="0"/>
        <w:jc w:val="both"/>
        <w:rPr>
          <w:color w:val="000000"/>
          <w:spacing w:val="-3"/>
        </w:rPr>
      </w:pPr>
      <w:r w:rsidRPr="00D9275A">
        <w:rPr>
          <w:color w:val="000000"/>
          <w:spacing w:val="-3"/>
        </w:rPr>
        <w:t xml:space="preserve">Public and </w:t>
      </w:r>
      <w:r w:rsidR="00470E06" w:rsidRPr="00D9275A">
        <w:rPr>
          <w:color w:val="000000"/>
          <w:spacing w:val="-3"/>
        </w:rPr>
        <w:t>state-controlled</w:t>
      </w:r>
      <w:r w:rsidRPr="00D9275A">
        <w:rPr>
          <w:color w:val="000000"/>
          <w:spacing w:val="-3"/>
        </w:rPr>
        <w:t xml:space="preserve"> institutions of higher education</w:t>
      </w:r>
    </w:p>
    <w:p w14:paraId="531BD222" w14:textId="77777777" w:rsidR="00D9275A" w:rsidRPr="00D9275A" w:rsidRDefault="00D9275A" w:rsidP="00F121FA">
      <w:pPr>
        <w:pStyle w:val="ListParagraph"/>
        <w:numPr>
          <w:ilvl w:val="1"/>
          <w:numId w:val="2"/>
        </w:numPr>
        <w:spacing w:after="240" w:line="23" w:lineRule="atLeast"/>
        <w:ind w:left="2160"/>
        <w:contextualSpacing w:val="0"/>
        <w:jc w:val="both"/>
        <w:rPr>
          <w:color w:val="000000"/>
          <w:spacing w:val="-3"/>
        </w:rPr>
      </w:pPr>
      <w:r w:rsidRPr="00D9275A">
        <w:rPr>
          <w:color w:val="000000"/>
          <w:spacing w:val="-3"/>
        </w:rPr>
        <w:t>Private institutions of higher education</w:t>
      </w:r>
    </w:p>
    <w:p w14:paraId="6D5933B9" w14:textId="29634DAC" w:rsidR="00D9275A" w:rsidRPr="00D9275A" w:rsidRDefault="00D9275A" w:rsidP="00C7123C">
      <w:pPr>
        <w:pStyle w:val="ListParagraph"/>
        <w:numPr>
          <w:ilvl w:val="0"/>
          <w:numId w:val="2"/>
        </w:numPr>
        <w:spacing w:before="240" w:line="23" w:lineRule="atLeast"/>
        <w:ind w:left="1800"/>
        <w:contextualSpacing w:val="0"/>
        <w:jc w:val="both"/>
        <w:rPr>
          <w:color w:val="000000"/>
          <w:spacing w:val="-3"/>
        </w:rPr>
      </w:pPr>
      <w:r w:rsidRPr="00D9275A">
        <w:rPr>
          <w:b/>
          <w:bCs/>
          <w:color w:val="000000"/>
          <w:spacing w:val="-3"/>
        </w:rPr>
        <w:t>Non-Profit Organizations</w:t>
      </w:r>
    </w:p>
    <w:p w14:paraId="12222417" w14:textId="3DA4CA03" w:rsidR="00D9275A" w:rsidRDefault="00D9275A" w:rsidP="00F121FA">
      <w:pPr>
        <w:pStyle w:val="ListParagraph"/>
        <w:numPr>
          <w:ilvl w:val="1"/>
          <w:numId w:val="2"/>
        </w:numPr>
        <w:spacing w:line="23" w:lineRule="atLeast"/>
        <w:ind w:left="2160"/>
        <w:contextualSpacing w:val="0"/>
        <w:jc w:val="both"/>
        <w:rPr>
          <w:color w:val="000000"/>
          <w:spacing w:val="-3"/>
        </w:rPr>
      </w:pPr>
      <w:r w:rsidRPr="00D9275A">
        <w:rPr>
          <w:color w:val="000000"/>
          <w:spacing w:val="-3"/>
        </w:rPr>
        <w:t>Nonprofits with 501(c)(3) status from the IRS, other than institutions of higher education</w:t>
      </w:r>
      <w:r>
        <w:rPr>
          <w:color w:val="000000"/>
          <w:spacing w:val="-3"/>
        </w:rPr>
        <w:t>, such as: youth service agencies, hospitals, faith-based organizations</w:t>
      </w:r>
    </w:p>
    <w:p w14:paraId="4F5AE57B" w14:textId="1742097B" w:rsidR="00B93DFE" w:rsidRDefault="00B93DFE" w:rsidP="00490E2A">
      <w:pPr>
        <w:pStyle w:val="Heading3"/>
      </w:pPr>
      <w:r>
        <w:t>Eligible High-need Communities</w:t>
      </w:r>
    </w:p>
    <w:p w14:paraId="4E6B0763" w14:textId="3462CFD3" w:rsidR="00B93DFE" w:rsidRPr="00E30EF6" w:rsidRDefault="002B5174" w:rsidP="004A5504">
      <w:pPr>
        <w:pStyle w:val="H3P"/>
      </w:pPr>
      <w:r>
        <w:t xml:space="preserve">The eligible entities may apply for funds to support a </w:t>
      </w:r>
      <w:r w:rsidR="006817BA">
        <w:t>Coalition</w:t>
      </w:r>
      <w:r>
        <w:t xml:space="preserve"> only in one of the communities listed </w:t>
      </w:r>
      <w:r w:rsidR="005F0E01">
        <w:t xml:space="preserve">in Exhibit A, </w:t>
      </w:r>
      <w:r w:rsidR="005F0E01" w:rsidRPr="005F0E01">
        <w:rPr>
          <w:i/>
          <w:iCs/>
        </w:rPr>
        <w:t xml:space="preserve">High-Need </w:t>
      </w:r>
      <w:r w:rsidR="006817BA">
        <w:rPr>
          <w:i/>
          <w:iCs/>
        </w:rPr>
        <w:t>Community</w:t>
      </w:r>
      <w:r w:rsidR="005F0E01" w:rsidRPr="005F0E01">
        <w:rPr>
          <w:i/>
          <w:iCs/>
        </w:rPr>
        <w:t xml:space="preserve"> List for CPWI Cohort 7</w:t>
      </w:r>
      <w:r w:rsidR="005F0E01">
        <w:t xml:space="preserve">, or listed </w:t>
      </w:r>
      <w:r>
        <w:t xml:space="preserve">below: </w:t>
      </w:r>
    </w:p>
    <w:p w14:paraId="7B0733FB" w14:textId="77777777" w:rsidR="00B93DFE" w:rsidRPr="004D3324" w:rsidRDefault="00B93DFE" w:rsidP="00B93DFE">
      <w:pPr>
        <w:rPr>
          <w:b/>
        </w:rPr>
      </w:pPr>
    </w:p>
    <w:tbl>
      <w:tblPr>
        <w:tblStyle w:val="LightList-Accent1"/>
        <w:tblW w:w="7650" w:type="dxa"/>
        <w:tblInd w:w="2240" w:type="dxa"/>
        <w:tblLook w:val="00A0" w:firstRow="1" w:lastRow="0" w:firstColumn="1" w:lastColumn="0" w:noHBand="0" w:noVBand="0"/>
      </w:tblPr>
      <w:tblGrid>
        <w:gridCol w:w="1980"/>
        <w:gridCol w:w="4860"/>
        <w:gridCol w:w="810"/>
      </w:tblGrid>
      <w:tr w:rsidR="00994B21" w:rsidRPr="00E30EF6" w14:paraId="0ED3AA66" w14:textId="3C87E3B7" w:rsidTr="00F93E8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8C851E" w14:textId="77777777" w:rsidR="00994B21" w:rsidRPr="00E30EF6" w:rsidRDefault="00994B21" w:rsidP="00E30EF6">
            <w:pPr>
              <w:ind w:left="-15"/>
              <w:jc w:val="center"/>
              <w:rPr>
                <w:sz w:val="22"/>
                <w:szCs w:val="22"/>
              </w:rPr>
            </w:pPr>
            <w:r w:rsidRPr="00E30EF6">
              <w:rPr>
                <w:sz w:val="22"/>
                <w:szCs w:val="22"/>
              </w:rPr>
              <w:t>County</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1DBAA56" w14:textId="18B59B80" w:rsidR="00994B21" w:rsidRPr="00E30EF6" w:rsidRDefault="006817BA" w:rsidP="00E30EF6">
            <w:pPr>
              <w:ind w:left="0"/>
              <w:jc w:val="center"/>
              <w:rPr>
                <w:sz w:val="22"/>
                <w:szCs w:val="22"/>
              </w:rPr>
            </w:pPr>
            <w:r>
              <w:rPr>
                <w:sz w:val="22"/>
                <w:szCs w:val="22"/>
              </w:rPr>
              <w:t>Community</w:t>
            </w:r>
            <w:r w:rsidR="00994B21" w:rsidRPr="00E30EF6">
              <w:rPr>
                <w:sz w:val="22"/>
                <w:szCs w:val="22"/>
              </w:rPr>
              <w:t>/School District/HSAA** Name</w:t>
            </w:r>
          </w:p>
        </w:tc>
        <w:tc>
          <w:tcPr>
            <w:tcW w:w="810" w:type="dxa"/>
            <w:vAlign w:val="center"/>
          </w:tcPr>
          <w:p w14:paraId="4437C8EF" w14:textId="3DD076A8" w:rsidR="00994B21" w:rsidRPr="00E30EF6" w:rsidRDefault="00994B21" w:rsidP="00E30EF6">
            <w:pPr>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E30EF6">
              <w:rPr>
                <w:sz w:val="22"/>
                <w:szCs w:val="22"/>
              </w:rPr>
              <w:t>ESD</w:t>
            </w:r>
          </w:p>
        </w:tc>
      </w:tr>
      <w:tr w:rsidR="00994B21" w:rsidRPr="00E30EF6" w14:paraId="4B537D24" w14:textId="2B24506B"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93CB5FD" w14:textId="45D79ACC" w:rsidR="00994B21" w:rsidRPr="00E30EF6" w:rsidRDefault="00994B21" w:rsidP="00E30EF6">
            <w:pPr>
              <w:ind w:left="75"/>
            </w:pPr>
            <w:r w:rsidRPr="00E30EF6">
              <w:rPr>
                <w:color w:val="000000"/>
              </w:rPr>
              <w:t>Adams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91E87D2" w14:textId="16A745DC" w:rsidR="00994B21" w:rsidRPr="00E30EF6" w:rsidRDefault="00994B21" w:rsidP="00E30EF6">
            <w:pPr>
              <w:ind w:left="76"/>
            </w:pPr>
            <w:r w:rsidRPr="00E30EF6">
              <w:rPr>
                <w:color w:val="000000"/>
              </w:rPr>
              <w:t>Lind</w:t>
            </w:r>
          </w:p>
        </w:tc>
        <w:tc>
          <w:tcPr>
            <w:tcW w:w="8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2DD950" w14:textId="2905DB0E"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101</w:t>
            </w:r>
          </w:p>
        </w:tc>
      </w:tr>
      <w:tr w:rsidR="00994B21" w:rsidRPr="00E30EF6" w14:paraId="182DC1C4" w14:textId="18F68DA2"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F4ABAA" w14:textId="5337F771" w:rsidR="00994B21" w:rsidRPr="00E30EF6" w:rsidRDefault="00994B21" w:rsidP="00E30EF6">
            <w:pPr>
              <w:ind w:left="75"/>
            </w:pPr>
            <w:r w:rsidRPr="00E30EF6">
              <w:rPr>
                <w:color w:val="000000"/>
              </w:rPr>
              <w:t>Benton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16A8495" w14:textId="05BA16F4" w:rsidR="00994B21" w:rsidRPr="00E30EF6" w:rsidRDefault="00994B21" w:rsidP="00E30EF6">
            <w:pPr>
              <w:ind w:left="76"/>
            </w:pPr>
            <w:r w:rsidRPr="00E30EF6">
              <w:rPr>
                <w:color w:val="000000"/>
              </w:rPr>
              <w:t>Finley</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5A442D6" w14:textId="60B1690C"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123</w:t>
            </w:r>
          </w:p>
        </w:tc>
      </w:tr>
      <w:tr w:rsidR="00994B21" w:rsidRPr="00E30EF6" w14:paraId="5545AE68" w14:textId="49A4F46B"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E6F3141" w14:textId="5401FC38" w:rsidR="00994B21" w:rsidRPr="00E30EF6" w:rsidRDefault="00994B21" w:rsidP="00E30EF6">
            <w:pPr>
              <w:ind w:left="75"/>
            </w:pPr>
            <w:r w:rsidRPr="00E30EF6">
              <w:rPr>
                <w:color w:val="000000"/>
              </w:rPr>
              <w:t>Chelan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AC1552A" w14:textId="16BBD255" w:rsidR="00994B21" w:rsidRPr="00E30EF6" w:rsidRDefault="00994B21" w:rsidP="00E30EF6">
            <w:pPr>
              <w:ind w:left="76"/>
            </w:pPr>
            <w:r w:rsidRPr="00E30EF6">
              <w:rPr>
                <w:color w:val="000000"/>
              </w:rPr>
              <w:t>Manson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8417D31" w14:textId="1117DDB5"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171</w:t>
            </w:r>
          </w:p>
        </w:tc>
      </w:tr>
      <w:tr w:rsidR="00994B21" w:rsidRPr="00E30EF6" w14:paraId="635386AC" w14:textId="636CB636"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40A83E" w14:textId="0D5A538E" w:rsidR="00994B21" w:rsidRPr="00E30EF6" w:rsidRDefault="00994B21" w:rsidP="00E30EF6">
            <w:pPr>
              <w:ind w:left="75"/>
            </w:pPr>
            <w:r w:rsidRPr="00E30EF6">
              <w:rPr>
                <w:color w:val="000000"/>
              </w:rPr>
              <w:t>Clallam</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48331E8" w14:textId="6DF82A05" w:rsidR="00994B21" w:rsidRPr="00E30EF6" w:rsidRDefault="00994B21" w:rsidP="00E30EF6">
            <w:pPr>
              <w:ind w:left="76"/>
            </w:pPr>
            <w:r w:rsidRPr="00E30EF6">
              <w:rPr>
                <w:color w:val="000000"/>
              </w:rPr>
              <w:t>Port Angeles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C9727A8" w14:textId="5BA13541"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114</w:t>
            </w:r>
          </w:p>
        </w:tc>
      </w:tr>
      <w:tr w:rsidR="00994B21" w:rsidRPr="00E30EF6" w14:paraId="1564BBAB" w14:textId="2DD94368"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625A51" w14:textId="1A7C8A3F" w:rsidR="00994B21" w:rsidRPr="00E30EF6" w:rsidRDefault="00994B21" w:rsidP="00E30EF6">
            <w:pPr>
              <w:ind w:left="75"/>
            </w:pPr>
            <w:r w:rsidRPr="00E30EF6">
              <w:rPr>
                <w:color w:val="000000"/>
              </w:rPr>
              <w:t>Clark</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62F8322" w14:textId="7CEEA4A2" w:rsidR="00994B21" w:rsidRPr="00E30EF6" w:rsidRDefault="00994B21" w:rsidP="00E30EF6">
            <w:pPr>
              <w:ind w:left="76"/>
            </w:pPr>
            <w:r w:rsidRPr="00E30EF6">
              <w:rPr>
                <w:color w:val="000000"/>
              </w:rPr>
              <w:t>Vancouver: Columbia River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2FBAB6D" w14:textId="5284E9E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112</w:t>
            </w:r>
          </w:p>
        </w:tc>
      </w:tr>
      <w:tr w:rsidR="00994B21" w:rsidRPr="00E30EF6" w14:paraId="64784AE9" w14:textId="0BEC2262"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480407F" w14:textId="6EFFF144" w:rsidR="00994B21" w:rsidRPr="00E30EF6" w:rsidRDefault="00994B21" w:rsidP="00E30EF6">
            <w:pPr>
              <w:ind w:left="75"/>
            </w:pPr>
            <w:r w:rsidRPr="00E30EF6">
              <w:rPr>
                <w:color w:val="000000"/>
              </w:rPr>
              <w:t>Clark</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7373CE0" w14:textId="4CFD55BB" w:rsidR="00994B21" w:rsidRPr="00E30EF6" w:rsidRDefault="00994B21" w:rsidP="00E30EF6">
            <w:pPr>
              <w:ind w:left="76"/>
            </w:pPr>
            <w:r w:rsidRPr="00E30EF6">
              <w:rPr>
                <w:color w:val="000000"/>
              </w:rPr>
              <w:t>Vancouver: Skyview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CEFBC67" w14:textId="500E6DAE"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112</w:t>
            </w:r>
          </w:p>
        </w:tc>
      </w:tr>
      <w:tr w:rsidR="00994B21" w:rsidRPr="00E30EF6" w14:paraId="74D1B0EC" w14:textId="141BB219"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5DEAE46" w14:textId="4BB1E0A7" w:rsidR="00994B21" w:rsidRPr="00E30EF6" w:rsidRDefault="00994B21" w:rsidP="00E30EF6">
            <w:pPr>
              <w:ind w:left="75"/>
            </w:pPr>
            <w:r w:rsidRPr="00E30EF6">
              <w:rPr>
                <w:color w:val="000000"/>
              </w:rPr>
              <w:t>Cowlitz</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AD0A744" w14:textId="12BA582C" w:rsidR="00994B21" w:rsidRPr="00E30EF6" w:rsidRDefault="00994B21" w:rsidP="00E30EF6">
            <w:pPr>
              <w:ind w:left="76"/>
            </w:pPr>
            <w:r w:rsidRPr="00E30EF6">
              <w:rPr>
                <w:color w:val="000000"/>
              </w:rPr>
              <w:t>Kalama</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58C2900" w14:textId="5492847A"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112</w:t>
            </w:r>
          </w:p>
        </w:tc>
      </w:tr>
      <w:tr w:rsidR="00994B21" w:rsidRPr="00E30EF6" w14:paraId="46EC8A8B" w14:textId="6D0D9627"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7D4FF6" w14:textId="78C1062C" w:rsidR="00994B21" w:rsidRPr="00E30EF6" w:rsidRDefault="00994B21" w:rsidP="00E30EF6">
            <w:pPr>
              <w:ind w:left="75"/>
            </w:pPr>
            <w:r w:rsidRPr="00E30EF6">
              <w:rPr>
                <w:color w:val="000000"/>
              </w:rPr>
              <w:t>Cowlitz</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01715E86" w14:textId="3E7B4CAD" w:rsidR="00994B21" w:rsidRPr="00E30EF6" w:rsidRDefault="00994B21" w:rsidP="00E30EF6">
            <w:pPr>
              <w:ind w:left="76"/>
            </w:pPr>
            <w:r w:rsidRPr="00E30EF6">
              <w:rPr>
                <w:color w:val="000000"/>
              </w:rPr>
              <w:t>Kelso</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D463600" w14:textId="13F1151D"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112</w:t>
            </w:r>
          </w:p>
        </w:tc>
      </w:tr>
      <w:tr w:rsidR="00994B21" w:rsidRPr="00E30EF6" w14:paraId="5E4FAE7F" w14:textId="49928421"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B8BE29D" w14:textId="214E6FB0" w:rsidR="00994B21" w:rsidRPr="00E30EF6" w:rsidRDefault="00994B21" w:rsidP="00E30EF6">
            <w:pPr>
              <w:ind w:left="75"/>
            </w:pPr>
            <w:r w:rsidRPr="00E30EF6">
              <w:rPr>
                <w:color w:val="000000"/>
              </w:rPr>
              <w:t>Douglas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081A55C" w14:textId="641B8707" w:rsidR="00994B21" w:rsidRPr="00E30EF6" w:rsidRDefault="00994B21" w:rsidP="00E30EF6">
            <w:pPr>
              <w:ind w:left="76"/>
            </w:pPr>
            <w:r w:rsidRPr="00E30EF6">
              <w:rPr>
                <w:color w:val="000000"/>
              </w:rPr>
              <w:t>Bridgeport</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14E3AF92" w14:textId="22C3B661"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171</w:t>
            </w:r>
          </w:p>
        </w:tc>
      </w:tr>
      <w:tr w:rsidR="00994B21" w:rsidRPr="00E30EF6" w14:paraId="2E702583" w14:textId="7DD335BF"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1E618BA" w14:textId="283DB8ED" w:rsidR="00994B21" w:rsidRPr="00E30EF6" w:rsidRDefault="00994B21" w:rsidP="00E30EF6">
            <w:pPr>
              <w:ind w:left="75"/>
            </w:pPr>
            <w:r w:rsidRPr="00E30EF6">
              <w:rPr>
                <w:color w:val="000000"/>
              </w:rPr>
              <w:t>Douglas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34F6232" w14:textId="27938BBF" w:rsidR="00994B21" w:rsidRPr="00E30EF6" w:rsidRDefault="00994B21" w:rsidP="00E30EF6">
            <w:pPr>
              <w:ind w:left="76"/>
            </w:pPr>
            <w:r w:rsidRPr="00E30EF6">
              <w:rPr>
                <w:color w:val="000000"/>
              </w:rPr>
              <w:t>Eastmont</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2AC1EC0E" w14:textId="49386D99"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171</w:t>
            </w:r>
          </w:p>
        </w:tc>
      </w:tr>
      <w:tr w:rsidR="00994B21" w:rsidRPr="00E30EF6" w14:paraId="6F6BAC8C" w14:textId="6C899EBD"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5BE1A4" w14:textId="1942FC5B" w:rsidR="00994B21" w:rsidRPr="00E30EF6" w:rsidRDefault="00994B21" w:rsidP="00E30EF6">
            <w:pPr>
              <w:ind w:left="75"/>
            </w:pPr>
            <w:r w:rsidRPr="00E30EF6">
              <w:rPr>
                <w:color w:val="000000"/>
              </w:rPr>
              <w:t>Grant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22EC1C42" w14:textId="529728A7" w:rsidR="00994B21" w:rsidRPr="00E30EF6" w:rsidRDefault="00994B21" w:rsidP="00E30EF6">
            <w:pPr>
              <w:ind w:left="76"/>
            </w:pPr>
            <w:r w:rsidRPr="00E30EF6">
              <w:rPr>
                <w:color w:val="000000"/>
              </w:rPr>
              <w:t>Soap Lake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69BA7B3" w14:textId="14D14F91"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171</w:t>
            </w:r>
          </w:p>
        </w:tc>
      </w:tr>
      <w:tr w:rsidR="00994B21" w:rsidRPr="00E30EF6" w14:paraId="54E5A964" w14:textId="4C7D85B9"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0C7715F" w14:textId="2C1CFC4B" w:rsidR="00994B21" w:rsidRPr="00E30EF6" w:rsidRDefault="00994B21" w:rsidP="00E30EF6">
            <w:pPr>
              <w:ind w:left="75"/>
            </w:pPr>
            <w:r w:rsidRPr="00E30EF6">
              <w:rPr>
                <w:color w:val="000000"/>
              </w:rPr>
              <w:t>Grant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E54FC63" w14:textId="610E2CC0" w:rsidR="00994B21" w:rsidRPr="00E30EF6" w:rsidRDefault="00994B21" w:rsidP="00E30EF6">
            <w:pPr>
              <w:ind w:left="76"/>
            </w:pPr>
            <w:r w:rsidRPr="00E30EF6">
              <w:rPr>
                <w:color w:val="000000"/>
              </w:rPr>
              <w:t>Warden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67FE240" w14:textId="3CE61E01"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171</w:t>
            </w:r>
          </w:p>
        </w:tc>
      </w:tr>
      <w:tr w:rsidR="00994B21" w:rsidRPr="00E30EF6" w14:paraId="12784BB8" w14:textId="73177522"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A052EC" w14:textId="11A6C493" w:rsidR="00994B21" w:rsidRPr="00E30EF6" w:rsidRDefault="00994B21" w:rsidP="00E30EF6">
            <w:pPr>
              <w:ind w:left="75"/>
            </w:pPr>
            <w:r w:rsidRPr="00E30EF6">
              <w:rPr>
                <w:color w:val="000000"/>
              </w:rPr>
              <w:t>Grant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699E94B" w14:textId="26BD92EA" w:rsidR="00994B21" w:rsidRPr="00E30EF6" w:rsidRDefault="00994B21" w:rsidP="00E30EF6">
            <w:pPr>
              <w:ind w:left="76"/>
            </w:pPr>
            <w:r w:rsidRPr="00E30EF6">
              <w:rPr>
                <w:color w:val="000000"/>
              </w:rPr>
              <w:t>Royal</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5F588EB" w14:textId="6319EC45"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r w:rsidR="00994B21" w:rsidRPr="00E30EF6" w14:paraId="01406D90" w14:textId="17928B0C"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FD99C7" w14:textId="5636F1F6" w:rsidR="00994B21" w:rsidRPr="00E30EF6" w:rsidRDefault="00994B21" w:rsidP="00E30EF6">
            <w:pPr>
              <w:ind w:left="75"/>
            </w:pPr>
            <w:r w:rsidRPr="00E30EF6">
              <w:rPr>
                <w:color w:val="000000"/>
              </w:rPr>
              <w:t>Grant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B012928" w14:textId="65188455" w:rsidR="00994B21" w:rsidRPr="00E30EF6" w:rsidRDefault="00994B21" w:rsidP="00E30EF6">
            <w:pPr>
              <w:ind w:left="76"/>
            </w:pPr>
            <w:r w:rsidRPr="00E30EF6">
              <w:rPr>
                <w:color w:val="000000"/>
              </w:rPr>
              <w:t>Ephrata</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BECFF82" w14:textId="748A0016"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171</w:t>
            </w:r>
          </w:p>
        </w:tc>
      </w:tr>
      <w:tr w:rsidR="00994B21" w:rsidRPr="00E30EF6" w14:paraId="0A510F41" w14:textId="7E13083F"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B7D062" w14:textId="6C504314" w:rsidR="00994B21" w:rsidRPr="00E30EF6" w:rsidRDefault="00994B21" w:rsidP="00E30EF6">
            <w:pPr>
              <w:ind w:left="75"/>
            </w:pPr>
            <w:r w:rsidRPr="00E30EF6">
              <w:rPr>
                <w:color w:val="000000"/>
              </w:rPr>
              <w:t>Grays Harbor</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9C1F360" w14:textId="364BBC6E" w:rsidR="00994B21" w:rsidRPr="00E30EF6" w:rsidRDefault="00994B21" w:rsidP="00E30EF6">
            <w:pPr>
              <w:ind w:left="76"/>
            </w:pPr>
            <w:r w:rsidRPr="00E30EF6">
              <w:rPr>
                <w:color w:val="000000"/>
              </w:rPr>
              <w:t>Oakville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B3059FD" w14:textId="6D3230D8"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113</w:t>
            </w:r>
          </w:p>
        </w:tc>
      </w:tr>
      <w:tr w:rsidR="00994B21" w:rsidRPr="00E30EF6" w14:paraId="20FBB846" w14:textId="48F9178D"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C2EA15" w14:textId="19C285A7" w:rsidR="00994B21" w:rsidRPr="00E30EF6" w:rsidRDefault="00994B21" w:rsidP="00E30EF6">
            <w:pPr>
              <w:ind w:left="75"/>
            </w:pPr>
            <w:r w:rsidRPr="00E30EF6">
              <w:rPr>
                <w:color w:val="000000"/>
              </w:rPr>
              <w:t>Grays Harbor</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A9B0DAE" w14:textId="1C752103" w:rsidR="00994B21" w:rsidRPr="00E30EF6" w:rsidRDefault="00994B21" w:rsidP="00E30EF6">
            <w:pPr>
              <w:ind w:left="76"/>
            </w:pPr>
            <w:proofErr w:type="spellStart"/>
            <w:r w:rsidRPr="00E30EF6">
              <w:rPr>
                <w:color w:val="000000"/>
              </w:rPr>
              <w:t>Ocosta</w:t>
            </w:r>
            <w:proofErr w:type="spellEnd"/>
          </w:p>
        </w:tc>
        <w:tc>
          <w:tcPr>
            <w:tcW w:w="810" w:type="dxa"/>
            <w:tcBorders>
              <w:top w:val="nil"/>
              <w:left w:val="single" w:sz="4" w:space="0" w:color="BFBFBF"/>
              <w:bottom w:val="single" w:sz="4" w:space="0" w:color="BFBFBF"/>
              <w:right w:val="single" w:sz="4" w:space="0" w:color="BFBFBF"/>
            </w:tcBorders>
            <w:shd w:val="clear" w:color="auto" w:fill="auto"/>
            <w:vAlign w:val="center"/>
          </w:tcPr>
          <w:p w14:paraId="1709517E" w14:textId="3988BB31"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113</w:t>
            </w:r>
          </w:p>
        </w:tc>
      </w:tr>
      <w:tr w:rsidR="00994B21" w:rsidRPr="00E30EF6" w14:paraId="47BBC5E2" w14:textId="5B881D5F"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3D913FE" w14:textId="24DADEC2" w:rsidR="00994B21" w:rsidRPr="00E30EF6" w:rsidRDefault="00994B21" w:rsidP="00E30EF6">
            <w:pPr>
              <w:ind w:left="75"/>
            </w:pPr>
            <w:r w:rsidRPr="00E30EF6">
              <w:rPr>
                <w:color w:val="000000"/>
              </w:rPr>
              <w:t>Grays Harbor</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9E0EAD0" w14:textId="5598E40D" w:rsidR="00994B21" w:rsidRPr="00E30EF6" w:rsidRDefault="00994B21" w:rsidP="00E30EF6">
            <w:pPr>
              <w:ind w:left="76"/>
            </w:pPr>
            <w:r w:rsidRPr="00E30EF6">
              <w:rPr>
                <w:color w:val="000000"/>
              </w:rPr>
              <w:t>Elma</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FDBB41C" w14:textId="4D820FDB"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113</w:t>
            </w:r>
          </w:p>
        </w:tc>
      </w:tr>
      <w:tr w:rsidR="00994B21" w:rsidRPr="00E30EF6" w14:paraId="6CF29F46" w14:textId="7A994D8A"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A342A6" w14:textId="57D2795A" w:rsidR="00994B21" w:rsidRPr="00E30EF6" w:rsidRDefault="00994B21" w:rsidP="00E30EF6">
            <w:pPr>
              <w:ind w:left="75"/>
            </w:pPr>
            <w:r w:rsidRPr="00E30EF6">
              <w:rPr>
                <w:color w:val="000000"/>
              </w:rPr>
              <w:t>Grays Harbor</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740A216" w14:textId="531E0680" w:rsidR="00994B21" w:rsidRPr="00E30EF6" w:rsidRDefault="00994B21" w:rsidP="00E30EF6">
            <w:pPr>
              <w:ind w:left="76"/>
            </w:pPr>
            <w:r w:rsidRPr="00E30EF6">
              <w:rPr>
                <w:color w:val="000000"/>
              </w:rPr>
              <w:t>North Beach</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640B040" w14:textId="11A72239"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113</w:t>
            </w:r>
          </w:p>
        </w:tc>
      </w:tr>
      <w:tr w:rsidR="00994B21" w:rsidRPr="00E30EF6" w14:paraId="66793486" w14:textId="5AB670AC"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D52775" w14:textId="79E1A5E3" w:rsidR="00994B21" w:rsidRPr="00E30EF6" w:rsidRDefault="00994B21" w:rsidP="00E30EF6">
            <w:pPr>
              <w:ind w:left="75"/>
            </w:pPr>
            <w:r w:rsidRPr="00E30EF6">
              <w:rPr>
                <w:color w:val="000000"/>
              </w:rPr>
              <w:t>Jefferson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657840E" w14:textId="20549D9B" w:rsidR="00994B21" w:rsidRPr="00E30EF6" w:rsidRDefault="00994B21" w:rsidP="00E30EF6">
            <w:pPr>
              <w:ind w:left="76"/>
            </w:pPr>
            <w:r w:rsidRPr="00E30EF6">
              <w:rPr>
                <w:color w:val="000000"/>
              </w:rPr>
              <w:t>Quilcene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240D6621" w14:textId="53D89A21"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114</w:t>
            </w:r>
          </w:p>
        </w:tc>
      </w:tr>
      <w:tr w:rsidR="00994B21" w:rsidRPr="00E30EF6" w14:paraId="0DE242B1" w14:textId="3113CC31"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2E0E52D" w14:textId="5ABA2843" w:rsidR="00994B21" w:rsidRPr="00E30EF6" w:rsidRDefault="00994B21" w:rsidP="00E30EF6">
            <w:pPr>
              <w:ind w:left="75"/>
            </w:pPr>
            <w:r w:rsidRPr="00E30EF6">
              <w:rPr>
                <w:color w:val="000000"/>
              </w:rPr>
              <w:t>King</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8C4C9CA" w14:textId="49BE4EB1" w:rsidR="00994B21" w:rsidRPr="00E30EF6" w:rsidRDefault="00994B21" w:rsidP="00E30EF6">
            <w:pPr>
              <w:ind w:left="76"/>
            </w:pPr>
            <w:r w:rsidRPr="00E30EF6">
              <w:rPr>
                <w:color w:val="000000"/>
              </w:rPr>
              <w:t>Enumclaw</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F8D4339" w14:textId="379DD162"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121</w:t>
            </w:r>
          </w:p>
        </w:tc>
      </w:tr>
      <w:tr w:rsidR="00994B21" w:rsidRPr="00E30EF6" w14:paraId="1917AF52" w14:textId="4958D03A"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252B29" w14:textId="5E01BA75" w:rsidR="00994B21" w:rsidRPr="00E30EF6" w:rsidRDefault="00994B21" w:rsidP="00E30EF6">
            <w:pPr>
              <w:ind w:left="75"/>
            </w:pPr>
            <w:r w:rsidRPr="00E30EF6">
              <w:rPr>
                <w:color w:val="000000"/>
              </w:rPr>
              <w:t>King</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8F599D6" w14:textId="68901586" w:rsidR="00994B21" w:rsidRPr="00E30EF6" w:rsidRDefault="00994B21" w:rsidP="00E30EF6">
            <w:pPr>
              <w:ind w:left="76"/>
            </w:pPr>
            <w:r w:rsidRPr="00E30EF6">
              <w:rPr>
                <w:color w:val="000000"/>
              </w:rPr>
              <w:t>Federal Way</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F3917D6" w14:textId="3C767DEF"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121</w:t>
            </w:r>
          </w:p>
        </w:tc>
      </w:tr>
      <w:tr w:rsidR="00994B21" w:rsidRPr="00E30EF6" w14:paraId="7AE8C476" w14:textId="7C54539E"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ADA579" w14:textId="54063E02" w:rsidR="00994B21" w:rsidRPr="00E30EF6" w:rsidRDefault="00994B21" w:rsidP="00E30EF6">
            <w:pPr>
              <w:ind w:left="75"/>
            </w:pPr>
            <w:r w:rsidRPr="00E30EF6">
              <w:rPr>
                <w:color w:val="000000"/>
              </w:rPr>
              <w:t>Kitsap</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CB1D946" w14:textId="00B00917" w:rsidR="00994B21" w:rsidRPr="00E30EF6" w:rsidRDefault="00994B21" w:rsidP="00E30EF6">
            <w:pPr>
              <w:ind w:left="76"/>
            </w:pPr>
            <w:r w:rsidRPr="00E30EF6">
              <w:rPr>
                <w:color w:val="000000"/>
              </w:rPr>
              <w:t>South Kitsap</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A18BD5F" w14:textId="28CA11CB"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114</w:t>
            </w:r>
          </w:p>
        </w:tc>
      </w:tr>
      <w:tr w:rsidR="00994B21" w:rsidRPr="00E30EF6" w14:paraId="46BD3B7A" w14:textId="3225D1C9"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C5D3C9" w14:textId="3CF73D48" w:rsidR="00994B21" w:rsidRPr="00E30EF6" w:rsidRDefault="00994B21" w:rsidP="00E30EF6">
            <w:pPr>
              <w:ind w:left="75"/>
            </w:pPr>
            <w:r w:rsidRPr="00E30EF6">
              <w:rPr>
                <w:color w:val="000000"/>
              </w:rPr>
              <w:t>Kittitas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65A95AC" w14:textId="0E7832A4" w:rsidR="00994B21" w:rsidRPr="00E30EF6" w:rsidRDefault="00994B21" w:rsidP="00E30EF6">
            <w:pPr>
              <w:ind w:left="76"/>
            </w:pPr>
            <w:r w:rsidRPr="00E30EF6">
              <w:rPr>
                <w:color w:val="000000"/>
              </w:rPr>
              <w:t>Kittitas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FEDD18D" w14:textId="6B1955A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r w:rsidR="00994B21" w:rsidRPr="00E30EF6" w14:paraId="76D54FB9" w14:textId="118CFDA5"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49F9F52" w14:textId="5F6235F4" w:rsidR="00994B21" w:rsidRPr="00E30EF6" w:rsidRDefault="00994B21" w:rsidP="00E30EF6">
            <w:pPr>
              <w:ind w:left="75"/>
            </w:pPr>
            <w:r w:rsidRPr="00E30EF6">
              <w:rPr>
                <w:color w:val="000000"/>
              </w:rPr>
              <w:t>Klickitat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AAFEB1F" w14:textId="674A794F" w:rsidR="00994B21" w:rsidRPr="00E30EF6" w:rsidRDefault="00994B21" w:rsidP="00E30EF6">
            <w:pPr>
              <w:ind w:left="76"/>
            </w:pPr>
            <w:r w:rsidRPr="00E30EF6">
              <w:rPr>
                <w:color w:val="000000"/>
              </w:rPr>
              <w:t>White Salmon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8EB5A50" w14:textId="45F82815"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112</w:t>
            </w:r>
          </w:p>
        </w:tc>
      </w:tr>
      <w:tr w:rsidR="00994B21" w:rsidRPr="00E30EF6" w14:paraId="68E8471B" w14:textId="27F491D2"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6050E8" w14:textId="426D1AF5" w:rsidR="00994B21" w:rsidRPr="00E30EF6" w:rsidRDefault="00994B21" w:rsidP="00E30EF6">
            <w:pPr>
              <w:ind w:left="75"/>
            </w:pPr>
            <w:r w:rsidRPr="00E30EF6">
              <w:rPr>
                <w:color w:val="000000"/>
              </w:rPr>
              <w:t>Lewis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A0CD948" w14:textId="7A9F9E70" w:rsidR="00994B21" w:rsidRPr="00E30EF6" w:rsidRDefault="00994B21" w:rsidP="00E30EF6">
            <w:pPr>
              <w:ind w:left="76"/>
            </w:pPr>
            <w:r w:rsidRPr="00E30EF6">
              <w:rPr>
                <w:color w:val="000000"/>
              </w:rPr>
              <w:t>White Pass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C8AE833" w14:textId="5C2698DA"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113</w:t>
            </w:r>
          </w:p>
        </w:tc>
      </w:tr>
      <w:tr w:rsidR="00994B21" w:rsidRPr="00E30EF6" w14:paraId="05BAD527" w14:textId="27FACE3C"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1FCB8E4" w14:textId="735853E5" w:rsidR="00994B21" w:rsidRPr="00E30EF6" w:rsidRDefault="00994B21" w:rsidP="00E30EF6">
            <w:pPr>
              <w:ind w:left="75"/>
            </w:pPr>
            <w:r w:rsidRPr="00E30EF6">
              <w:rPr>
                <w:color w:val="000000"/>
              </w:rPr>
              <w:t>Lincoln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74DD3C0" w14:textId="6022C429" w:rsidR="00994B21" w:rsidRPr="00E30EF6" w:rsidRDefault="00994B21" w:rsidP="00E30EF6">
            <w:pPr>
              <w:ind w:left="76"/>
            </w:pPr>
            <w:r w:rsidRPr="00E30EF6">
              <w:rPr>
                <w:color w:val="000000"/>
              </w:rPr>
              <w:t>Wilbur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BC6A83D" w14:textId="4FC2BA43"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101</w:t>
            </w:r>
          </w:p>
        </w:tc>
      </w:tr>
      <w:tr w:rsidR="00994B21" w:rsidRPr="00E30EF6" w14:paraId="17EA3291" w14:textId="6F312132"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B8FDACF" w14:textId="3129AC83" w:rsidR="00994B21" w:rsidRPr="00E30EF6" w:rsidRDefault="00994B21" w:rsidP="00E30EF6">
            <w:pPr>
              <w:ind w:left="75"/>
            </w:pPr>
            <w:r w:rsidRPr="00E30EF6">
              <w:rPr>
                <w:color w:val="000000"/>
              </w:rPr>
              <w:t>Lincoln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08CA2666" w14:textId="293E145F" w:rsidR="00994B21" w:rsidRPr="00E30EF6" w:rsidRDefault="00994B21" w:rsidP="00E30EF6">
            <w:pPr>
              <w:ind w:left="76"/>
            </w:pPr>
            <w:r w:rsidRPr="00E30EF6">
              <w:rPr>
                <w:color w:val="000000"/>
              </w:rPr>
              <w:t>Davenport</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AD370BA" w14:textId="7C7078B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101</w:t>
            </w:r>
          </w:p>
        </w:tc>
      </w:tr>
      <w:tr w:rsidR="00994B21" w:rsidRPr="00E30EF6" w14:paraId="0DB2BE3F" w14:textId="2C986943"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EA2AA96" w14:textId="78C9352D" w:rsidR="00994B21" w:rsidRPr="00E30EF6" w:rsidRDefault="00994B21" w:rsidP="00E30EF6">
            <w:pPr>
              <w:ind w:left="75"/>
            </w:pPr>
            <w:r w:rsidRPr="00E30EF6">
              <w:rPr>
                <w:color w:val="000000"/>
              </w:rPr>
              <w:t>Okanogan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1770207" w14:textId="16B21A2E" w:rsidR="00994B21" w:rsidRPr="00E30EF6" w:rsidRDefault="00994B21" w:rsidP="00E30EF6">
            <w:pPr>
              <w:ind w:left="76"/>
            </w:pPr>
            <w:r w:rsidRPr="00E30EF6">
              <w:rPr>
                <w:color w:val="000000"/>
              </w:rPr>
              <w:t>Okanogan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E0AF313" w14:textId="01D44FFD"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171</w:t>
            </w:r>
          </w:p>
        </w:tc>
      </w:tr>
      <w:tr w:rsidR="00994B21" w:rsidRPr="00E30EF6" w14:paraId="2DCADCB1" w14:textId="351C0189"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392C50" w14:textId="49369D14" w:rsidR="00994B21" w:rsidRPr="00E30EF6" w:rsidRDefault="00994B21" w:rsidP="00E30EF6">
            <w:pPr>
              <w:ind w:left="75"/>
            </w:pPr>
            <w:r w:rsidRPr="00E30EF6">
              <w:rPr>
                <w:color w:val="000000"/>
              </w:rPr>
              <w:t>Okanogan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565C018" w14:textId="0ED344BA" w:rsidR="00994B21" w:rsidRPr="00E30EF6" w:rsidRDefault="00994B21" w:rsidP="00E30EF6">
            <w:pPr>
              <w:ind w:left="76"/>
            </w:pPr>
            <w:r w:rsidRPr="00E30EF6">
              <w:rPr>
                <w:color w:val="000000"/>
              </w:rPr>
              <w:t>Methow Valley</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E73B253" w14:textId="490D5D46"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171</w:t>
            </w:r>
          </w:p>
        </w:tc>
      </w:tr>
      <w:tr w:rsidR="00994B21" w:rsidRPr="00E30EF6" w14:paraId="16CAEA0A" w14:textId="078CCD8F"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812F37" w14:textId="3DE973EB" w:rsidR="00994B21" w:rsidRPr="00E30EF6" w:rsidRDefault="00994B21" w:rsidP="00E30EF6">
            <w:pPr>
              <w:ind w:left="75"/>
            </w:pPr>
            <w:r w:rsidRPr="00E30EF6">
              <w:rPr>
                <w:color w:val="000000"/>
              </w:rPr>
              <w:t>Okanogan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28FD44AC" w14:textId="55C6DF25" w:rsidR="00994B21" w:rsidRPr="00E30EF6" w:rsidRDefault="00994B21" w:rsidP="00E30EF6">
            <w:pPr>
              <w:ind w:left="76"/>
            </w:pPr>
            <w:r w:rsidRPr="00E30EF6">
              <w:rPr>
                <w:color w:val="000000"/>
              </w:rPr>
              <w:t>Tonasket</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FB68B4A" w14:textId="20C02166"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171</w:t>
            </w:r>
          </w:p>
        </w:tc>
      </w:tr>
      <w:tr w:rsidR="00994B21" w:rsidRPr="00E30EF6" w14:paraId="5567D781" w14:textId="590A7364"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18137A9" w14:textId="5E15E5E3" w:rsidR="00994B21" w:rsidRPr="00E30EF6" w:rsidRDefault="00994B21" w:rsidP="00E30EF6">
            <w:pPr>
              <w:ind w:left="75"/>
            </w:pPr>
            <w:r w:rsidRPr="00E30EF6">
              <w:rPr>
                <w:color w:val="000000"/>
              </w:rPr>
              <w:t>Okanogan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5410072" w14:textId="3A9A6C2A" w:rsidR="00994B21" w:rsidRPr="00E30EF6" w:rsidRDefault="00994B21" w:rsidP="00E30EF6">
            <w:pPr>
              <w:ind w:left="76"/>
            </w:pPr>
            <w:r w:rsidRPr="00E30EF6">
              <w:rPr>
                <w:color w:val="000000"/>
              </w:rPr>
              <w:t>Oroville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0F9B78C" w14:textId="05CDFDCE"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171</w:t>
            </w:r>
          </w:p>
        </w:tc>
      </w:tr>
      <w:tr w:rsidR="00994B21" w:rsidRPr="00E30EF6" w14:paraId="5122DB8B" w14:textId="07031EC6"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C35552" w14:textId="5690FB45" w:rsidR="00994B21" w:rsidRPr="00E30EF6" w:rsidRDefault="00994B21" w:rsidP="00E30EF6">
            <w:pPr>
              <w:ind w:left="75"/>
            </w:pPr>
            <w:r w:rsidRPr="00E30EF6">
              <w:rPr>
                <w:color w:val="000000"/>
              </w:rPr>
              <w:t>Pacific</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FACDC04" w14:textId="5DA3DA1C" w:rsidR="00994B21" w:rsidRPr="00E30EF6" w:rsidRDefault="00994B21" w:rsidP="00E30EF6">
            <w:pPr>
              <w:ind w:left="76"/>
            </w:pPr>
            <w:r w:rsidRPr="00E30EF6">
              <w:rPr>
                <w:color w:val="000000"/>
              </w:rPr>
              <w:t>Raymond</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1DC04C27" w14:textId="4A8E80B5"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113</w:t>
            </w:r>
          </w:p>
        </w:tc>
      </w:tr>
      <w:tr w:rsidR="00994B21" w:rsidRPr="00E30EF6" w14:paraId="35317841" w14:textId="75363850"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14D4CD8" w14:textId="694199CE" w:rsidR="00994B21" w:rsidRPr="00E30EF6" w:rsidRDefault="00994B21" w:rsidP="00E30EF6">
            <w:pPr>
              <w:ind w:left="75"/>
            </w:pPr>
            <w:r w:rsidRPr="00E30EF6">
              <w:rPr>
                <w:color w:val="000000"/>
              </w:rPr>
              <w:lastRenderedPageBreak/>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D89E325" w14:textId="206A338B" w:rsidR="00994B21" w:rsidRPr="00E30EF6" w:rsidRDefault="00994B21" w:rsidP="00E30EF6">
            <w:pPr>
              <w:ind w:left="76"/>
            </w:pPr>
            <w:r w:rsidRPr="00E30EF6">
              <w:rPr>
                <w:color w:val="000000"/>
              </w:rPr>
              <w:t>Orting</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C1B49D7" w14:textId="57EC746C"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121</w:t>
            </w:r>
          </w:p>
        </w:tc>
      </w:tr>
      <w:tr w:rsidR="00994B21" w:rsidRPr="00E30EF6" w14:paraId="2DE0928B" w14:textId="7DEC8735"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5DF214A" w14:textId="3524459A"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C0CFF42" w14:textId="5925701C" w:rsidR="00994B21" w:rsidRPr="00E30EF6" w:rsidRDefault="00994B21" w:rsidP="00E30EF6">
            <w:pPr>
              <w:ind w:left="76"/>
            </w:pPr>
            <w:r w:rsidRPr="00E30EF6">
              <w:rPr>
                <w:color w:val="000000"/>
              </w:rPr>
              <w:t>Eatonville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60BEEBE" w14:textId="6943FF9D"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121</w:t>
            </w:r>
          </w:p>
        </w:tc>
      </w:tr>
      <w:tr w:rsidR="00994B21" w:rsidRPr="00E30EF6" w14:paraId="58513374" w14:textId="42D2DDD8"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62B7AA" w14:textId="4513D63F"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52CAE14" w14:textId="2BFE7B09" w:rsidR="00994B21" w:rsidRPr="00E30EF6" w:rsidRDefault="00994B21" w:rsidP="00E30EF6">
            <w:pPr>
              <w:ind w:left="76"/>
            </w:pPr>
            <w:r w:rsidRPr="00E30EF6">
              <w:rPr>
                <w:color w:val="000000"/>
              </w:rPr>
              <w:t>White River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2E9573D2" w14:textId="6BB2B2C2"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121</w:t>
            </w:r>
          </w:p>
        </w:tc>
      </w:tr>
      <w:tr w:rsidR="00994B21" w:rsidRPr="00E30EF6" w14:paraId="5D5EC227" w14:textId="36891CA7"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2FD497" w14:textId="4DF3CC0D"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BFB6A77" w14:textId="3B12E1B9" w:rsidR="00994B21" w:rsidRPr="00E30EF6" w:rsidRDefault="00994B21" w:rsidP="00E30EF6">
            <w:pPr>
              <w:ind w:left="76"/>
            </w:pPr>
            <w:r w:rsidRPr="00E30EF6">
              <w:rPr>
                <w:color w:val="000000"/>
              </w:rPr>
              <w:t>Fife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51CF295" w14:textId="4180BD94"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121</w:t>
            </w:r>
          </w:p>
        </w:tc>
      </w:tr>
      <w:tr w:rsidR="00994B21" w:rsidRPr="00E30EF6" w14:paraId="48EA5DED" w14:textId="029315A6"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74B2E55" w14:textId="07FFABEB"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A3D3664" w14:textId="2DCEB5D6" w:rsidR="00994B21" w:rsidRPr="00E30EF6" w:rsidRDefault="00994B21" w:rsidP="00E30EF6">
            <w:pPr>
              <w:ind w:left="76"/>
            </w:pPr>
            <w:r w:rsidRPr="00E30EF6">
              <w:rPr>
                <w:color w:val="000000"/>
              </w:rPr>
              <w:t>Tacoma: Mount Tahoma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FB23AC6" w14:textId="02F5AF6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121</w:t>
            </w:r>
          </w:p>
        </w:tc>
      </w:tr>
      <w:tr w:rsidR="00994B21" w:rsidRPr="00E30EF6" w14:paraId="5F95582F" w14:textId="5385A3FC"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221EC5" w14:textId="37DA49A8"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20344F5" w14:textId="6E22907B" w:rsidR="00994B21" w:rsidRPr="00E30EF6" w:rsidRDefault="00994B21" w:rsidP="00E30EF6">
            <w:pPr>
              <w:ind w:left="76"/>
            </w:pPr>
            <w:r w:rsidRPr="00E30EF6">
              <w:rPr>
                <w:color w:val="000000"/>
              </w:rPr>
              <w:t>Tacoma: Stadium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8F0D429" w14:textId="2656FE0D"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121</w:t>
            </w:r>
          </w:p>
        </w:tc>
      </w:tr>
      <w:tr w:rsidR="00994B21" w:rsidRPr="00E30EF6" w14:paraId="6317AE58" w14:textId="5A080C06"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F64F569" w14:textId="171C30D3"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F27C463" w14:textId="3F0DB24C" w:rsidR="00994B21" w:rsidRPr="00E30EF6" w:rsidRDefault="00994B21" w:rsidP="00E30EF6">
            <w:pPr>
              <w:ind w:left="76"/>
            </w:pPr>
            <w:r w:rsidRPr="00E30EF6">
              <w:rPr>
                <w:color w:val="000000"/>
              </w:rPr>
              <w:t>Tacoma: Lincoln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1C227F0" w14:textId="725D0752"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121</w:t>
            </w:r>
          </w:p>
        </w:tc>
      </w:tr>
      <w:tr w:rsidR="00994B21" w:rsidRPr="00E30EF6" w14:paraId="05CEA771" w14:textId="1082C8EE"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E88534B" w14:textId="52B57FFD" w:rsidR="00994B21" w:rsidRPr="00E30EF6" w:rsidRDefault="00994B21" w:rsidP="00E30EF6">
            <w:pPr>
              <w:ind w:left="75"/>
            </w:pPr>
            <w:r w:rsidRPr="00E30EF6">
              <w:rPr>
                <w:color w:val="000000"/>
              </w:rPr>
              <w:t>Pierce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EF0183E" w14:textId="03FF25D5" w:rsidR="00994B21" w:rsidRPr="00E30EF6" w:rsidRDefault="00994B21" w:rsidP="00E30EF6">
            <w:pPr>
              <w:ind w:left="76"/>
            </w:pPr>
            <w:r w:rsidRPr="00E30EF6">
              <w:rPr>
                <w:color w:val="000000"/>
              </w:rPr>
              <w:t>Sumner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463026C" w14:textId="75EEDA62"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121</w:t>
            </w:r>
          </w:p>
        </w:tc>
      </w:tr>
      <w:tr w:rsidR="00994B21" w:rsidRPr="00E30EF6" w14:paraId="37DAC1C3" w14:textId="656096F0"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FA4B80" w14:textId="355D2A99" w:rsidR="00994B21" w:rsidRPr="00E30EF6" w:rsidRDefault="00994B21" w:rsidP="00E30EF6">
            <w:pPr>
              <w:ind w:left="75"/>
            </w:pPr>
            <w:r w:rsidRPr="00E30EF6">
              <w:rPr>
                <w:color w:val="000000"/>
              </w:rPr>
              <w:t>Skagit</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42F6936" w14:textId="34656E49" w:rsidR="00994B21" w:rsidRPr="00E30EF6" w:rsidRDefault="00994B21" w:rsidP="00E30EF6">
            <w:pPr>
              <w:ind w:left="76"/>
            </w:pPr>
            <w:r w:rsidRPr="00E30EF6">
              <w:rPr>
                <w:color w:val="000000"/>
              </w:rPr>
              <w:t>Burlington-Edison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58B6DBF" w14:textId="673CDCB5"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189</w:t>
            </w:r>
          </w:p>
        </w:tc>
      </w:tr>
      <w:tr w:rsidR="00994B21" w:rsidRPr="00E30EF6" w14:paraId="468A45C2" w14:textId="10FE1C32"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483406" w14:textId="46B2353D" w:rsidR="00994B21" w:rsidRPr="00E30EF6" w:rsidRDefault="00994B21" w:rsidP="00E30EF6">
            <w:pPr>
              <w:ind w:left="75"/>
            </w:pPr>
            <w:r w:rsidRPr="00E30EF6">
              <w:rPr>
                <w:color w:val="000000"/>
              </w:rPr>
              <w:t>Snohomish</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300B063" w14:textId="12665D2B" w:rsidR="00994B21" w:rsidRPr="00E30EF6" w:rsidRDefault="00994B21" w:rsidP="00E30EF6">
            <w:pPr>
              <w:ind w:left="76"/>
            </w:pPr>
            <w:r w:rsidRPr="00E30EF6">
              <w:rPr>
                <w:color w:val="000000"/>
              </w:rPr>
              <w:t>Sultan</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F8C5B8A" w14:textId="24EBF661"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189</w:t>
            </w:r>
          </w:p>
        </w:tc>
      </w:tr>
      <w:tr w:rsidR="00994B21" w:rsidRPr="00E30EF6" w14:paraId="131FF639" w14:textId="46A0B1DF"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1A30928" w14:textId="558B207F" w:rsidR="00994B21" w:rsidRPr="00E30EF6" w:rsidRDefault="00994B21" w:rsidP="00E30EF6">
            <w:pPr>
              <w:ind w:left="75"/>
            </w:pPr>
            <w:r w:rsidRPr="00E30EF6">
              <w:rPr>
                <w:color w:val="000000"/>
              </w:rPr>
              <w:t>Snohomish</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26A309AA" w14:textId="2EDBDA27" w:rsidR="00994B21" w:rsidRPr="00E30EF6" w:rsidRDefault="00994B21" w:rsidP="00E30EF6">
            <w:pPr>
              <w:ind w:left="76"/>
            </w:pPr>
            <w:r w:rsidRPr="00E30EF6">
              <w:rPr>
                <w:color w:val="000000"/>
              </w:rPr>
              <w:t>Granite Falls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1DD491DA" w14:textId="0B57ACED"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189</w:t>
            </w:r>
          </w:p>
        </w:tc>
      </w:tr>
      <w:tr w:rsidR="00994B21" w:rsidRPr="00E30EF6" w14:paraId="7DA7ADE6" w14:textId="7EEC29DD"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C35A121" w14:textId="735C563B" w:rsidR="00994B21" w:rsidRPr="00E30EF6" w:rsidRDefault="00994B21" w:rsidP="00E30EF6">
            <w:pPr>
              <w:ind w:left="75"/>
            </w:pPr>
            <w:r w:rsidRPr="00E30EF6">
              <w:rPr>
                <w:color w:val="000000"/>
              </w:rPr>
              <w:t>Snohomish</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0734036" w14:textId="78696BAC" w:rsidR="00994B21" w:rsidRPr="00E30EF6" w:rsidRDefault="00994B21" w:rsidP="00E30EF6">
            <w:pPr>
              <w:ind w:left="76"/>
            </w:pPr>
            <w:r w:rsidRPr="00E30EF6">
              <w:rPr>
                <w:color w:val="000000"/>
              </w:rPr>
              <w:t>Lakewood</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50F030A" w14:textId="3D91B0BA"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189</w:t>
            </w:r>
          </w:p>
        </w:tc>
      </w:tr>
      <w:tr w:rsidR="00994B21" w:rsidRPr="00E30EF6" w14:paraId="0C597D15" w14:textId="6BF464EE"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4C7406D" w14:textId="15080D7D" w:rsidR="00994B21" w:rsidRPr="00E30EF6" w:rsidRDefault="00994B21" w:rsidP="00E30EF6">
            <w:pPr>
              <w:ind w:left="75"/>
            </w:pPr>
            <w:r w:rsidRPr="00E30EF6">
              <w:rPr>
                <w:color w:val="000000"/>
              </w:rPr>
              <w:t>Snohomish</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0AFF506C" w14:textId="0B7DF1F1" w:rsidR="00994B21" w:rsidRPr="00E30EF6" w:rsidRDefault="00994B21" w:rsidP="00E30EF6">
            <w:pPr>
              <w:ind w:left="76"/>
            </w:pPr>
            <w:r w:rsidRPr="00E30EF6">
              <w:rPr>
                <w:color w:val="000000"/>
              </w:rPr>
              <w:t>Edmonds: Mountlake Terrace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19D0F78C" w14:textId="1935A4FE"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189</w:t>
            </w:r>
          </w:p>
        </w:tc>
      </w:tr>
      <w:tr w:rsidR="00994B21" w:rsidRPr="00E30EF6" w14:paraId="663D7A70" w14:textId="00B57DB8"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02034EA" w14:textId="47BF224D" w:rsidR="00994B21" w:rsidRPr="00E30EF6" w:rsidRDefault="00994B21" w:rsidP="00E30EF6">
            <w:pPr>
              <w:ind w:left="75"/>
            </w:pPr>
            <w:r w:rsidRPr="00E30EF6">
              <w:rPr>
                <w:color w:val="000000"/>
              </w:rPr>
              <w:t>Spokane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4E9AEE3E" w14:textId="416763C1" w:rsidR="00994B21" w:rsidRPr="00E30EF6" w:rsidRDefault="00994B21" w:rsidP="00E30EF6">
            <w:pPr>
              <w:ind w:left="76"/>
            </w:pPr>
            <w:r w:rsidRPr="00E30EF6">
              <w:rPr>
                <w:color w:val="000000"/>
              </w:rPr>
              <w:t>Deer Park</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4DA4B6BD" w14:textId="3A075A73"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101</w:t>
            </w:r>
          </w:p>
        </w:tc>
      </w:tr>
      <w:tr w:rsidR="00994B21" w:rsidRPr="00E30EF6" w14:paraId="76B50C27" w14:textId="430341A9"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8F12CC" w14:textId="60A66914" w:rsidR="00994B21" w:rsidRPr="00E30EF6" w:rsidRDefault="00994B21" w:rsidP="00E30EF6">
            <w:pPr>
              <w:ind w:left="75"/>
            </w:pPr>
            <w:r w:rsidRPr="00E30EF6">
              <w:rPr>
                <w:color w:val="000000"/>
              </w:rPr>
              <w:t>Spokane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0ED0FC78" w14:textId="35B7C725" w:rsidR="00994B21" w:rsidRPr="00E30EF6" w:rsidRDefault="00994B21" w:rsidP="00E30EF6">
            <w:pPr>
              <w:ind w:left="76"/>
            </w:pPr>
            <w:r w:rsidRPr="00E30EF6">
              <w:rPr>
                <w:color w:val="000000"/>
              </w:rPr>
              <w:t>West Valley (Spokane)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EFABCE5" w14:textId="4725ADC4"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101</w:t>
            </w:r>
          </w:p>
        </w:tc>
      </w:tr>
      <w:tr w:rsidR="00994B21" w:rsidRPr="00E30EF6" w14:paraId="63CDC6D8" w14:textId="242D887E"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AA022FE" w14:textId="613B8C33" w:rsidR="00994B21" w:rsidRPr="00E30EF6" w:rsidRDefault="00994B21" w:rsidP="00E30EF6">
            <w:pPr>
              <w:ind w:left="75"/>
            </w:pPr>
            <w:r w:rsidRPr="00E30EF6">
              <w:rPr>
                <w:color w:val="000000"/>
              </w:rPr>
              <w:t>Spokane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0C6B2732" w14:textId="7DC1656E" w:rsidR="00994B21" w:rsidRPr="00E30EF6" w:rsidRDefault="00994B21" w:rsidP="00E30EF6">
            <w:pPr>
              <w:ind w:left="76"/>
            </w:pPr>
            <w:r w:rsidRPr="00E30EF6">
              <w:rPr>
                <w:color w:val="000000"/>
              </w:rPr>
              <w:t>Riverside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1DA0173" w14:textId="0B8816B1"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101</w:t>
            </w:r>
          </w:p>
        </w:tc>
      </w:tr>
      <w:tr w:rsidR="00994B21" w:rsidRPr="00E30EF6" w14:paraId="736B8374" w14:textId="23764AAF"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85249E6" w14:textId="42236E5E" w:rsidR="00994B21" w:rsidRPr="00E30EF6" w:rsidRDefault="00994B21" w:rsidP="00E30EF6">
            <w:pPr>
              <w:ind w:left="75"/>
            </w:pPr>
            <w:r w:rsidRPr="00E30EF6">
              <w:rPr>
                <w:color w:val="000000"/>
              </w:rPr>
              <w:t>Spokane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7E9D8F1" w14:textId="3615E4EF" w:rsidR="00994B21" w:rsidRPr="00E30EF6" w:rsidRDefault="00994B21" w:rsidP="00E30EF6">
            <w:pPr>
              <w:ind w:left="76"/>
            </w:pPr>
            <w:r w:rsidRPr="00E30EF6">
              <w:rPr>
                <w:color w:val="000000"/>
              </w:rPr>
              <w:t>Medical Lake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0C1BCE02" w14:textId="7EDB39A5"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101</w:t>
            </w:r>
          </w:p>
        </w:tc>
      </w:tr>
      <w:tr w:rsidR="00994B21" w:rsidRPr="00E30EF6" w14:paraId="33A54103" w14:textId="21BAD036"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9EFA77" w14:textId="1AE1B391" w:rsidR="00994B21" w:rsidRPr="00E30EF6" w:rsidRDefault="00994B21" w:rsidP="00E30EF6">
            <w:pPr>
              <w:ind w:left="75"/>
            </w:pPr>
            <w:r w:rsidRPr="00E30EF6">
              <w:rPr>
                <w:color w:val="000000"/>
              </w:rPr>
              <w:t>Spokane</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3FB94DA" w14:textId="79B76657" w:rsidR="00994B21" w:rsidRPr="00E30EF6" w:rsidRDefault="00994B21" w:rsidP="00E30EF6">
            <w:pPr>
              <w:ind w:left="76"/>
            </w:pPr>
            <w:r w:rsidRPr="00E30EF6">
              <w:rPr>
                <w:color w:val="000000"/>
              </w:rPr>
              <w:t>Spokane: Ferris HS**</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16D264E9" w14:textId="3B3F7BBB"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101</w:t>
            </w:r>
          </w:p>
        </w:tc>
      </w:tr>
      <w:tr w:rsidR="00994B21" w:rsidRPr="00E30EF6" w14:paraId="3467AEC3" w14:textId="20760873"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5BBF05F" w14:textId="60CE7697" w:rsidR="00994B21" w:rsidRPr="00E30EF6" w:rsidRDefault="00994B21" w:rsidP="00E30EF6">
            <w:pPr>
              <w:ind w:left="75"/>
            </w:pPr>
            <w:r w:rsidRPr="00E30EF6">
              <w:rPr>
                <w:color w:val="000000"/>
              </w:rPr>
              <w:t>Stevens</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6015602" w14:textId="6EFD4FB9" w:rsidR="00994B21" w:rsidRPr="00E30EF6" w:rsidRDefault="00994B21" w:rsidP="00E30EF6">
            <w:pPr>
              <w:ind w:left="76"/>
            </w:pPr>
            <w:r w:rsidRPr="00E30EF6">
              <w:rPr>
                <w:color w:val="000000"/>
              </w:rPr>
              <w:t>Colville</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B2EFA64" w14:textId="0D7A9A77"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101</w:t>
            </w:r>
          </w:p>
        </w:tc>
      </w:tr>
      <w:tr w:rsidR="00994B21" w:rsidRPr="00E30EF6" w14:paraId="026FBEB0" w14:textId="0448CDA3"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A8459C" w14:textId="37C38F48" w:rsidR="00994B21" w:rsidRPr="00E30EF6" w:rsidRDefault="00994B21" w:rsidP="00E30EF6">
            <w:pPr>
              <w:ind w:left="75"/>
            </w:pPr>
            <w:r w:rsidRPr="00E30EF6">
              <w:rPr>
                <w:color w:val="000000"/>
              </w:rPr>
              <w:t>Thurston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A833230" w14:textId="18B721F8" w:rsidR="00994B21" w:rsidRPr="00E30EF6" w:rsidRDefault="00994B21" w:rsidP="00E30EF6">
            <w:pPr>
              <w:ind w:left="76"/>
            </w:pPr>
            <w:r w:rsidRPr="00E30EF6">
              <w:rPr>
                <w:color w:val="000000"/>
              </w:rPr>
              <w:t>Rainier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8058AB4" w14:textId="33847F6E"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113</w:t>
            </w:r>
          </w:p>
        </w:tc>
      </w:tr>
      <w:tr w:rsidR="00994B21" w:rsidRPr="00E30EF6" w14:paraId="311B9C35" w14:textId="07A706D7"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3F328A0" w14:textId="4C7EA450" w:rsidR="00994B21" w:rsidRPr="00E30EF6" w:rsidRDefault="00994B21" w:rsidP="00E30EF6">
            <w:pPr>
              <w:ind w:left="75"/>
            </w:pPr>
            <w:r w:rsidRPr="00E30EF6">
              <w:rPr>
                <w:color w:val="000000"/>
              </w:rPr>
              <w:t>Thurston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26A4EED" w14:textId="1C6D8DA3" w:rsidR="00994B21" w:rsidRPr="00E30EF6" w:rsidRDefault="00994B21" w:rsidP="00E30EF6">
            <w:pPr>
              <w:ind w:left="76"/>
            </w:pPr>
            <w:r w:rsidRPr="00E30EF6">
              <w:rPr>
                <w:color w:val="000000"/>
              </w:rPr>
              <w:t>Yelm</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2DBE2BDD" w14:textId="7D195B46"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113</w:t>
            </w:r>
          </w:p>
        </w:tc>
      </w:tr>
      <w:tr w:rsidR="00994B21" w:rsidRPr="00E30EF6" w14:paraId="12B67C58" w14:textId="73A59B3E"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445887" w14:textId="0CF7B78B" w:rsidR="00994B21" w:rsidRPr="00E30EF6" w:rsidRDefault="00994B21" w:rsidP="00E30EF6">
            <w:pPr>
              <w:ind w:left="75"/>
            </w:pPr>
            <w:r w:rsidRPr="00E30EF6">
              <w:rPr>
                <w:color w:val="000000"/>
              </w:rPr>
              <w:t>Thurston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804DA28" w14:textId="62CDF276" w:rsidR="00994B21" w:rsidRPr="00E30EF6" w:rsidRDefault="00994B21" w:rsidP="00E30EF6">
            <w:pPr>
              <w:ind w:left="76"/>
            </w:pPr>
            <w:r w:rsidRPr="00E30EF6">
              <w:rPr>
                <w:color w:val="000000"/>
              </w:rPr>
              <w:t>Rochester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341912F" w14:textId="50CF9519"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113</w:t>
            </w:r>
          </w:p>
        </w:tc>
      </w:tr>
      <w:tr w:rsidR="00994B21" w:rsidRPr="00E30EF6" w14:paraId="2A58817E" w14:textId="756B950F"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DCCF2BD" w14:textId="099C60CA" w:rsidR="00994B21" w:rsidRPr="00E30EF6" w:rsidRDefault="00994B21" w:rsidP="00E30EF6">
            <w:pPr>
              <w:ind w:left="75"/>
            </w:pPr>
            <w:r w:rsidRPr="00E30EF6">
              <w:rPr>
                <w:color w:val="000000"/>
              </w:rPr>
              <w:t>Walla Walla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A893465" w14:textId="2A9B7DA0" w:rsidR="00994B21" w:rsidRPr="00E30EF6" w:rsidRDefault="00994B21" w:rsidP="00E30EF6">
            <w:pPr>
              <w:ind w:left="76"/>
            </w:pPr>
            <w:r w:rsidRPr="00E30EF6">
              <w:rPr>
                <w:color w:val="000000"/>
              </w:rPr>
              <w:t>Waitsburg</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B424A40" w14:textId="4697C5E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123</w:t>
            </w:r>
          </w:p>
        </w:tc>
      </w:tr>
      <w:tr w:rsidR="00994B21" w:rsidRPr="00E30EF6" w14:paraId="5C223E43" w14:textId="79273F01"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6C80CA" w14:textId="786C8B29" w:rsidR="00994B21" w:rsidRPr="00E30EF6" w:rsidRDefault="00994B21" w:rsidP="00E30EF6">
            <w:pPr>
              <w:ind w:left="75"/>
            </w:pPr>
            <w:r w:rsidRPr="00E30EF6">
              <w:rPr>
                <w:color w:val="000000"/>
              </w:rPr>
              <w:t>Whitman</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D9579D4" w14:textId="70318DB0" w:rsidR="00994B21" w:rsidRPr="00E30EF6" w:rsidRDefault="00994B21" w:rsidP="00E30EF6">
            <w:pPr>
              <w:ind w:left="76"/>
            </w:pPr>
            <w:r w:rsidRPr="00E30EF6">
              <w:rPr>
                <w:color w:val="000000"/>
              </w:rPr>
              <w:t>Colfax</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71A90DAF" w14:textId="47904FB7"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101</w:t>
            </w:r>
          </w:p>
        </w:tc>
      </w:tr>
      <w:tr w:rsidR="00994B21" w:rsidRPr="00E30EF6" w14:paraId="42992F1B" w14:textId="7D7EEA62"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8BB6A68" w14:textId="2CFF28F8"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38EDD7FF" w14:textId="2AFDA150" w:rsidR="00994B21" w:rsidRPr="00E30EF6" w:rsidRDefault="00994B21" w:rsidP="00E30EF6">
            <w:pPr>
              <w:ind w:left="76"/>
            </w:pPr>
            <w:proofErr w:type="spellStart"/>
            <w:r w:rsidRPr="00E30EF6">
              <w:rPr>
                <w:color w:val="000000"/>
              </w:rPr>
              <w:t>Mabton</w:t>
            </w:r>
            <w:proofErr w:type="spellEnd"/>
          </w:p>
        </w:tc>
        <w:tc>
          <w:tcPr>
            <w:tcW w:w="810" w:type="dxa"/>
            <w:tcBorders>
              <w:top w:val="nil"/>
              <w:left w:val="single" w:sz="4" w:space="0" w:color="BFBFBF"/>
              <w:bottom w:val="single" w:sz="4" w:space="0" w:color="BFBFBF"/>
              <w:right w:val="single" w:sz="4" w:space="0" w:color="BFBFBF"/>
            </w:tcBorders>
            <w:shd w:val="clear" w:color="auto" w:fill="auto"/>
            <w:vAlign w:val="center"/>
          </w:tcPr>
          <w:p w14:paraId="08F29C87" w14:textId="064EF1AE"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r w:rsidR="00994B21" w:rsidRPr="00E30EF6" w14:paraId="5D431BF2" w14:textId="5E6BA24F"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B1065D" w14:textId="736D3B5C"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74DD24F" w14:textId="4158C958" w:rsidR="00994B21" w:rsidRPr="00E30EF6" w:rsidRDefault="00994B21" w:rsidP="00E30EF6">
            <w:pPr>
              <w:ind w:left="76"/>
            </w:pPr>
            <w:r w:rsidRPr="00E30EF6">
              <w:rPr>
                <w:color w:val="000000"/>
              </w:rPr>
              <w:t>Naches Valley</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23EA489" w14:textId="1D9A5DA8"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105</w:t>
            </w:r>
          </w:p>
        </w:tc>
      </w:tr>
      <w:tr w:rsidR="00994B21" w:rsidRPr="00E30EF6" w14:paraId="2DC1F758" w14:textId="77777777"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E30D3E" w14:textId="408B2465"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880012E" w14:textId="0630FE1A" w:rsidR="00994B21" w:rsidRPr="00E30EF6" w:rsidRDefault="00994B21" w:rsidP="00E30EF6">
            <w:pPr>
              <w:ind w:left="76"/>
            </w:pPr>
            <w:r w:rsidRPr="00E30EF6">
              <w:rPr>
                <w:color w:val="000000"/>
              </w:rPr>
              <w:t>Grandview</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983BBA1" w14:textId="4607A769"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r w:rsidR="00994B21" w:rsidRPr="00E30EF6" w14:paraId="32FE5CF3" w14:textId="77777777"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1E7CD8E" w14:textId="350006CA"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14C5AA9D" w14:textId="2090E9B7" w:rsidR="00994B21" w:rsidRPr="00E30EF6" w:rsidRDefault="00994B21" w:rsidP="00E30EF6">
            <w:pPr>
              <w:ind w:left="76"/>
            </w:pPr>
            <w:r w:rsidRPr="00E30EF6">
              <w:rPr>
                <w:color w:val="000000"/>
              </w:rPr>
              <w:t>Granger</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D716A0D" w14:textId="2EAE3585"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105</w:t>
            </w:r>
          </w:p>
        </w:tc>
      </w:tr>
      <w:tr w:rsidR="00994B21" w:rsidRPr="00E30EF6" w14:paraId="6C5951EF" w14:textId="77777777"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DAF75BA" w14:textId="5D1153E4"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6F4414DE" w14:textId="7262C2C8" w:rsidR="00994B21" w:rsidRPr="00E30EF6" w:rsidRDefault="00994B21" w:rsidP="00E30EF6">
            <w:pPr>
              <w:ind w:left="76"/>
            </w:pPr>
            <w:r w:rsidRPr="00E30EF6">
              <w:rPr>
                <w:color w:val="000000"/>
              </w:rPr>
              <w:t>East Valley (Yakima)</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630FB32B" w14:textId="6C480901"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r w:rsidR="00994B21" w:rsidRPr="00E30EF6" w14:paraId="1850BDE4" w14:textId="77777777" w:rsidTr="00F93E87">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F50701B" w14:textId="7CCC29DE"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5BE98C0E" w14:textId="51D7606D" w:rsidR="00994B21" w:rsidRPr="00E30EF6" w:rsidRDefault="00994B21" w:rsidP="00E30EF6">
            <w:pPr>
              <w:ind w:left="76"/>
            </w:pPr>
            <w:r w:rsidRPr="00E30EF6">
              <w:rPr>
                <w:color w:val="000000"/>
              </w:rPr>
              <w:t>West Valley (Yakima)</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355BA835" w14:textId="228E5577" w:rsidR="00994B21" w:rsidRPr="00E30EF6" w:rsidRDefault="00994B21" w:rsidP="00E30EF6">
            <w:pPr>
              <w:ind w:left="0"/>
              <w:jc w:val="center"/>
              <w:cnfStyle w:val="000000000000" w:firstRow="0" w:lastRow="0" w:firstColumn="0" w:lastColumn="0" w:oddVBand="0" w:evenVBand="0" w:oddHBand="0" w:evenHBand="0" w:firstRowFirstColumn="0" w:firstRowLastColumn="0" w:lastRowFirstColumn="0" w:lastRowLastColumn="0"/>
            </w:pPr>
            <w:r w:rsidRPr="00E30EF6">
              <w:rPr>
                <w:color w:val="000000"/>
              </w:rPr>
              <w:t>105</w:t>
            </w:r>
          </w:p>
        </w:tc>
      </w:tr>
      <w:tr w:rsidR="00994B21" w:rsidRPr="00E30EF6" w14:paraId="2666ABC6" w14:textId="77777777" w:rsidTr="00F93E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05DFA2" w14:textId="3F6F13E6" w:rsidR="00994B21" w:rsidRPr="00E30EF6" w:rsidRDefault="00994B21" w:rsidP="00E30EF6">
            <w:pPr>
              <w:ind w:left="75"/>
            </w:pPr>
            <w:r w:rsidRPr="00E30EF6">
              <w:rPr>
                <w:color w:val="000000"/>
              </w:rPr>
              <w:t>Yakima</w:t>
            </w:r>
          </w:p>
        </w:tc>
        <w:tc>
          <w:tcPr>
            <w:cnfStyle w:val="000010000000" w:firstRow="0" w:lastRow="0" w:firstColumn="0" w:lastColumn="0" w:oddVBand="1" w:evenVBand="0" w:oddHBand="0" w:evenHBand="0" w:firstRowFirstColumn="0" w:firstRowLastColumn="0" w:lastRowFirstColumn="0" w:lastRowLastColumn="0"/>
            <w:tcW w:w="4860" w:type="dxa"/>
            <w:vAlign w:val="center"/>
          </w:tcPr>
          <w:p w14:paraId="79611A06" w14:textId="4E9B137B" w:rsidR="00994B21" w:rsidRPr="00E30EF6" w:rsidRDefault="00994B21" w:rsidP="00E30EF6">
            <w:pPr>
              <w:ind w:left="76"/>
            </w:pPr>
            <w:r w:rsidRPr="00E30EF6">
              <w:rPr>
                <w:color w:val="000000"/>
              </w:rPr>
              <w:t>Selah</w:t>
            </w:r>
          </w:p>
        </w:tc>
        <w:tc>
          <w:tcPr>
            <w:tcW w:w="810" w:type="dxa"/>
            <w:tcBorders>
              <w:top w:val="nil"/>
              <w:left w:val="single" w:sz="4" w:space="0" w:color="BFBFBF"/>
              <w:bottom w:val="single" w:sz="4" w:space="0" w:color="BFBFBF"/>
              <w:right w:val="single" w:sz="4" w:space="0" w:color="BFBFBF"/>
            </w:tcBorders>
            <w:shd w:val="clear" w:color="auto" w:fill="auto"/>
            <w:vAlign w:val="center"/>
          </w:tcPr>
          <w:p w14:paraId="5F06E406" w14:textId="49717180" w:rsidR="00994B21" w:rsidRPr="00E30EF6" w:rsidRDefault="00994B21" w:rsidP="00E30EF6">
            <w:pPr>
              <w:ind w:left="0"/>
              <w:jc w:val="center"/>
              <w:cnfStyle w:val="000000100000" w:firstRow="0" w:lastRow="0" w:firstColumn="0" w:lastColumn="0" w:oddVBand="0" w:evenVBand="0" w:oddHBand="1" w:evenHBand="0" w:firstRowFirstColumn="0" w:firstRowLastColumn="0" w:lastRowFirstColumn="0" w:lastRowLastColumn="0"/>
            </w:pPr>
            <w:r w:rsidRPr="00E30EF6">
              <w:rPr>
                <w:color w:val="000000"/>
              </w:rPr>
              <w:t>105</w:t>
            </w:r>
          </w:p>
        </w:tc>
      </w:tr>
    </w:tbl>
    <w:p w14:paraId="3A16301E" w14:textId="0AD56EB2" w:rsidR="00994B21" w:rsidRPr="00046EB8" w:rsidRDefault="00454F92" w:rsidP="00046EB8">
      <w:pPr>
        <w:pStyle w:val="H3P"/>
        <w:rPr>
          <w:i/>
          <w:iCs/>
        </w:rPr>
      </w:pPr>
      <w:bookmarkStart w:id="10" w:name="_Toc481696616"/>
      <w:bookmarkStart w:id="11" w:name="_Toc481697749"/>
      <w:r w:rsidRPr="00046EB8">
        <w:rPr>
          <w:rStyle w:val="H3PChar"/>
          <w:i/>
          <w:iCs/>
        </w:rPr>
        <w:t>Ple</w:t>
      </w:r>
      <w:r w:rsidRPr="00046EB8">
        <w:rPr>
          <w:i/>
          <w:iCs/>
        </w:rPr>
        <w:t xml:space="preserve">ase Note: </w:t>
      </w:r>
      <w:r w:rsidR="00994B21" w:rsidRPr="00046EB8">
        <w:rPr>
          <w:i/>
          <w:iCs/>
        </w:rPr>
        <w:t>High School Attendance Area (HSAA)</w:t>
      </w:r>
      <w:r w:rsidR="00891DCD" w:rsidRPr="00046EB8">
        <w:rPr>
          <w:i/>
          <w:iCs/>
        </w:rPr>
        <w:t xml:space="preserve"> - </w:t>
      </w:r>
      <w:r w:rsidR="00994B21" w:rsidRPr="00046EB8">
        <w:rPr>
          <w:i/>
          <w:iCs/>
        </w:rPr>
        <w:t>includes feeder schools</w:t>
      </w:r>
      <w:bookmarkEnd w:id="10"/>
      <w:bookmarkEnd w:id="11"/>
      <w:r w:rsidR="00994B21" w:rsidRPr="00046EB8">
        <w:rPr>
          <w:i/>
          <w:iCs/>
        </w:rPr>
        <w:t xml:space="preserve">. </w:t>
      </w:r>
    </w:p>
    <w:p w14:paraId="3C7F1B12" w14:textId="221F3019" w:rsidR="00D05C7A" w:rsidRDefault="00F76617" w:rsidP="00490E2A">
      <w:pPr>
        <w:pStyle w:val="Heading3"/>
      </w:pPr>
      <w:bookmarkStart w:id="12" w:name="_Hlk63418760"/>
      <w:bookmarkEnd w:id="8"/>
      <w:bookmarkEnd w:id="9"/>
      <w:r>
        <w:t>Application</w:t>
      </w:r>
      <w:r w:rsidR="00D05C7A">
        <w:t xml:space="preserve"> Priorities</w:t>
      </w:r>
    </w:p>
    <w:bookmarkEnd w:id="12"/>
    <w:p w14:paraId="064B696F" w14:textId="5BB422E5" w:rsidR="00B93DFE" w:rsidRDefault="0095624E" w:rsidP="00C7123C">
      <w:pPr>
        <w:pStyle w:val="Heading4"/>
      </w:pPr>
      <w:r>
        <w:t>Highly Valued Priorities</w:t>
      </w:r>
    </w:p>
    <w:p w14:paraId="37EB3528" w14:textId="7BB677DF" w:rsidR="007918DC" w:rsidRPr="0013799F" w:rsidRDefault="007918DC" w:rsidP="004A5504">
      <w:pPr>
        <w:pStyle w:val="Heading5"/>
        <w:numPr>
          <w:ilvl w:val="0"/>
          <w:numId w:val="0"/>
        </w:numPr>
        <w:ind w:left="2160"/>
      </w:pPr>
      <w:r w:rsidRPr="0013799F">
        <w:t xml:space="preserve">HCA highly values </w:t>
      </w:r>
      <w:r w:rsidR="006817BA">
        <w:t>Health Equity</w:t>
      </w:r>
      <w:r w:rsidRPr="0013799F">
        <w:t xml:space="preserve"> and reducing </w:t>
      </w:r>
      <w:r w:rsidR="006817BA">
        <w:t>Health Disparities</w:t>
      </w:r>
      <w:r w:rsidRPr="0013799F">
        <w:t xml:space="preserve"> by providing substance use disorder prevention services to underserved communities or communities of color, veterans and military families, persons with disabilities, or members of LGBTQ communities. </w:t>
      </w:r>
    </w:p>
    <w:p w14:paraId="712A6BD8" w14:textId="1AC4720C" w:rsidR="00D05C7A" w:rsidRDefault="00D05C7A" w:rsidP="00490E2A">
      <w:pPr>
        <w:pStyle w:val="Heading3"/>
      </w:pPr>
      <w:r>
        <w:t xml:space="preserve">HCA’s Responsibilities and </w:t>
      </w:r>
      <w:r w:rsidRPr="00412238">
        <w:t>Obligations</w:t>
      </w:r>
    </w:p>
    <w:p w14:paraId="0701320F" w14:textId="01C93B91" w:rsidR="00270161" w:rsidRPr="00237554" w:rsidRDefault="00270161" w:rsidP="004A5504">
      <w:pPr>
        <w:pStyle w:val="H3P"/>
      </w:pPr>
      <w:r>
        <w:t>HCA reserves the right, at its sole discretion</w:t>
      </w:r>
      <w:r w:rsidR="00D05C7A">
        <w:t>,</w:t>
      </w:r>
      <w:r>
        <w:t xml:space="preserve"> to adjust </w:t>
      </w:r>
      <w:r w:rsidR="00525BF8">
        <w:t xml:space="preserve">an </w:t>
      </w:r>
      <w:r w:rsidR="00F3487D">
        <w:t>Applicant</w:t>
      </w:r>
      <w:r w:rsidR="00525BF8">
        <w:t xml:space="preserve">’s </w:t>
      </w:r>
      <w:r>
        <w:t xml:space="preserve">funding amount awarded, reject any and all </w:t>
      </w:r>
      <w:r w:rsidR="00F76617">
        <w:t>Application</w:t>
      </w:r>
      <w:r>
        <w:t xml:space="preserve">s </w:t>
      </w:r>
      <w:r w:rsidRPr="008D643D">
        <w:t>received without penalty</w:t>
      </w:r>
      <w:r w:rsidR="00D05C7A">
        <w:t xml:space="preserve">, </w:t>
      </w:r>
      <w:r w:rsidRPr="008D643D">
        <w:t xml:space="preserve">and </w:t>
      </w:r>
      <w:r w:rsidR="00D05C7A">
        <w:t xml:space="preserve">to </w:t>
      </w:r>
      <w:r w:rsidRPr="008D643D">
        <w:t>not issue a</w:t>
      </w:r>
      <w:r>
        <w:t>ny</w:t>
      </w:r>
      <w:r w:rsidRPr="008D643D">
        <w:t xml:space="preserve"> contract as a result of this </w:t>
      </w:r>
      <w:r>
        <w:t>RFA</w:t>
      </w:r>
      <w:r w:rsidR="00153D0D">
        <w:t xml:space="preserve"> if deemed to be in the best interest of HCA and the state of Washington.</w:t>
      </w:r>
    </w:p>
    <w:p w14:paraId="030A32B3" w14:textId="0D29AD5B" w:rsidR="008C794F" w:rsidRDefault="00525BF8" w:rsidP="004A5504">
      <w:pPr>
        <w:pStyle w:val="H3P"/>
      </w:pPr>
      <w:r>
        <w:t xml:space="preserve">HCA will not be liable for any costs incurred by the </w:t>
      </w:r>
      <w:r w:rsidR="00F3487D">
        <w:t>Applicant</w:t>
      </w:r>
      <w:r>
        <w:t xml:space="preserve"> in preparation of an </w:t>
      </w:r>
      <w:r w:rsidR="00F76617">
        <w:t>Application</w:t>
      </w:r>
      <w:r>
        <w:t xml:space="preserve"> </w:t>
      </w:r>
      <w:r>
        <w:lastRenderedPageBreak/>
        <w:t>submitted in response to this RFA, in conduct of a presentation, or any other activities related in any way to this RFA.</w:t>
      </w:r>
      <w:r w:rsidRPr="00525BF8">
        <w:t xml:space="preserve"> </w:t>
      </w:r>
    </w:p>
    <w:p w14:paraId="283F2287" w14:textId="44E6B2D4" w:rsidR="00AE6AA6" w:rsidRPr="00C7123C" w:rsidRDefault="00AE6AA6" w:rsidP="00845818">
      <w:pPr>
        <w:pStyle w:val="Heading2"/>
      </w:pPr>
      <w:bookmarkStart w:id="13" w:name="_Toc68875971"/>
      <w:bookmarkEnd w:id="7"/>
      <w:r w:rsidRPr="00C7123C">
        <w:t>ESTIMATED SCHEDULE OF PROCUREMENT ACTIVITIES</w:t>
      </w:r>
      <w:bookmarkEnd w:id="13"/>
    </w:p>
    <w:p w14:paraId="191C4D64" w14:textId="77777777" w:rsidR="00AE6AA6" w:rsidRPr="00C02A9B" w:rsidRDefault="00AE6AA6" w:rsidP="00F93E87">
      <w:pPr>
        <w:spacing w:before="1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060"/>
      </w:tblGrid>
      <w:tr w:rsidR="00AE6AA6" w:rsidRPr="0033798F" w14:paraId="4461EB87" w14:textId="77777777" w:rsidTr="00721B34">
        <w:trPr>
          <w:trHeight w:val="288"/>
          <w:jc w:val="right"/>
        </w:trPr>
        <w:tc>
          <w:tcPr>
            <w:tcW w:w="5215" w:type="dxa"/>
            <w:vAlign w:val="center"/>
          </w:tcPr>
          <w:p w14:paraId="6DD1BF94" w14:textId="0D694418" w:rsidR="00AE6AA6" w:rsidRPr="008D643D" w:rsidRDefault="00411FE2"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bookmarkStart w:id="14" w:name="_Hlk68526460"/>
            <w:r>
              <w:t>HCA Release of Request f</w:t>
            </w:r>
            <w:r w:rsidR="00AE6AA6" w:rsidRPr="008D643D">
              <w:t xml:space="preserve">or </w:t>
            </w:r>
            <w:r w:rsidR="00F76617">
              <w:t>Application</w:t>
            </w:r>
            <w:r w:rsidR="00877973">
              <w:t>s</w:t>
            </w:r>
          </w:p>
        </w:tc>
        <w:tc>
          <w:tcPr>
            <w:tcW w:w="4060" w:type="dxa"/>
            <w:vAlign w:val="center"/>
          </w:tcPr>
          <w:p w14:paraId="22AF9132" w14:textId="5E64483C" w:rsidR="00AE6AA6" w:rsidRPr="008D643D"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pPr>
            <w:r>
              <w:t xml:space="preserve">April </w:t>
            </w:r>
            <w:r w:rsidR="00574192">
              <w:t>1</w:t>
            </w:r>
            <w:r w:rsidR="00721B34">
              <w:t>9</w:t>
            </w:r>
            <w:r w:rsidR="003D50A2">
              <w:t>, 2021</w:t>
            </w:r>
          </w:p>
        </w:tc>
      </w:tr>
      <w:tr w:rsidR="00411FE2" w:rsidRPr="0033798F" w14:paraId="383BE676" w14:textId="77777777" w:rsidTr="00721B34">
        <w:trPr>
          <w:trHeight w:val="288"/>
          <w:jc w:val="right"/>
        </w:trPr>
        <w:tc>
          <w:tcPr>
            <w:tcW w:w="5215" w:type="dxa"/>
            <w:vAlign w:val="center"/>
          </w:tcPr>
          <w:p w14:paraId="32ABF205" w14:textId="58D9F08A" w:rsidR="00411FE2" w:rsidRDefault="00411FE2"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t>Pre-</w:t>
            </w:r>
            <w:r w:rsidR="00F76617">
              <w:t>Application</w:t>
            </w:r>
            <w:r>
              <w:t xml:space="preserve"> Webinar via </w:t>
            </w:r>
            <w:r w:rsidR="002F51E0">
              <w:t>GoToMeeting</w:t>
            </w:r>
          </w:p>
        </w:tc>
        <w:tc>
          <w:tcPr>
            <w:tcW w:w="4060" w:type="dxa"/>
            <w:vAlign w:val="center"/>
          </w:tcPr>
          <w:p w14:paraId="09706769" w14:textId="34DD24AA" w:rsidR="00690D9B" w:rsidRPr="00891DCD" w:rsidRDefault="00AD2C7E" w:rsidP="006917EC">
            <w:pPr>
              <w:pStyle w:val="Default"/>
              <w:spacing w:before="60" w:after="60"/>
            </w:pPr>
            <w:r>
              <w:rPr>
                <w:sz w:val="20"/>
                <w:szCs w:val="20"/>
              </w:rPr>
              <w:t>April</w:t>
            </w:r>
            <w:r w:rsidR="00F440D5">
              <w:rPr>
                <w:sz w:val="20"/>
                <w:szCs w:val="20"/>
              </w:rPr>
              <w:t xml:space="preserve"> 2</w:t>
            </w:r>
            <w:r w:rsidR="00721B34">
              <w:rPr>
                <w:sz w:val="20"/>
                <w:szCs w:val="20"/>
              </w:rPr>
              <w:t>6</w:t>
            </w:r>
            <w:r w:rsidR="00B93DFE">
              <w:rPr>
                <w:sz w:val="20"/>
                <w:szCs w:val="20"/>
              </w:rPr>
              <w:t>, 2021</w:t>
            </w:r>
            <w:r w:rsidR="00574192">
              <w:rPr>
                <w:sz w:val="20"/>
                <w:szCs w:val="20"/>
              </w:rPr>
              <w:t>,</w:t>
            </w:r>
            <w:r w:rsidR="006917EC">
              <w:rPr>
                <w:sz w:val="20"/>
                <w:szCs w:val="20"/>
              </w:rPr>
              <w:t xml:space="preserve"> </w:t>
            </w:r>
            <w:r w:rsidR="00721B34">
              <w:rPr>
                <w:sz w:val="20"/>
                <w:szCs w:val="20"/>
              </w:rPr>
              <w:t>3-4:30</w:t>
            </w:r>
            <w:r w:rsidR="006917EC">
              <w:rPr>
                <w:sz w:val="20"/>
                <w:szCs w:val="20"/>
              </w:rPr>
              <w:t xml:space="preserve"> </w:t>
            </w:r>
            <w:r w:rsidR="00721B34">
              <w:rPr>
                <w:sz w:val="20"/>
                <w:szCs w:val="20"/>
              </w:rPr>
              <w:t>p</w:t>
            </w:r>
            <w:r w:rsidR="006917EC">
              <w:rPr>
                <w:sz w:val="20"/>
                <w:szCs w:val="20"/>
              </w:rPr>
              <w:t xml:space="preserve">.m. </w:t>
            </w:r>
            <w:r w:rsidR="00405DDD">
              <w:rPr>
                <w:sz w:val="20"/>
                <w:szCs w:val="20"/>
              </w:rPr>
              <w:t>pacific time</w:t>
            </w:r>
            <w:r w:rsidR="006917EC">
              <w:rPr>
                <w:sz w:val="20"/>
                <w:szCs w:val="20"/>
              </w:rPr>
              <w:t xml:space="preserve"> </w:t>
            </w:r>
          </w:p>
        </w:tc>
      </w:tr>
      <w:tr w:rsidR="00574192" w:rsidRPr="0033798F" w14:paraId="5FEB457B" w14:textId="77777777" w:rsidTr="00721B34">
        <w:trPr>
          <w:trHeight w:val="288"/>
          <w:jc w:val="right"/>
        </w:trPr>
        <w:tc>
          <w:tcPr>
            <w:tcW w:w="5215" w:type="dxa"/>
            <w:vAlign w:val="center"/>
          </w:tcPr>
          <w:p w14:paraId="0D628852" w14:textId="4805283D" w:rsidR="00574192" w:rsidRDefault="00721B34"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t>Recorded</w:t>
            </w:r>
            <w:r w:rsidR="00574192">
              <w:t xml:space="preserve"> Webinar &amp; HCA Responses Posted</w:t>
            </w:r>
          </w:p>
        </w:tc>
        <w:tc>
          <w:tcPr>
            <w:tcW w:w="4060" w:type="dxa"/>
            <w:vAlign w:val="center"/>
          </w:tcPr>
          <w:p w14:paraId="18145AC7" w14:textId="47947D76" w:rsidR="00574192" w:rsidRDefault="00F440D5" w:rsidP="006917EC">
            <w:pPr>
              <w:pStyle w:val="Default"/>
              <w:spacing w:before="60" w:after="60"/>
              <w:rPr>
                <w:sz w:val="20"/>
                <w:szCs w:val="20"/>
              </w:rPr>
            </w:pPr>
            <w:r>
              <w:rPr>
                <w:sz w:val="20"/>
                <w:szCs w:val="20"/>
              </w:rPr>
              <w:t xml:space="preserve">April </w:t>
            </w:r>
            <w:r w:rsidR="00721B34">
              <w:rPr>
                <w:sz w:val="20"/>
                <w:szCs w:val="20"/>
              </w:rPr>
              <w:t>30</w:t>
            </w:r>
            <w:r w:rsidR="00574192">
              <w:rPr>
                <w:sz w:val="20"/>
                <w:szCs w:val="20"/>
              </w:rPr>
              <w:t>, 2021</w:t>
            </w:r>
          </w:p>
        </w:tc>
      </w:tr>
      <w:tr w:rsidR="00AE6AA6" w:rsidRPr="0033798F" w14:paraId="0A7897C2" w14:textId="77777777" w:rsidTr="00721B34">
        <w:trPr>
          <w:trHeight w:val="288"/>
          <w:jc w:val="right"/>
        </w:trPr>
        <w:tc>
          <w:tcPr>
            <w:tcW w:w="5215" w:type="dxa"/>
            <w:vAlign w:val="center"/>
          </w:tcPr>
          <w:p w14:paraId="7B957501" w14:textId="4C44AAD9" w:rsidR="00AE6AA6" w:rsidRPr="008D643D" w:rsidRDefault="00AE6AA6"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t>Questions Due</w:t>
            </w:r>
            <w:r w:rsidR="00411FE2">
              <w:t xml:space="preserve"> from </w:t>
            </w:r>
            <w:r w:rsidR="00F3487D">
              <w:t>Applicant</w:t>
            </w:r>
            <w:r w:rsidR="00411FE2">
              <w:t>s</w:t>
            </w:r>
          </w:p>
        </w:tc>
        <w:tc>
          <w:tcPr>
            <w:tcW w:w="4060" w:type="dxa"/>
            <w:vAlign w:val="center"/>
          </w:tcPr>
          <w:p w14:paraId="5FA38524" w14:textId="32AAC0CF" w:rsidR="00B93DFE" w:rsidRDefault="00B93DFE" w:rsidP="006917EC">
            <w:pPr>
              <w:spacing w:before="60" w:after="120"/>
              <w:ind w:left="-29"/>
            </w:pPr>
            <w:r>
              <w:t xml:space="preserve">Once per week, due by each Thursday at 4 p.m. </w:t>
            </w:r>
            <w:r w:rsidR="00405DDD">
              <w:t>pacific time</w:t>
            </w:r>
            <w:r>
              <w:t>:</w:t>
            </w:r>
          </w:p>
          <w:p w14:paraId="2FB694D6" w14:textId="53F2B1AB" w:rsidR="003730CA" w:rsidRPr="00922CFF" w:rsidRDefault="006917EC" w:rsidP="006917EC">
            <w:pPr>
              <w:tabs>
                <w:tab w:val="left" w:pos="-720"/>
                <w:tab w:val="left" w:pos="720"/>
                <w:tab w:val="left" w:pos="1080"/>
                <w:tab w:val="left" w:pos="1440"/>
                <w:tab w:val="left" w:pos="1800"/>
                <w:tab w:val="left" w:pos="2160"/>
                <w:tab w:val="left" w:pos="2520"/>
                <w:tab w:val="left" w:pos="2880"/>
              </w:tabs>
              <w:spacing w:before="60" w:after="60" w:line="276" w:lineRule="auto"/>
              <w:ind w:left="0"/>
            </w:pPr>
            <w:r>
              <w:t>April 22</w:t>
            </w:r>
            <w:r w:rsidR="00574192">
              <w:t xml:space="preserve"> &amp;</w:t>
            </w:r>
            <w:r w:rsidR="00B93DFE">
              <w:t xml:space="preserve"> </w:t>
            </w:r>
            <w:r>
              <w:t>29</w:t>
            </w:r>
            <w:r w:rsidR="00574192">
              <w:t xml:space="preserve"> and</w:t>
            </w:r>
            <w:r>
              <w:t xml:space="preserve"> May 6</w:t>
            </w:r>
            <w:r w:rsidR="00B93DFE">
              <w:t xml:space="preserve"> </w:t>
            </w:r>
            <w:r w:rsidR="00574192">
              <w:t xml:space="preserve">&amp; 13, </w:t>
            </w:r>
            <w:r w:rsidR="00B93DFE">
              <w:t>2021</w:t>
            </w:r>
          </w:p>
        </w:tc>
      </w:tr>
      <w:tr w:rsidR="00AE6AA6" w:rsidRPr="0033798F" w14:paraId="6EB87107" w14:textId="77777777" w:rsidTr="00721B34">
        <w:trPr>
          <w:trHeight w:val="1007"/>
          <w:jc w:val="right"/>
        </w:trPr>
        <w:tc>
          <w:tcPr>
            <w:tcW w:w="5215" w:type="dxa"/>
            <w:vAlign w:val="center"/>
          </w:tcPr>
          <w:p w14:paraId="4F62A1ED" w14:textId="1CEAD540" w:rsidR="00AE6AA6" w:rsidRPr="008D643D" w:rsidRDefault="00F121FA"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F121FA">
              <w:t>HCA Responses Posted</w:t>
            </w:r>
          </w:p>
        </w:tc>
        <w:tc>
          <w:tcPr>
            <w:tcW w:w="4060" w:type="dxa"/>
            <w:vAlign w:val="center"/>
          </w:tcPr>
          <w:p w14:paraId="6BDABF24" w14:textId="3547088D" w:rsidR="006917EC" w:rsidRDefault="006917EC" w:rsidP="006917EC">
            <w:pPr>
              <w:tabs>
                <w:tab w:val="left" w:pos="-720"/>
                <w:tab w:val="left" w:pos="720"/>
                <w:tab w:val="left" w:pos="1080"/>
                <w:tab w:val="left" w:pos="1440"/>
                <w:tab w:val="left" w:pos="1800"/>
                <w:tab w:val="left" w:pos="2160"/>
                <w:tab w:val="left" w:pos="2520"/>
                <w:tab w:val="left" w:pos="2880"/>
              </w:tabs>
              <w:spacing w:before="60" w:after="120" w:line="276" w:lineRule="auto"/>
              <w:ind w:left="0"/>
            </w:pPr>
            <w:r>
              <w:t>T</w:t>
            </w:r>
            <w:r w:rsidR="00B93DFE">
              <w:t xml:space="preserve">o be posted </w:t>
            </w:r>
            <w:r>
              <w:t>each</w:t>
            </w:r>
            <w:r w:rsidR="00B93DFE">
              <w:t xml:space="preserve"> </w:t>
            </w:r>
            <w:r w:rsidR="00574192">
              <w:t xml:space="preserve">Tuesday </w:t>
            </w:r>
            <w:r w:rsidR="00B93DFE">
              <w:t xml:space="preserve">following the Question Due </w:t>
            </w:r>
            <w:r>
              <w:t>d</w:t>
            </w:r>
            <w:r w:rsidR="00B93DFE">
              <w:t>ates by 5 p.m.</w:t>
            </w:r>
            <w:r>
              <w:t xml:space="preserve"> </w:t>
            </w:r>
            <w:r w:rsidR="00405DDD">
              <w:t>pacific time</w:t>
            </w:r>
            <w:r w:rsidR="00B93DFE">
              <w:t>:</w:t>
            </w:r>
          </w:p>
          <w:p w14:paraId="15EAE0A2" w14:textId="74B3C745" w:rsidR="003730CA" w:rsidRPr="00922CFF" w:rsidRDefault="00574192" w:rsidP="006917EC">
            <w:pPr>
              <w:tabs>
                <w:tab w:val="left" w:pos="-720"/>
                <w:tab w:val="left" w:pos="720"/>
                <w:tab w:val="left" w:pos="1080"/>
                <w:tab w:val="left" w:pos="1440"/>
                <w:tab w:val="left" w:pos="1800"/>
                <w:tab w:val="left" w:pos="2160"/>
                <w:tab w:val="left" w:pos="2520"/>
                <w:tab w:val="left" w:pos="2880"/>
              </w:tabs>
              <w:spacing w:before="60" w:after="60" w:line="276" w:lineRule="auto"/>
              <w:ind w:left="0"/>
            </w:pPr>
            <w:r w:rsidRPr="00574192">
              <w:t>April 2</w:t>
            </w:r>
            <w:r>
              <w:t>7</w:t>
            </w:r>
            <w:r w:rsidRPr="00574192">
              <w:t xml:space="preserve"> and May </w:t>
            </w:r>
            <w:r>
              <w:t>4, 11,</w:t>
            </w:r>
            <w:r w:rsidRPr="00574192">
              <w:t xml:space="preserve"> &amp; 1</w:t>
            </w:r>
            <w:r>
              <w:t>8</w:t>
            </w:r>
            <w:r w:rsidRPr="00574192">
              <w:t>, 2021</w:t>
            </w:r>
          </w:p>
        </w:tc>
      </w:tr>
      <w:tr w:rsidR="00AE6AA6" w:rsidRPr="0033798F" w14:paraId="50EA6C8D" w14:textId="77777777" w:rsidTr="00721B34">
        <w:trPr>
          <w:trHeight w:val="288"/>
          <w:jc w:val="right"/>
        </w:trPr>
        <w:tc>
          <w:tcPr>
            <w:tcW w:w="5215" w:type="dxa"/>
            <w:vAlign w:val="center"/>
          </w:tcPr>
          <w:p w14:paraId="34D51301" w14:textId="7A961AA6" w:rsidR="00AE6AA6" w:rsidRPr="008D643D" w:rsidRDefault="00F76617"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t>Application</w:t>
            </w:r>
            <w:r w:rsidR="00877973">
              <w:t>s</w:t>
            </w:r>
            <w:r w:rsidR="00AE6AA6" w:rsidRPr="008D643D">
              <w:t xml:space="preserve"> </w:t>
            </w:r>
            <w:r w:rsidR="00AE6AA6">
              <w:t>D</w:t>
            </w:r>
            <w:r w:rsidR="00AE6AA6" w:rsidRPr="008D643D">
              <w:t>ue</w:t>
            </w:r>
            <w:r w:rsidR="00411FE2">
              <w:t xml:space="preserve"> Date</w:t>
            </w:r>
          </w:p>
        </w:tc>
        <w:tc>
          <w:tcPr>
            <w:tcW w:w="4060" w:type="dxa"/>
            <w:vAlign w:val="center"/>
          </w:tcPr>
          <w:p w14:paraId="6D46D1C5" w14:textId="4EBCED83" w:rsidR="00AE6AA6"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 xml:space="preserve">May </w:t>
            </w:r>
            <w:r w:rsidR="00721B34">
              <w:rPr>
                <w:color w:val="000000" w:themeColor="text1"/>
              </w:rPr>
              <w:t>24</w:t>
            </w:r>
            <w:r>
              <w:rPr>
                <w:color w:val="000000" w:themeColor="text1"/>
              </w:rPr>
              <w:t>, 2021</w:t>
            </w:r>
            <w:r w:rsidR="006917EC">
              <w:rPr>
                <w:color w:val="000000" w:themeColor="text1"/>
              </w:rPr>
              <w:t xml:space="preserve"> by </w:t>
            </w:r>
            <w:r w:rsidR="00721B34">
              <w:rPr>
                <w:color w:val="000000" w:themeColor="text1"/>
              </w:rPr>
              <w:t>9 a</w:t>
            </w:r>
            <w:r w:rsidR="006917EC">
              <w:rPr>
                <w:color w:val="000000" w:themeColor="text1"/>
              </w:rPr>
              <w:t xml:space="preserve">.m. </w:t>
            </w:r>
            <w:r w:rsidR="00405DDD">
              <w:rPr>
                <w:color w:val="000000" w:themeColor="text1"/>
              </w:rPr>
              <w:t>pacific time</w:t>
            </w:r>
          </w:p>
        </w:tc>
      </w:tr>
      <w:tr w:rsidR="00AE6AA6" w:rsidRPr="0033798F" w14:paraId="570C609E" w14:textId="77777777" w:rsidTr="00721B34">
        <w:trPr>
          <w:trHeight w:val="288"/>
          <w:jc w:val="right"/>
        </w:trPr>
        <w:tc>
          <w:tcPr>
            <w:tcW w:w="5215" w:type="dxa"/>
            <w:vAlign w:val="center"/>
          </w:tcPr>
          <w:p w14:paraId="4C532BF9" w14:textId="0E2F16FA" w:rsidR="00AE6AA6" w:rsidRPr="008D643D" w:rsidRDefault="00AE6AA6"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rsidRPr="008D643D">
              <w:t xml:space="preserve">Evaluate </w:t>
            </w:r>
            <w:r w:rsidR="00F76617">
              <w:t>Application</w:t>
            </w:r>
            <w:r w:rsidRPr="008D643D">
              <w:t>s</w:t>
            </w:r>
          </w:p>
        </w:tc>
        <w:tc>
          <w:tcPr>
            <w:tcW w:w="4060" w:type="dxa"/>
            <w:vAlign w:val="center"/>
          </w:tcPr>
          <w:p w14:paraId="2DCAC5A0" w14:textId="4D6A756B" w:rsidR="003D50A2"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 xml:space="preserve">May </w:t>
            </w:r>
            <w:r w:rsidR="00721B34">
              <w:rPr>
                <w:color w:val="000000" w:themeColor="text1"/>
              </w:rPr>
              <w:t>24</w:t>
            </w:r>
            <w:r w:rsidR="00574192">
              <w:rPr>
                <w:color w:val="000000" w:themeColor="text1"/>
              </w:rPr>
              <w:t>, 2021</w:t>
            </w:r>
            <w:r>
              <w:rPr>
                <w:color w:val="000000" w:themeColor="text1"/>
              </w:rPr>
              <w:t xml:space="preserve"> –</w:t>
            </w:r>
            <w:r w:rsidR="00574192">
              <w:rPr>
                <w:color w:val="000000" w:themeColor="text1"/>
              </w:rPr>
              <w:t xml:space="preserve"> June 4</w:t>
            </w:r>
            <w:r w:rsidR="006917EC">
              <w:rPr>
                <w:color w:val="000000" w:themeColor="text1"/>
              </w:rPr>
              <w:t>, 2021</w:t>
            </w:r>
          </w:p>
        </w:tc>
      </w:tr>
      <w:tr w:rsidR="00AE6AA6" w:rsidRPr="0033798F" w14:paraId="2568D7B3" w14:textId="77777777" w:rsidTr="00721B34">
        <w:trPr>
          <w:trHeight w:val="288"/>
          <w:jc w:val="right"/>
        </w:trPr>
        <w:tc>
          <w:tcPr>
            <w:tcW w:w="5215" w:type="dxa"/>
            <w:vAlign w:val="center"/>
          </w:tcPr>
          <w:p w14:paraId="700151F2" w14:textId="02FA91C4" w:rsidR="00AE6AA6" w:rsidRPr="008D643D" w:rsidRDefault="00AE6AA6"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8D643D">
              <w:t>Announce “Apparent</w:t>
            </w:r>
            <w:r>
              <w:t xml:space="preserve"> </w:t>
            </w:r>
            <w:r w:rsidRPr="008D643D">
              <w:t xml:space="preserve">Successful </w:t>
            </w:r>
            <w:r w:rsidR="00F3487D">
              <w:t>Applicant</w:t>
            </w:r>
            <w:r w:rsidRPr="008D643D">
              <w:t xml:space="preserve">” and send notification via </w:t>
            </w:r>
            <w:r w:rsidR="00F121FA">
              <w:t>email</w:t>
            </w:r>
            <w:r w:rsidRPr="008D643D">
              <w:t xml:space="preserve"> to unsuccessful </w:t>
            </w:r>
            <w:r w:rsidR="00F3487D">
              <w:t>Applicant</w:t>
            </w:r>
            <w:r w:rsidRPr="008D643D">
              <w:t>s</w:t>
            </w:r>
          </w:p>
        </w:tc>
        <w:tc>
          <w:tcPr>
            <w:tcW w:w="4060" w:type="dxa"/>
            <w:vAlign w:val="center"/>
          </w:tcPr>
          <w:p w14:paraId="7DB1B48F" w14:textId="63EDB5F8" w:rsidR="00AE6AA6"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 xml:space="preserve">June </w:t>
            </w:r>
            <w:r w:rsidR="00721B34">
              <w:rPr>
                <w:color w:val="000000" w:themeColor="text1"/>
              </w:rPr>
              <w:t>10</w:t>
            </w:r>
            <w:r w:rsidR="006917EC">
              <w:rPr>
                <w:color w:val="000000" w:themeColor="text1"/>
              </w:rPr>
              <w:t>, 2021</w:t>
            </w:r>
          </w:p>
        </w:tc>
      </w:tr>
      <w:tr w:rsidR="00411FE2" w:rsidRPr="0033798F" w14:paraId="0A72B904" w14:textId="77777777" w:rsidTr="00721B34">
        <w:trPr>
          <w:trHeight w:val="288"/>
          <w:jc w:val="right"/>
        </w:trPr>
        <w:tc>
          <w:tcPr>
            <w:tcW w:w="5215" w:type="dxa"/>
            <w:vAlign w:val="center"/>
          </w:tcPr>
          <w:p w14:paraId="078007F9" w14:textId="393ADB07" w:rsidR="00411FE2" w:rsidRPr="008D643D" w:rsidRDefault="00F3487D"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t>Applicant</w:t>
            </w:r>
            <w:r w:rsidR="00411FE2">
              <w:t xml:space="preserve"> Request for Debrief Due Date</w:t>
            </w:r>
          </w:p>
        </w:tc>
        <w:tc>
          <w:tcPr>
            <w:tcW w:w="4060" w:type="dxa"/>
            <w:vAlign w:val="center"/>
          </w:tcPr>
          <w:p w14:paraId="55BE8EA2" w14:textId="3F6E8094" w:rsidR="00411FE2"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 xml:space="preserve">June </w:t>
            </w:r>
            <w:r w:rsidR="00574192">
              <w:rPr>
                <w:color w:val="000000" w:themeColor="text1"/>
              </w:rPr>
              <w:t>1</w:t>
            </w:r>
            <w:r w:rsidR="00721B34">
              <w:rPr>
                <w:color w:val="000000" w:themeColor="text1"/>
              </w:rPr>
              <w:t>5</w:t>
            </w:r>
            <w:r w:rsidR="006917EC">
              <w:rPr>
                <w:color w:val="000000" w:themeColor="text1"/>
              </w:rPr>
              <w:t xml:space="preserve">, 2021 by </w:t>
            </w:r>
            <w:r w:rsidR="00721B34">
              <w:rPr>
                <w:color w:val="000000" w:themeColor="text1"/>
              </w:rPr>
              <w:t>4 p</w:t>
            </w:r>
            <w:r w:rsidR="006917EC">
              <w:rPr>
                <w:color w:val="000000" w:themeColor="text1"/>
              </w:rPr>
              <w:t xml:space="preserve">.m. </w:t>
            </w:r>
            <w:r w:rsidR="00405DDD">
              <w:rPr>
                <w:color w:val="000000" w:themeColor="text1"/>
              </w:rPr>
              <w:t>pacific time</w:t>
            </w:r>
          </w:p>
        </w:tc>
      </w:tr>
      <w:tr w:rsidR="00AE6AA6" w:rsidRPr="0033798F" w14:paraId="61E26741" w14:textId="77777777" w:rsidTr="00721B34">
        <w:trPr>
          <w:trHeight w:val="288"/>
          <w:jc w:val="right"/>
        </w:trPr>
        <w:tc>
          <w:tcPr>
            <w:tcW w:w="5215" w:type="dxa"/>
            <w:vAlign w:val="center"/>
          </w:tcPr>
          <w:p w14:paraId="4227AA58" w14:textId="77620E58" w:rsidR="00AE6AA6" w:rsidRPr="008D643D" w:rsidRDefault="00AE6AA6"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rsidRPr="008D643D">
              <w:t xml:space="preserve">Hold </w:t>
            </w:r>
            <w:r>
              <w:t>D</w:t>
            </w:r>
            <w:r w:rsidRPr="008D643D">
              <w:t xml:space="preserve">ebriefing </w:t>
            </w:r>
            <w:r>
              <w:t>C</w:t>
            </w:r>
            <w:r w:rsidRPr="008D643D">
              <w:t>onferences</w:t>
            </w:r>
            <w:r w:rsidR="00411FE2">
              <w:t xml:space="preserve"> via </w:t>
            </w:r>
            <w:r w:rsidR="00922CFF">
              <w:t>Teams</w:t>
            </w:r>
            <w:r w:rsidRPr="008D643D">
              <w:t xml:space="preserve"> (if requested)</w:t>
            </w:r>
          </w:p>
        </w:tc>
        <w:tc>
          <w:tcPr>
            <w:tcW w:w="4060" w:type="dxa"/>
            <w:vAlign w:val="center"/>
          </w:tcPr>
          <w:p w14:paraId="06BED447" w14:textId="73A304C9" w:rsidR="003D50A2"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 xml:space="preserve">June </w:t>
            </w:r>
            <w:r w:rsidR="00574192">
              <w:rPr>
                <w:color w:val="000000" w:themeColor="text1"/>
              </w:rPr>
              <w:t>14-16</w:t>
            </w:r>
            <w:r w:rsidR="006917EC">
              <w:rPr>
                <w:color w:val="000000" w:themeColor="text1"/>
              </w:rPr>
              <w:t>, 2021</w:t>
            </w:r>
          </w:p>
        </w:tc>
      </w:tr>
      <w:tr w:rsidR="00AE6AA6" w:rsidRPr="0033798F" w14:paraId="1C780C65" w14:textId="77777777" w:rsidTr="00721B34">
        <w:trPr>
          <w:trHeight w:val="288"/>
          <w:jc w:val="right"/>
        </w:trPr>
        <w:tc>
          <w:tcPr>
            <w:tcW w:w="5215" w:type="dxa"/>
            <w:vAlign w:val="center"/>
          </w:tcPr>
          <w:p w14:paraId="45A0230C" w14:textId="5EBA0B8B" w:rsidR="00AE6AA6" w:rsidRPr="008D643D" w:rsidRDefault="00411FE2"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pPr>
            <w:r>
              <w:t>Begin Contract Negotiations</w:t>
            </w:r>
          </w:p>
        </w:tc>
        <w:tc>
          <w:tcPr>
            <w:tcW w:w="4060" w:type="dxa"/>
            <w:vAlign w:val="center"/>
          </w:tcPr>
          <w:p w14:paraId="2B6D558F" w14:textId="1E4050B8" w:rsidR="00AE6AA6" w:rsidRPr="00D64298" w:rsidRDefault="00B93DFE" w:rsidP="006917EC">
            <w:pPr>
              <w:tabs>
                <w:tab w:val="left" w:pos="-720"/>
                <w:tab w:val="left" w:pos="720"/>
                <w:tab w:val="left" w:pos="1080"/>
                <w:tab w:val="left" w:pos="1440"/>
                <w:tab w:val="left" w:pos="1800"/>
                <w:tab w:val="left" w:pos="2160"/>
                <w:tab w:val="left" w:pos="2520"/>
                <w:tab w:val="left" w:pos="2880"/>
              </w:tabs>
              <w:spacing w:before="60" w:after="60" w:line="276" w:lineRule="auto"/>
              <w:ind w:left="0"/>
              <w:rPr>
                <w:color w:val="000000" w:themeColor="text1"/>
              </w:rPr>
            </w:pPr>
            <w:r>
              <w:rPr>
                <w:color w:val="000000" w:themeColor="text1"/>
              </w:rPr>
              <w:t>June 1</w:t>
            </w:r>
            <w:r w:rsidR="00574192">
              <w:rPr>
                <w:color w:val="000000" w:themeColor="text1"/>
              </w:rPr>
              <w:t>0</w:t>
            </w:r>
            <w:r>
              <w:rPr>
                <w:color w:val="000000" w:themeColor="text1"/>
              </w:rPr>
              <w:t>-</w:t>
            </w:r>
            <w:r w:rsidR="00574192">
              <w:rPr>
                <w:color w:val="000000" w:themeColor="text1"/>
              </w:rPr>
              <w:t>25</w:t>
            </w:r>
            <w:r w:rsidR="006917EC">
              <w:rPr>
                <w:color w:val="000000" w:themeColor="text1"/>
              </w:rPr>
              <w:t xml:space="preserve">, 2021 </w:t>
            </w:r>
          </w:p>
        </w:tc>
      </w:tr>
      <w:tr w:rsidR="00AE6AA6" w:rsidRPr="0033798F" w14:paraId="78E71AB2" w14:textId="77777777" w:rsidTr="00721B34">
        <w:trPr>
          <w:trHeight w:val="288"/>
          <w:jc w:val="right"/>
        </w:trPr>
        <w:tc>
          <w:tcPr>
            <w:tcW w:w="5215" w:type="dxa"/>
            <w:vAlign w:val="center"/>
          </w:tcPr>
          <w:p w14:paraId="44803012" w14:textId="02330AEE" w:rsidR="00AE6AA6" w:rsidRPr="008D643D" w:rsidRDefault="00411FE2" w:rsidP="006917EC">
            <w:pPr>
              <w:tabs>
                <w:tab w:val="left" w:pos="-720"/>
                <w:tab w:val="left" w:pos="720"/>
                <w:tab w:val="left" w:pos="1080"/>
                <w:tab w:val="left" w:pos="1440"/>
                <w:tab w:val="left" w:pos="1800"/>
                <w:tab w:val="left" w:pos="2160"/>
                <w:tab w:val="left" w:pos="2520"/>
                <w:tab w:val="left" w:pos="2880"/>
              </w:tabs>
              <w:spacing w:before="60" w:after="60" w:line="276" w:lineRule="auto"/>
              <w:ind w:left="72"/>
              <w:rPr>
                <w:u w:val="single"/>
              </w:rPr>
            </w:pPr>
            <w:r>
              <w:t>Estimated Contract Start Date</w:t>
            </w:r>
          </w:p>
        </w:tc>
        <w:tc>
          <w:tcPr>
            <w:tcW w:w="4060" w:type="dxa"/>
            <w:vAlign w:val="center"/>
          </w:tcPr>
          <w:p w14:paraId="04C0F0EB" w14:textId="01EEF837" w:rsidR="00AE6AA6" w:rsidRPr="008D643D" w:rsidRDefault="00690D9B" w:rsidP="006917EC">
            <w:pPr>
              <w:tabs>
                <w:tab w:val="left" w:pos="-720"/>
                <w:tab w:val="left" w:pos="720"/>
                <w:tab w:val="left" w:pos="1080"/>
                <w:tab w:val="left" w:pos="1440"/>
                <w:tab w:val="left" w:pos="1800"/>
                <w:tab w:val="left" w:pos="2160"/>
                <w:tab w:val="left" w:pos="2520"/>
                <w:tab w:val="left" w:pos="2880"/>
              </w:tabs>
              <w:spacing w:before="60" w:after="60" w:line="276" w:lineRule="auto"/>
              <w:ind w:left="0"/>
            </w:pPr>
            <w:r>
              <w:t>July 1, 2021</w:t>
            </w:r>
          </w:p>
        </w:tc>
      </w:tr>
    </w:tbl>
    <w:bookmarkEnd w:id="14"/>
    <w:p w14:paraId="4A750279" w14:textId="0FCFD1EC" w:rsidR="00AE6AA6" w:rsidRDefault="00AE6AA6" w:rsidP="00932385">
      <w:pPr>
        <w:pStyle w:val="H2P"/>
      </w:pPr>
      <w:r>
        <w:t>HCA reserves the right in its sole discretion to revise the above schedule.</w:t>
      </w:r>
    </w:p>
    <w:p w14:paraId="68211167" w14:textId="443D0449" w:rsidR="00033244" w:rsidRPr="00033244" w:rsidRDefault="00F3487D" w:rsidP="00932385">
      <w:pPr>
        <w:pStyle w:val="H2P"/>
      </w:pPr>
      <w:r>
        <w:t>Applicant</w:t>
      </w:r>
      <w:r w:rsidR="00D64298">
        <w:t>s</w:t>
      </w:r>
      <w:r w:rsidR="00033244" w:rsidRPr="00033244">
        <w:t xml:space="preserve"> are strongly encouraged to register as a vendor on Washington’s Electronic Bid System (WEBS), at </w:t>
      </w:r>
      <w:hyperlink r:id="rId20" w:history="1">
        <w:r w:rsidR="00033244" w:rsidRPr="00033244">
          <w:rPr>
            <w:rStyle w:val="Hyperlink"/>
          </w:rPr>
          <w:t>https://fortress.wa.gov/ga/webs/</w:t>
        </w:r>
      </w:hyperlink>
      <w:r w:rsidR="00033244" w:rsidRPr="00033244">
        <w:rPr>
          <w:rStyle w:val="Hyperlink"/>
        </w:rPr>
        <w:t xml:space="preserve"> and </w:t>
      </w:r>
      <w:r w:rsidR="00033244" w:rsidRPr="00033244">
        <w:t>to download a copy of this RF</w:t>
      </w:r>
      <w:r w:rsidR="00D64298">
        <w:t>A</w:t>
      </w:r>
      <w:r w:rsidR="00033244" w:rsidRPr="00033244">
        <w:t xml:space="preserve"> from WEBS, in order to view any Amendments that are issued by HCA which may modify the terms of this RF</w:t>
      </w:r>
      <w:r w:rsidR="00D64298">
        <w:t>A</w:t>
      </w:r>
      <w:r w:rsidR="00033244" w:rsidRPr="00033244">
        <w:t>.</w:t>
      </w:r>
    </w:p>
    <w:p w14:paraId="6D68E13B" w14:textId="0C74CCBF" w:rsidR="00AE6AA6" w:rsidRPr="008D643D" w:rsidRDefault="00AE6AA6" w:rsidP="00845818">
      <w:pPr>
        <w:pStyle w:val="Heading2"/>
      </w:pPr>
      <w:bookmarkStart w:id="15" w:name="_Toc68875972"/>
      <w:r>
        <w:t>MINIMUM QUALIFICATIONS / ELIGIBILITY REQUIREMENTS</w:t>
      </w:r>
      <w:bookmarkEnd w:id="15"/>
    </w:p>
    <w:p w14:paraId="16E86244" w14:textId="17F8B130" w:rsidR="008B26D2" w:rsidRDefault="00BC7B09" w:rsidP="00C7123C">
      <w:pPr>
        <w:pStyle w:val="Heading3"/>
      </w:pPr>
      <w:r>
        <w:t>Licensed to do</w:t>
      </w:r>
      <w:r w:rsidRPr="00102555">
        <w:t xml:space="preserve"> </w:t>
      </w:r>
      <w:r>
        <w:t xml:space="preserve">business in the state of Washington or provide a commitment that it will become licensed in Washington within </w:t>
      </w:r>
      <w:r w:rsidR="00F93E87">
        <w:t>thirty (</w:t>
      </w:r>
      <w:r>
        <w:t>30</w:t>
      </w:r>
      <w:r w:rsidR="00F93E87">
        <w:t>)</w:t>
      </w:r>
      <w:r>
        <w:t xml:space="preserve"> calendar days of being selected as the Apparent Successful </w:t>
      </w:r>
      <w:r w:rsidR="00F3487D">
        <w:t>Applicant (ASA)</w:t>
      </w:r>
      <w:r>
        <w:t>.</w:t>
      </w:r>
    </w:p>
    <w:p w14:paraId="16B38156" w14:textId="163A1AE7" w:rsidR="008B26D2" w:rsidRDefault="008B26D2" w:rsidP="00C7123C">
      <w:pPr>
        <w:pStyle w:val="Heading3"/>
      </w:pPr>
      <w:r>
        <w:t xml:space="preserve">Proposed services must be expanding and enhancing services in the identified </w:t>
      </w:r>
      <w:r w:rsidR="006817BA">
        <w:t>Community</w:t>
      </w:r>
      <w:r>
        <w:t xml:space="preserve"> and </w:t>
      </w:r>
      <w:r w:rsidR="00F3487D">
        <w:t>Applicant</w:t>
      </w:r>
      <w:r>
        <w:t xml:space="preserve"> must not </w:t>
      </w:r>
      <w:r w:rsidR="006817BA">
        <w:t>Supplant</w:t>
      </w:r>
      <w:r>
        <w:t xml:space="preserve"> existing funds for a project or activities. </w:t>
      </w:r>
    </w:p>
    <w:p w14:paraId="0CC0EEE7" w14:textId="6F29B5DE" w:rsidR="00EB1BA5" w:rsidRPr="00EB1BA5" w:rsidRDefault="00F3487D" w:rsidP="00C7123C">
      <w:pPr>
        <w:pStyle w:val="Heading3"/>
      </w:pPr>
      <w:r>
        <w:t>Applicant</w:t>
      </w:r>
      <w:r w:rsidR="00EB1BA5" w:rsidRPr="00EB1BA5">
        <w:t xml:space="preserve"> must be a</w:t>
      </w:r>
      <w:r w:rsidR="004D5456">
        <w:t xml:space="preserve">n eligible entity as defined in </w:t>
      </w:r>
      <w:r w:rsidR="008C794F">
        <w:t xml:space="preserve">Section 1.1, </w:t>
      </w:r>
      <w:r w:rsidR="004D5456" w:rsidRPr="00F93E87">
        <w:rPr>
          <w:i/>
          <w:iCs/>
        </w:rPr>
        <w:t>Purpose and Background</w:t>
      </w:r>
      <w:r w:rsidR="008C794F">
        <w:t>, Subsection 1.1.4</w:t>
      </w:r>
      <w:r w:rsidR="00F121FA">
        <w:t>,</w:t>
      </w:r>
      <w:r w:rsidR="004D5456">
        <w:t xml:space="preserve"> </w:t>
      </w:r>
      <w:r w:rsidR="00EB1BA5" w:rsidRPr="00EB1BA5">
        <w:t>within the state of Washington.</w:t>
      </w:r>
    </w:p>
    <w:p w14:paraId="4AFEB8E2" w14:textId="7B35C70D" w:rsidR="0064467A" w:rsidRDefault="0064467A" w:rsidP="00C7123C">
      <w:pPr>
        <w:pStyle w:val="Heading3"/>
      </w:pPr>
      <w:r w:rsidRPr="0064467A">
        <w:t xml:space="preserve">A minimum of one (1) year’ experience with providing </w:t>
      </w:r>
      <w:r w:rsidR="00F93E87">
        <w:t>S</w:t>
      </w:r>
      <w:r w:rsidRPr="0064467A">
        <w:t xml:space="preserve">ubstance </w:t>
      </w:r>
      <w:r w:rsidR="00F93E87">
        <w:t>U</w:t>
      </w:r>
      <w:r w:rsidRPr="0064467A">
        <w:t xml:space="preserve">se </w:t>
      </w:r>
      <w:r w:rsidR="00F93E87">
        <w:t>D</w:t>
      </w:r>
      <w:r w:rsidRPr="0064467A">
        <w:t xml:space="preserve">isorder prevention, </w:t>
      </w:r>
      <w:r w:rsidR="00B93DFE">
        <w:t>or behavioral health services</w:t>
      </w:r>
      <w:r w:rsidRPr="0064467A">
        <w:t>.</w:t>
      </w:r>
    </w:p>
    <w:p w14:paraId="75079CB1" w14:textId="4E17FEB7" w:rsidR="006227DA" w:rsidRPr="008D643D" w:rsidRDefault="006227DA" w:rsidP="00845818">
      <w:pPr>
        <w:pStyle w:val="Heading2"/>
      </w:pPr>
      <w:bookmarkStart w:id="16" w:name="_Toc466022347"/>
      <w:bookmarkStart w:id="17" w:name="_Toc68875973"/>
      <w:r w:rsidRPr="008D643D">
        <w:lastRenderedPageBreak/>
        <w:t xml:space="preserve">FUNDING </w:t>
      </w:r>
      <w:bookmarkEnd w:id="16"/>
      <w:r w:rsidR="0017443E">
        <w:t>PERIOD</w:t>
      </w:r>
      <w:bookmarkEnd w:id="17"/>
    </w:p>
    <w:p w14:paraId="7EA59712" w14:textId="480400E0" w:rsidR="00B93DFE" w:rsidRPr="00C7123C" w:rsidRDefault="00B93DFE" w:rsidP="00932385">
      <w:pPr>
        <w:pStyle w:val="H2P"/>
      </w:pPr>
      <w:r w:rsidRPr="00C7123C">
        <w:t>The initial period of performance of any contract resulting from this RFA is tentatively scheduled to begin on or about July 1, 2021 and to end on March 14, 2023. Amendments extending the period of performance, if any, will be at the sole discretion of HCA</w:t>
      </w:r>
      <w:r w:rsidR="00454F92" w:rsidRPr="00C7123C">
        <w:t xml:space="preserve"> and shall not extend past March 14, 2027</w:t>
      </w:r>
      <w:r w:rsidRPr="00C7123C">
        <w:t>. For administrative purposes, HCA reserves the right to distribute award of funds across multiple contracts over the time period of the grant.</w:t>
      </w:r>
    </w:p>
    <w:p w14:paraId="0159D006" w14:textId="57B838AC" w:rsidR="00DD00AD" w:rsidRPr="00C7123C" w:rsidRDefault="00721B34" w:rsidP="00932385">
      <w:pPr>
        <w:pStyle w:val="H2P"/>
      </w:pPr>
      <w:r>
        <w:t xml:space="preserve">Contracts will be </w:t>
      </w:r>
      <w:r w:rsidR="00DD00AD" w:rsidRPr="00C7123C">
        <w:t>awarded as a result of this procurement</w:t>
      </w:r>
      <w:r>
        <w:t xml:space="preserve"> </w:t>
      </w:r>
      <w:r w:rsidR="00DD00AD" w:rsidRPr="00C7123C">
        <w:t>contingent upon the availability of funding.</w:t>
      </w:r>
      <w:bookmarkStart w:id="18" w:name="_Toc462323554"/>
      <w:bookmarkStart w:id="19" w:name="_Toc347913283"/>
      <w:bookmarkStart w:id="20" w:name="_Toc377633381"/>
      <w:r w:rsidR="00C36887" w:rsidRPr="00C7123C">
        <w:t xml:space="preserve"> HCA may provide additional funding or de-obligate unused funds, if it is deemed by HCA, in its sole discretion, to be in HCA’s best interest relative to the overall purpose and objective as stated herein.</w:t>
      </w:r>
    </w:p>
    <w:p w14:paraId="1DA389FA" w14:textId="290B2663" w:rsidR="00BC7B09" w:rsidRDefault="006817BA" w:rsidP="00932385">
      <w:pPr>
        <w:pStyle w:val="H2P"/>
      </w:pPr>
      <w:bookmarkStart w:id="21" w:name="_Hlk61357807"/>
      <w:r>
        <w:t>Contractor</w:t>
      </w:r>
      <w:r w:rsidR="00BC7B09" w:rsidRPr="00017399">
        <w:t xml:space="preserve">s must use funding to </w:t>
      </w:r>
      <w:r>
        <w:t>Supplement</w:t>
      </w:r>
      <w:r w:rsidR="00BC7B09" w:rsidRPr="00017399">
        <w:t xml:space="preserve"> and not </w:t>
      </w:r>
      <w:r>
        <w:t>Supplant</w:t>
      </w:r>
      <w:r w:rsidR="00BC7B09" w:rsidRPr="00017399">
        <w:t xml:space="preserve"> existing prevention</w:t>
      </w:r>
      <w:r w:rsidR="00BC7B09">
        <w:t xml:space="preserve"> activities in their communities. </w:t>
      </w:r>
    </w:p>
    <w:p w14:paraId="3609208A" w14:textId="27B27A3D" w:rsidR="001F7457" w:rsidRPr="008D643D" w:rsidRDefault="001F7457" w:rsidP="00845818">
      <w:pPr>
        <w:pStyle w:val="Heading2"/>
      </w:pPr>
      <w:bookmarkStart w:id="22" w:name="_Toc68875974"/>
      <w:bookmarkEnd w:id="18"/>
      <w:bookmarkEnd w:id="19"/>
      <w:bookmarkEnd w:id="20"/>
      <w:bookmarkEnd w:id="21"/>
      <w:r>
        <w:t>DEFINITIONS</w:t>
      </w:r>
      <w:bookmarkEnd w:id="22"/>
    </w:p>
    <w:p w14:paraId="5430F5D1" w14:textId="379ABCE3" w:rsidR="00C42BF4" w:rsidRDefault="00C42BF4" w:rsidP="00C7123C">
      <w:pPr>
        <w:spacing w:before="240" w:after="240" w:line="276" w:lineRule="auto"/>
        <w:ind w:left="270"/>
        <w:jc w:val="both"/>
      </w:pPr>
      <w:bookmarkStart w:id="23" w:name="_Hlk69382369"/>
      <w:r w:rsidRPr="008D643D">
        <w:rPr>
          <w:b/>
        </w:rPr>
        <w:t xml:space="preserve">Apparent Successful </w:t>
      </w:r>
      <w:r w:rsidR="00F3487D">
        <w:rPr>
          <w:b/>
        </w:rPr>
        <w:t>Applicant</w:t>
      </w:r>
      <w:bookmarkEnd w:id="23"/>
      <w:r>
        <w:rPr>
          <w:b/>
        </w:rPr>
        <w:t xml:space="preserve"> </w:t>
      </w:r>
      <w:r w:rsidR="006917EC" w:rsidRPr="006917EC">
        <w:rPr>
          <w:bCs/>
        </w:rPr>
        <w:t>or</w:t>
      </w:r>
      <w:r w:rsidR="006917EC">
        <w:rPr>
          <w:b/>
        </w:rPr>
        <w:t xml:space="preserve"> </w:t>
      </w:r>
      <w:r>
        <w:rPr>
          <w:b/>
        </w:rPr>
        <w:t>AS</w:t>
      </w:r>
      <w:r w:rsidR="008A7DDA">
        <w:rPr>
          <w:b/>
        </w:rPr>
        <w:t>A</w:t>
      </w:r>
      <w:r w:rsidRPr="008D643D">
        <w:t xml:space="preserve"> </w:t>
      </w:r>
      <w:r>
        <w:t xml:space="preserve">– The </w:t>
      </w:r>
      <w:r w:rsidR="00F3487D">
        <w:t>Applicant</w:t>
      </w:r>
      <w:r w:rsidRPr="008D643D">
        <w:t xml:space="preserve"> selected as the entity to perform the anticipated services</w:t>
      </w:r>
      <w:r>
        <w:t xml:space="preserve"> under this </w:t>
      </w:r>
      <w:r w:rsidR="00E6727E">
        <w:t>RFA</w:t>
      </w:r>
      <w:r w:rsidRPr="008D643D">
        <w:t>, subject to completion of contract negotiations and execution of a written contract.</w:t>
      </w:r>
    </w:p>
    <w:p w14:paraId="138D0582" w14:textId="5C771C65" w:rsidR="00C42BF4" w:rsidRDefault="00F3487D" w:rsidP="00C7123C">
      <w:pPr>
        <w:spacing w:before="240" w:after="240" w:line="276" w:lineRule="auto"/>
        <w:ind w:left="270"/>
        <w:jc w:val="both"/>
      </w:pPr>
      <w:r>
        <w:rPr>
          <w:b/>
        </w:rPr>
        <w:t>Applicant</w:t>
      </w:r>
      <w:r w:rsidR="00C42BF4" w:rsidRPr="00743C3E">
        <w:rPr>
          <w:b/>
        </w:rPr>
        <w:t xml:space="preserve"> </w:t>
      </w:r>
      <w:r w:rsidR="00C42BF4" w:rsidRPr="008D643D">
        <w:t xml:space="preserve">– Individual or company interested in the </w:t>
      </w:r>
      <w:r w:rsidR="00E6727E">
        <w:t>RFA</w:t>
      </w:r>
      <w:r w:rsidR="00C42BF4" w:rsidRPr="008D643D">
        <w:t xml:space="preserve"> that </w:t>
      </w:r>
      <w:proofErr w:type="gramStart"/>
      <w:r w:rsidR="00C42BF4" w:rsidRPr="008D643D">
        <w:t>submits a</w:t>
      </w:r>
      <w:r w:rsidR="00877973">
        <w:t xml:space="preserve">n </w:t>
      </w:r>
      <w:r w:rsidR="00F76617">
        <w:t>Application</w:t>
      </w:r>
      <w:proofErr w:type="gramEnd"/>
      <w:r w:rsidR="00C42BF4" w:rsidRPr="008D643D">
        <w:t xml:space="preserve"> in order to attain a contract with </w:t>
      </w:r>
      <w:r w:rsidR="00F76617">
        <w:t>HCA</w:t>
      </w:r>
      <w:r w:rsidR="00C42BF4" w:rsidRPr="008D643D">
        <w:t>.</w:t>
      </w:r>
    </w:p>
    <w:p w14:paraId="1DB9124C" w14:textId="645DF6ED" w:rsidR="000004B8" w:rsidRDefault="00F76617" w:rsidP="00C7123C">
      <w:pPr>
        <w:spacing w:before="240" w:after="240" w:line="276" w:lineRule="auto"/>
        <w:ind w:left="270"/>
        <w:jc w:val="both"/>
      </w:pPr>
      <w:r>
        <w:rPr>
          <w:b/>
        </w:rPr>
        <w:t>Application</w:t>
      </w:r>
      <w:r w:rsidR="00F03E4C">
        <w:rPr>
          <w:b/>
        </w:rPr>
        <w:t xml:space="preserve"> –</w:t>
      </w:r>
      <w:r w:rsidR="00F03E4C" w:rsidRPr="00F03E4C">
        <w:rPr>
          <w:bCs/>
        </w:rPr>
        <w:t xml:space="preserve"> A </w:t>
      </w:r>
      <w:r w:rsidR="000004B8" w:rsidRPr="00F03E4C">
        <w:rPr>
          <w:bCs/>
        </w:rPr>
        <w:t>fo</w:t>
      </w:r>
      <w:r w:rsidR="000004B8" w:rsidRPr="002F6178">
        <w:t>rmal offer submitted in response to this solicitation.</w:t>
      </w:r>
    </w:p>
    <w:p w14:paraId="0BD979B6" w14:textId="659C831D" w:rsidR="00F03E4C" w:rsidRDefault="00F03E4C" w:rsidP="00C7123C">
      <w:pPr>
        <w:spacing w:before="240" w:after="240" w:line="276" w:lineRule="auto"/>
        <w:ind w:left="270"/>
        <w:jc w:val="both"/>
        <w:rPr>
          <w:b/>
        </w:rPr>
      </w:pPr>
      <w:r w:rsidRPr="004D29EB">
        <w:rPr>
          <w:b/>
        </w:rPr>
        <w:t>Authorized Representative</w:t>
      </w:r>
      <w:r w:rsidRPr="004D29EB">
        <w:rPr>
          <w:bCs/>
        </w:rPr>
        <w:t xml:space="preserve"> – A person to whom signature authority has been delegated in writing</w:t>
      </w:r>
      <w:r w:rsidR="00F76617">
        <w:rPr>
          <w:bCs/>
        </w:rPr>
        <w:t>,</w:t>
      </w:r>
      <w:r w:rsidRPr="004D29EB">
        <w:rPr>
          <w:bCs/>
        </w:rPr>
        <w:t xml:space="preserve"> acting within the limits of his/her authority.</w:t>
      </w:r>
    </w:p>
    <w:p w14:paraId="6D52F6DB" w14:textId="712AA3C4" w:rsidR="00C42BF4" w:rsidRDefault="00C42BF4" w:rsidP="00C7123C">
      <w:pPr>
        <w:spacing w:before="240" w:after="240" w:line="276" w:lineRule="auto"/>
        <w:ind w:left="270"/>
        <w:jc w:val="both"/>
      </w:pPr>
      <w:r>
        <w:rPr>
          <w:b/>
        </w:rPr>
        <w:t xml:space="preserve">Health Care Authority </w:t>
      </w:r>
      <w:r w:rsidRPr="006917EC">
        <w:rPr>
          <w:bCs/>
        </w:rPr>
        <w:t>or</w:t>
      </w:r>
      <w:r>
        <w:rPr>
          <w:b/>
        </w:rPr>
        <w:t xml:space="preserve"> </w:t>
      </w:r>
      <w:r w:rsidRPr="008D643D">
        <w:rPr>
          <w:b/>
        </w:rPr>
        <w:t xml:space="preserve">HCA </w:t>
      </w:r>
      <w:r w:rsidRPr="008D643D">
        <w:t>–</w:t>
      </w:r>
      <w:r>
        <w:t>an executive</w:t>
      </w:r>
      <w:r w:rsidRPr="008D643D">
        <w:t xml:space="preserve"> agency of the state of Washington that is issuing this RF</w:t>
      </w:r>
      <w:r>
        <w:t>A</w:t>
      </w:r>
      <w:r w:rsidRPr="008D643D">
        <w:t>.</w:t>
      </w:r>
    </w:p>
    <w:p w14:paraId="7E069663" w14:textId="478E4D94" w:rsidR="000004B8" w:rsidRPr="002F6178" w:rsidRDefault="000004B8" w:rsidP="00C7123C">
      <w:pPr>
        <w:spacing w:after="200"/>
        <w:ind w:left="270"/>
        <w:jc w:val="both"/>
      </w:pPr>
      <w:r>
        <w:rPr>
          <w:b/>
        </w:rPr>
        <w:t>Contract</w:t>
      </w:r>
      <w:r w:rsidRPr="002F6178">
        <w:rPr>
          <w:b/>
        </w:rPr>
        <w:t xml:space="preserve"> </w:t>
      </w:r>
      <w:r>
        <w:t>-</w:t>
      </w:r>
      <w:r w:rsidRPr="002F6178">
        <w:t xml:space="preserve"> The agreement between HCA and </w:t>
      </w:r>
      <w:r>
        <w:t>the ASA</w:t>
      </w:r>
      <w:r w:rsidRPr="002F6178">
        <w:t xml:space="preserve"> to carry out the </w:t>
      </w:r>
      <w:r>
        <w:t>ASA</w:t>
      </w:r>
      <w:r w:rsidRPr="002F6178">
        <w:t xml:space="preserve">’s </w:t>
      </w:r>
      <w:r>
        <w:t>proposed program</w:t>
      </w:r>
      <w:r w:rsidRPr="002F6178">
        <w:t>.</w:t>
      </w:r>
    </w:p>
    <w:p w14:paraId="57BD82E6" w14:textId="3687F534" w:rsidR="00C42BF4" w:rsidRDefault="00C42BF4" w:rsidP="00C7123C">
      <w:pPr>
        <w:spacing w:before="240" w:after="240" w:line="276" w:lineRule="auto"/>
        <w:ind w:left="270"/>
        <w:jc w:val="both"/>
      </w:pPr>
      <w:r w:rsidRPr="008D643D">
        <w:rPr>
          <w:b/>
        </w:rPr>
        <w:t xml:space="preserve">Request for </w:t>
      </w:r>
      <w:r w:rsidR="00F76617">
        <w:rPr>
          <w:b/>
        </w:rPr>
        <w:t>Application</w:t>
      </w:r>
      <w:r w:rsidRPr="008D643D">
        <w:rPr>
          <w:b/>
        </w:rPr>
        <w:t xml:space="preserve"> </w:t>
      </w:r>
      <w:r w:rsidR="006917EC" w:rsidRPr="006917EC">
        <w:rPr>
          <w:bCs/>
        </w:rPr>
        <w:t>or</w:t>
      </w:r>
      <w:r w:rsidR="006917EC">
        <w:rPr>
          <w:b/>
        </w:rPr>
        <w:t xml:space="preserve"> </w:t>
      </w:r>
      <w:r w:rsidRPr="008D643D">
        <w:rPr>
          <w:b/>
        </w:rPr>
        <w:t>RF</w:t>
      </w:r>
      <w:r>
        <w:rPr>
          <w:b/>
        </w:rPr>
        <w:t>A</w:t>
      </w:r>
      <w:r w:rsidRPr="008D643D">
        <w:rPr>
          <w:b/>
        </w:rPr>
        <w:t xml:space="preserve"> </w:t>
      </w:r>
      <w:r w:rsidRPr="008D643D">
        <w:t xml:space="preserve">– Formal procurement document in which a service or need is identified but no specific method to achieve it has been chosen. The purpose of an </w:t>
      </w:r>
      <w:r w:rsidR="00E6727E">
        <w:t>RFA</w:t>
      </w:r>
      <w:r w:rsidRPr="008D643D">
        <w:t xml:space="preserve"> is to permit the </w:t>
      </w:r>
      <w:r w:rsidR="00F3487D">
        <w:t>Applicant</w:t>
      </w:r>
      <w:r w:rsidRPr="008D643D">
        <w:t xml:space="preserve"> </w:t>
      </w:r>
      <w:r w:rsidR="006817BA">
        <w:t>Community</w:t>
      </w:r>
      <w:r w:rsidRPr="008D643D">
        <w:t xml:space="preserve"> to suggest various approaches to meet the need at a given price.</w:t>
      </w:r>
    </w:p>
    <w:p w14:paraId="3C8BAEE1" w14:textId="79268A34" w:rsidR="000004B8" w:rsidRPr="008D643D" w:rsidRDefault="000004B8" w:rsidP="00845818">
      <w:pPr>
        <w:pStyle w:val="Heading2"/>
      </w:pPr>
      <w:bookmarkStart w:id="24" w:name="_Toc68875975"/>
      <w:r>
        <w:t>SPECIAL DEFINITIONS</w:t>
      </w:r>
      <w:bookmarkEnd w:id="24"/>
    </w:p>
    <w:p w14:paraId="523E1494" w14:textId="6BDC8505" w:rsidR="00C7123C" w:rsidRDefault="00C7123C" w:rsidP="00C7123C">
      <w:pPr>
        <w:spacing w:before="240" w:after="240" w:line="276" w:lineRule="auto"/>
        <w:ind w:left="270"/>
        <w:jc w:val="both"/>
      </w:pPr>
      <w:r>
        <w:t>Definitions specific to the purposes of this RFA include:</w:t>
      </w:r>
    </w:p>
    <w:p w14:paraId="323ED49A" w14:textId="41C2F2E4" w:rsidR="00AD749B" w:rsidRPr="00AD749B" w:rsidRDefault="00F73D49" w:rsidP="00046EB8">
      <w:pPr>
        <w:spacing w:before="240" w:after="240" w:line="23" w:lineRule="atLeast"/>
        <w:ind w:left="270"/>
        <w:jc w:val="both"/>
      </w:pPr>
      <w:r>
        <w:rPr>
          <w:b/>
          <w:bCs/>
        </w:rPr>
        <w:t>Action Plan</w:t>
      </w:r>
      <w:r w:rsidR="00AD749B" w:rsidRPr="00BD7EA4">
        <w:rPr>
          <w:color w:val="000000"/>
          <w:spacing w:val="-3"/>
        </w:rPr>
        <w:t xml:space="preserve"> </w:t>
      </w:r>
      <w:r w:rsidR="00AD749B">
        <w:rPr>
          <w:color w:val="000000"/>
          <w:spacing w:val="-3"/>
        </w:rPr>
        <w:t>–</w:t>
      </w:r>
      <w:r w:rsidR="00490E2A">
        <w:rPr>
          <w:color w:val="000000"/>
          <w:spacing w:val="-3"/>
        </w:rPr>
        <w:t xml:space="preserve"> An </w:t>
      </w:r>
      <w:r w:rsidR="00334288">
        <w:rPr>
          <w:color w:val="000000"/>
          <w:spacing w:val="-3"/>
        </w:rPr>
        <w:t xml:space="preserve">approved work plan for planned services and activities to be implemented by the </w:t>
      </w:r>
      <w:r w:rsidR="006817BA">
        <w:rPr>
          <w:color w:val="000000"/>
          <w:spacing w:val="-3"/>
        </w:rPr>
        <w:t>Coalition</w:t>
      </w:r>
      <w:r w:rsidR="00490E2A">
        <w:rPr>
          <w:color w:val="000000"/>
          <w:spacing w:val="-3"/>
        </w:rPr>
        <w:t>, to be developed by the resulting Contractor and HCA Contract Manager</w:t>
      </w:r>
      <w:r w:rsidR="00334288">
        <w:rPr>
          <w:color w:val="000000"/>
          <w:spacing w:val="-3"/>
        </w:rPr>
        <w:t xml:space="preserve">. </w:t>
      </w:r>
    </w:p>
    <w:p w14:paraId="3D6A325F" w14:textId="10A71DA7" w:rsidR="00AD749B" w:rsidRDefault="00F73D49" w:rsidP="00046EB8">
      <w:pPr>
        <w:spacing w:before="240" w:after="240" w:line="23" w:lineRule="atLeast"/>
        <w:ind w:left="270"/>
        <w:jc w:val="both"/>
        <w:rPr>
          <w:b/>
          <w:bCs/>
        </w:rPr>
      </w:pPr>
      <w:r>
        <w:rPr>
          <w:b/>
          <w:bCs/>
        </w:rPr>
        <w:t>Budget</w:t>
      </w:r>
      <w:r w:rsidR="00AD749B" w:rsidRPr="00BD7EA4">
        <w:rPr>
          <w:color w:val="000000"/>
          <w:spacing w:val="-3"/>
        </w:rPr>
        <w:t xml:space="preserve"> </w:t>
      </w:r>
      <w:r w:rsidR="00AD749B">
        <w:rPr>
          <w:color w:val="000000"/>
          <w:spacing w:val="-3"/>
        </w:rPr>
        <w:t>–</w:t>
      </w:r>
      <w:r w:rsidR="00334288">
        <w:rPr>
          <w:color w:val="000000"/>
          <w:spacing w:val="-3"/>
        </w:rPr>
        <w:t xml:space="preserve"> The approved cost justification and breakdown of planned services and activities to be implemented by the </w:t>
      </w:r>
      <w:r w:rsidR="006817BA">
        <w:rPr>
          <w:color w:val="000000"/>
          <w:spacing w:val="-3"/>
        </w:rPr>
        <w:t>Coalition</w:t>
      </w:r>
      <w:r w:rsidR="00490E2A">
        <w:rPr>
          <w:color w:val="000000"/>
          <w:spacing w:val="-3"/>
        </w:rPr>
        <w:t>, to be developed by the resulting Contractor and HCA Contract Manager</w:t>
      </w:r>
      <w:r w:rsidR="00334288">
        <w:rPr>
          <w:color w:val="000000"/>
          <w:spacing w:val="-3"/>
        </w:rPr>
        <w:t xml:space="preserve">. </w:t>
      </w:r>
    </w:p>
    <w:p w14:paraId="24F8C0E5" w14:textId="7C47D81F" w:rsidR="000004B8" w:rsidRPr="002F6178" w:rsidRDefault="006817BA" w:rsidP="00046EB8">
      <w:pPr>
        <w:spacing w:before="240" w:after="240" w:line="23" w:lineRule="atLeast"/>
        <w:ind w:left="270"/>
        <w:jc w:val="both"/>
      </w:pPr>
      <w:r>
        <w:rPr>
          <w:b/>
        </w:rPr>
        <w:t>Coalition</w:t>
      </w:r>
      <w:r w:rsidR="009378D0" w:rsidRPr="0007483D">
        <w:t xml:space="preserve"> </w:t>
      </w:r>
      <w:r w:rsidR="009378D0">
        <w:t xml:space="preserve">– </w:t>
      </w:r>
      <w:r w:rsidR="000004B8" w:rsidRPr="002F6178">
        <w:t xml:space="preserve">Formal arrangement for cooperation and collaboration between groups or sectors of a </w:t>
      </w:r>
      <w:r>
        <w:t>Community</w:t>
      </w:r>
      <w:r w:rsidR="000004B8" w:rsidRPr="002F6178">
        <w:t xml:space="preserve">.  Each participant in the </w:t>
      </w:r>
      <w:r>
        <w:t>Coalition</w:t>
      </w:r>
      <w:r w:rsidR="000004B8" w:rsidRPr="002F6178">
        <w:t xml:space="preserve"> retains its identity, but all agree to work together toward a common goal of building a safe, healthy, and drug-free </w:t>
      </w:r>
      <w:r>
        <w:t>Community</w:t>
      </w:r>
      <w:r w:rsidR="000004B8" w:rsidRPr="002F6178">
        <w:t>.</w:t>
      </w:r>
    </w:p>
    <w:p w14:paraId="66418BFB" w14:textId="6B095B52" w:rsidR="00454F92" w:rsidRDefault="006817BA" w:rsidP="00046EB8">
      <w:pPr>
        <w:spacing w:before="240" w:after="240" w:line="23" w:lineRule="atLeast"/>
        <w:ind w:left="270"/>
        <w:jc w:val="both"/>
        <w:rPr>
          <w:b/>
        </w:rPr>
      </w:pPr>
      <w:r>
        <w:rPr>
          <w:b/>
        </w:rPr>
        <w:lastRenderedPageBreak/>
        <w:t>Coalition</w:t>
      </w:r>
      <w:r w:rsidR="00454F92">
        <w:rPr>
          <w:b/>
        </w:rPr>
        <w:t xml:space="preserve"> Coordinator </w:t>
      </w:r>
      <w:r w:rsidR="00454F92" w:rsidRPr="00454F92">
        <w:rPr>
          <w:bCs/>
        </w:rPr>
        <w:t xml:space="preserve">– </w:t>
      </w:r>
      <w:r w:rsidR="00407F14">
        <w:rPr>
          <w:bCs/>
        </w:rPr>
        <w:t xml:space="preserve">The </w:t>
      </w:r>
      <w:r>
        <w:rPr>
          <w:bCs/>
        </w:rPr>
        <w:t>Coalition</w:t>
      </w:r>
      <w:r w:rsidR="00407F14">
        <w:rPr>
          <w:bCs/>
        </w:rPr>
        <w:t xml:space="preserve"> Coordinator provides staff support to the </w:t>
      </w:r>
      <w:r>
        <w:rPr>
          <w:bCs/>
        </w:rPr>
        <w:t>Coalition</w:t>
      </w:r>
      <w:r w:rsidR="00407F14">
        <w:rPr>
          <w:bCs/>
        </w:rPr>
        <w:t xml:space="preserve"> through planning, problem solving, and implementation, as referenced on page 7 of the </w:t>
      </w:r>
      <w:hyperlink r:id="rId21" w:history="1">
        <w:r>
          <w:rPr>
            <w:rStyle w:val="Hyperlink"/>
            <w:bCs/>
          </w:rPr>
          <w:t>Community</w:t>
        </w:r>
        <w:r w:rsidR="00407F14" w:rsidRPr="004B689A">
          <w:rPr>
            <w:rStyle w:val="Hyperlink"/>
            <w:bCs/>
          </w:rPr>
          <w:t xml:space="preserve"> </w:t>
        </w:r>
        <w:r>
          <w:rPr>
            <w:rStyle w:val="Hyperlink"/>
            <w:bCs/>
          </w:rPr>
          <w:t>Coalition</w:t>
        </w:r>
        <w:r w:rsidR="00407F14" w:rsidRPr="004B689A">
          <w:rPr>
            <w:rStyle w:val="Hyperlink"/>
            <w:bCs/>
          </w:rPr>
          <w:t xml:space="preserve"> Guide</w:t>
        </w:r>
      </w:hyperlink>
      <w:r w:rsidR="00407F14">
        <w:rPr>
          <w:bCs/>
        </w:rPr>
        <w:t>.</w:t>
      </w:r>
    </w:p>
    <w:p w14:paraId="0635DFC4" w14:textId="612553B2" w:rsidR="00F121FA" w:rsidRDefault="00F121FA" w:rsidP="00046EB8">
      <w:pPr>
        <w:spacing w:before="240" w:after="240" w:line="23" w:lineRule="atLeast"/>
        <w:ind w:left="270"/>
        <w:jc w:val="both"/>
        <w:rPr>
          <w:b/>
        </w:rPr>
      </w:pPr>
      <w:r>
        <w:rPr>
          <w:b/>
        </w:rPr>
        <w:t>Cohort 7</w:t>
      </w:r>
      <w:r w:rsidRPr="0007483D">
        <w:t xml:space="preserve"> </w:t>
      </w:r>
      <w:r>
        <w:t xml:space="preserve">– </w:t>
      </w:r>
      <w:r w:rsidR="00334288">
        <w:t xml:space="preserve">The newest group of </w:t>
      </w:r>
      <w:r w:rsidR="006817BA">
        <w:t>Coalition</w:t>
      </w:r>
      <w:r w:rsidR="00334288">
        <w:t xml:space="preserve">s to join the CPWI initiative. </w:t>
      </w:r>
    </w:p>
    <w:p w14:paraId="760CE1A9" w14:textId="07B7E861" w:rsidR="000004B8" w:rsidRPr="002F6178" w:rsidRDefault="006817BA" w:rsidP="00046EB8">
      <w:pPr>
        <w:spacing w:before="240" w:after="240" w:line="23" w:lineRule="atLeast"/>
        <w:ind w:left="270"/>
        <w:jc w:val="both"/>
      </w:pPr>
      <w:r>
        <w:rPr>
          <w:b/>
        </w:rPr>
        <w:t>Community</w:t>
      </w:r>
      <w:r w:rsidR="009378D0" w:rsidRPr="0007483D">
        <w:t xml:space="preserve"> </w:t>
      </w:r>
      <w:r w:rsidR="009378D0">
        <w:t xml:space="preserve">– </w:t>
      </w:r>
      <w:r w:rsidR="000004B8" w:rsidRPr="002F6178">
        <w:t xml:space="preserve">Geographic area within school district boundaries, or within High School Attendance Areas (HSAA), and their feeder schools. </w:t>
      </w:r>
    </w:p>
    <w:p w14:paraId="3A1449E6" w14:textId="49DEBBB2" w:rsidR="000004B8" w:rsidRPr="002F6178" w:rsidRDefault="006817BA" w:rsidP="00046EB8">
      <w:pPr>
        <w:spacing w:before="240" w:after="240" w:line="23" w:lineRule="atLeast"/>
        <w:ind w:left="270"/>
        <w:jc w:val="both"/>
      </w:pPr>
      <w:r>
        <w:rPr>
          <w:b/>
        </w:rPr>
        <w:t>Community</w:t>
      </w:r>
      <w:r w:rsidR="000004B8" w:rsidRPr="002F6178">
        <w:rPr>
          <w:b/>
        </w:rPr>
        <w:t xml:space="preserve"> Prevention and Wellness Initiative </w:t>
      </w:r>
      <w:r w:rsidR="000004B8" w:rsidRPr="00AD2260">
        <w:t>or</w:t>
      </w:r>
      <w:r w:rsidR="000004B8" w:rsidRPr="002F6178">
        <w:rPr>
          <w:b/>
        </w:rPr>
        <w:t xml:space="preserve"> CPWI</w:t>
      </w:r>
      <w:r w:rsidR="009378D0" w:rsidRPr="0007483D">
        <w:t xml:space="preserve"> </w:t>
      </w:r>
      <w:r w:rsidR="009378D0">
        <w:t xml:space="preserve">– </w:t>
      </w:r>
      <w:r w:rsidR="000004B8" w:rsidRPr="002F6178">
        <w:t xml:space="preserve">HCA substance use prevention delivery system that focuses prevention services in high-need communities in Washington State as selected and approved by HCA. </w:t>
      </w:r>
      <w:r w:rsidR="000004B8">
        <w:t>The List of sites can be f</w:t>
      </w:r>
      <w:r w:rsidR="000004B8" w:rsidRPr="00BD7EA4">
        <w:t>ound in</w:t>
      </w:r>
      <w:r w:rsidR="001E71EA" w:rsidRPr="00BD7EA4">
        <w:t xml:space="preserve"> </w:t>
      </w:r>
      <w:r w:rsidR="005F0E01">
        <w:t>Exhibit B</w:t>
      </w:r>
      <w:r w:rsidR="001E71EA" w:rsidRPr="00BD7EA4">
        <w:t xml:space="preserve">, </w:t>
      </w:r>
      <w:r w:rsidR="001E71EA" w:rsidRPr="00BD7EA4">
        <w:rPr>
          <w:i/>
          <w:iCs/>
        </w:rPr>
        <w:t xml:space="preserve">Existing HCA CPWI </w:t>
      </w:r>
      <w:r>
        <w:rPr>
          <w:i/>
          <w:iCs/>
        </w:rPr>
        <w:t>Coalition</w:t>
      </w:r>
      <w:r w:rsidR="001E71EA" w:rsidRPr="00BD7EA4">
        <w:rPr>
          <w:i/>
          <w:iCs/>
        </w:rPr>
        <w:t>s</w:t>
      </w:r>
      <w:r w:rsidR="001E71EA" w:rsidRPr="00BD7EA4">
        <w:t>.</w:t>
      </w:r>
    </w:p>
    <w:p w14:paraId="502E8BBD" w14:textId="0840E274" w:rsidR="000004B8" w:rsidRPr="002F6178" w:rsidRDefault="000004B8" w:rsidP="00046EB8">
      <w:pPr>
        <w:spacing w:before="240" w:after="240" w:line="23" w:lineRule="atLeast"/>
        <w:ind w:left="270"/>
        <w:jc w:val="both"/>
      </w:pPr>
      <w:r w:rsidRPr="002F6178">
        <w:rPr>
          <w:b/>
        </w:rPr>
        <w:t>Division of Behaviora</w:t>
      </w:r>
      <w:r>
        <w:rPr>
          <w:b/>
        </w:rPr>
        <w:t xml:space="preserve">l Health and Recovery </w:t>
      </w:r>
      <w:r w:rsidRPr="00AD2260">
        <w:t>or</w:t>
      </w:r>
      <w:r>
        <w:rPr>
          <w:b/>
        </w:rPr>
        <w:t xml:space="preserve"> DBHR</w:t>
      </w:r>
      <w:r w:rsidR="009378D0" w:rsidRPr="0007483D">
        <w:t xml:space="preserve"> </w:t>
      </w:r>
      <w:r w:rsidR="009378D0">
        <w:t xml:space="preserve">– </w:t>
      </w:r>
      <w:r w:rsidRPr="002F6178">
        <w:t xml:space="preserve">The </w:t>
      </w:r>
      <w:r w:rsidR="00F76617">
        <w:t>d</w:t>
      </w:r>
      <w:r w:rsidRPr="002F6178">
        <w:t xml:space="preserve">ivision of the Washington State Health Care Authority that provides program support for behavioral health including substance use disorder prevention and treatment, mental health promotion and treatment, and recovery support services. </w:t>
      </w:r>
    </w:p>
    <w:p w14:paraId="1E06054F" w14:textId="61321606" w:rsidR="000004B8" w:rsidRPr="002F6178" w:rsidRDefault="000004B8" w:rsidP="00046EB8">
      <w:pPr>
        <w:spacing w:before="240" w:after="240" w:line="23" w:lineRule="atLeast"/>
        <w:ind w:left="270"/>
        <w:jc w:val="both"/>
      </w:pPr>
      <w:r w:rsidRPr="002F6178">
        <w:rPr>
          <w:b/>
        </w:rPr>
        <w:t>Educational Service District or ESD</w:t>
      </w:r>
      <w:r w:rsidR="009378D0" w:rsidRPr="0007483D">
        <w:t xml:space="preserve"> </w:t>
      </w:r>
      <w:r w:rsidR="009378D0">
        <w:t xml:space="preserve">– </w:t>
      </w:r>
      <w:r w:rsidRPr="002F6178">
        <w:t>Regional agency described in RCW 28A.310.010 to (1) provide cooperative and informational services to local school districts; (2) assist the superintendent of public instruction and the state board of education in the performance of their respective statutory or constitutional duties; and (3) provide services to school districts and to the Washington state center for childhood deafness and hearing loss and the school for the blind to assure equal educational opportunities.</w:t>
      </w:r>
    </w:p>
    <w:p w14:paraId="3A90C701" w14:textId="07DE11EE" w:rsidR="00735591" w:rsidRDefault="000004B8" w:rsidP="00046EB8">
      <w:pPr>
        <w:spacing w:before="240" w:after="240" w:line="23" w:lineRule="atLeast"/>
        <w:ind w:left="270"/>
        <w:jc w:val="both"/>
      </w:pPr>
      <w:r w:rsidRPr="002F6178">
        <w:rPr>
          <w:b/>
        </w:rPr>
        <w:t>Evidence-Based Program or EBP</w:t>
      </w:r>
      <w:r w:rsidR="009378D0" w:rsidRPr="0007483D">
        <w:t xml:space="preserve"> </w:t>
      </w:r>
      <w:r w:rsidR="009378D0">
        <w:t xml:space="preserve">– </w:t>
      </w:r>
      <w:r w:rsidRPr="002F6178">
        <w:t>Program that has been tested in heterogeneous or intended populations that can be implemented with a set of procedures to allow successful replication in Washington.  An EBP has had multiple randomized and/or statistically</w:t>
      </w:r>
      <w:r w:rsidR="00AD749B">
        <w:t xml:space="preserve"> </w:t>
      </w:r>
      <w:r w:rsidRPr="002F6178">
        <w:t>controlled evaluations, or one large multiple-site randomized and/or statistically</w:t>
      </w:r>
      <w:r w:rsidR="00AD749B">
        <w:t xml:space="preserve"> </w:t>
      </w:r>
      <w:r w:rsidRPr="002F6178">
        <w:t xml:space="preserve">controlled evaluation, and the weight of the evidence from a systematic review demonstrates sustained improvements in at least one of the desired outcomes. </w:t>
      </w:r>
    </w:p>
    <w:p w14:paraId="3EAC13FF" w14:textId="2E0C5844" w:rsidR="000004B8" w:rsidRPr="002F6178" w:rsidRDefault="000004B8" w:rsidP="00046EB8">
      <w:pPr>
        <w:spacing w:before="240" w:after="240" w:line="23" w:lineRule="atLeast"/>
        <w:ind w:left="270"/>
        <w:jc w:val="both"/>
      </w:pPr>
      <w:r w:rsidRPr="002F6178">
        <w:rPr>
          <w:b/>
        </w:rPr>
        <w:t>Health Disparities</w:t>
      </w:r>
      <w:r w:rsidR="009378D0" w:rsidRPr="0007483D">
        <w:t xml:space="preserve"> </w:t>
      </w:r>
      <w:r w:rsidR="009378D0">
        <w:t xml:space="preserve">– </w:t>
      </w:r>
      <w:r w:rsidRPr="002F6178">
        <w:t>A particular type of health difference that is closely linked with social, economic, and/or envi</w:t>
      </w:r>
      <w:r>
        <w:t>ronmental disadvantage. Health D</w:t>
      </w:r>
      <w:r w:rsidRPr="002F6178">
        <w:t xml:space="preserve">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6A87FFCA" w14:textId="6F73337B" w:rsidR="000004B8" w:rsidRDefault="000004B8" w:rsidP="00046EB8">
      <w:pPr>
        <w:spacing w:before="240" w:after="240" w:line="23" w:lineRule="atLeast"/>
        <w:ind w:left="270"/>
        <w:jc w:val="both"/>
      </w:pPr>
      <w:r w:rsidRPr="002F6178">
        <w:rPr>
          <w:b/>
        </w:rPr>
        <w:t>Health Equity</w:t>
      </w:r>
      <w:r w:rsidR="009378D0" w:rsidRPr="0007483D">
        <w:t xml:space="preserve"> </w:t>
      </w:r>
      <w:r w:rsidR="009378D0">
        <w:t xml:space="preserve">– </w:t>
      </w:r>
      <w:r w:rsidRPr="002F6178">
        <w:t>The attainment of the highest level of he</w:t>
      </w:r>
      <w:r>
        <w:t>alth for all people. Achieving Health E</w:t>
      </w:r>
      <w:r w:rsidRPr="002F6178">
        <w:t xml:space="preserve">quity requires valuing everyone equally with focused and ongoing societal efforts to address avoidable inequalities, historical and contemporary injustices, and the elimination of health and health care disparities. </w:t>
      </w:r>
    </w:p>
    <w:p w14:paraId="318AEF12" w14:textId="1DBDC868" w:rsidR="004F634E" w:rsidRPr="004F634E" w:rsidRDefault="004F634E" w:rsidP="00046EB8">
      <w:pPr>
        <w:ind w:left="270"/>
        <w:jc w:val="both"/>
      </w:pPr>
      <w:r w:rsidRPr="001E511C">
        <w:rPr>
          <w:b/>
          <w:bCs/>
        </w:rPr>
        <w:t>Highly Valued Priorities</w:t>
      </w:r>
      <w:r w:rsidRPr="004F634E">
        <w:t xml:space="preserve"> </w:t>
      </w:r>
      <w:r>
        <w:t xml:space="preserve">- Items </w:t>
      </w:r>
      <w:r w:rsidR="008F7A20">
        <w:t xml:space="preserve">not scored during evaluation of </w:t>
      </w:r>
      <w:r w:rsidR="00F76617">
        <w:t>Application</w:t>
      </w:r>
      <w:r w:rsidR="008F7A20">
        <w:t xml:space="preserve">s but </w:t>
      </w:r>
      <w:r>
        <w:t xml:space="preserve">deemed important and valued to include for more favorable consideration in the </w:t>
      </w:r>
      <w:r w:rsidR="00F76617">
        <w:t>Application</w:t>
      </w:r>
      <w:r>
        <w:t xml:space="preserve">, evaluation, and </w:t>
      </w:r>
      <w:r w:rsidR="006817BA">
        <w:t>Contract</w:t>
      </w:r>
      <w:r>
        <w:t xml:space="preserve"> award process</w:t>
      </w:r>
      <w:r w:rsidR="008F7A20">
        <w:t>.</w:t>
      </w:r>
    </w:p>
    <w:p w14:paraId="0D35E563" w14:textId="72D184D6" w:rsidR="00AD749B" w:rsidRPr="00AD749B" w:rsidRDefault="006817BA" w:rsidP="00046EB8">
      <w:pPr>
        <w:spacing w:before="240" w:after="240" w:line="23" w:lineRule="atLeast"/>
        <w:ind w:left="270"/>
        <w:jc w:val="both"/>
      </w:pPr>
      <w:r>
        <w:rPr>
          <w:b/>
        </w:rPr>
        <w:t>Priority Points</w:t>
      </w:r>
      <w:r w:rsidR="00AD749B" w:rsidRPr="00BD7EA4">
        <w:rPr>
          <w:color w:val="000000"/>
          <w:spacing w:val="-3"/>
        </w:rPr>
        <w:t xml:space="preserve"> </w:t>
      </w:r>
      <w:r w:rsidR="00AD749B">
        <w:rPr>
          <w:color w:val="000000"/>
          <w:spacing w:val="-3"/>
        </w:rPr>
        <w:t>–</w:t>
      </w:r>
      <w:r w:rsidR="00334288">
        <w:rPr>
          <w:color w:val="000000"/>
          <w:spacing w:val="-3"/>
        </w:rPr>
        <w:t xml:space="preserve"> </w:t>
      </w:r>
      <w:r w:rsidR="00F440D5">
        <w:rPr>
          <w:color w:val="000000"/>
          <w:spacing w:val="-3"/>
        </w:rPr>
        <w:t>Extra</w:t>
      </w:r>
      <w:r w:rsidR="00334288">
        <w:rPr>
          <w:color w:val="000000"/>
          <w:spacing w:val="-3"/>
        </w:rPr>
        <w:t xml:space="preserve"> points </w:t>
      </w:r>
      <w:r w:rsidR="00454F92">
        <w:rPr>
          <w:color w:val="000000"/>
          <w:spacing w:val="-3"/>
        </w:rPr>
        <w:t xml:space="preserve">possible, in addition to </w:t>
      </w:r>
      <w:r w:rsidR="00334288">
        <w:rPr>
          <w:color w:val="000000"/>
          <w:spacing w:val="-3"/>
        </w:rPr>
        <w:t xml:space="preserve">the required scoring. </w:t>
      </w:r>
    </w:p>
    <w:p w14:paraId="4404318F" w14:textId="1810B899" w:rsidR="000004B8" w:rsidRPr="002F6178" w:rsidRDefault="000004B8" w:rsidP="00046EB8">
      <w:pPr>
        <w:spacing w:before="240" w:after="240" w:line="23" w:lineRule="atLeast"/>
        <w:ind w:left="270"/>
        <w:jc w:val="both"/>
      </w:pPr>
      <w:r w:rsidRPr="002F6178">
        <w:rPr>
          <w:b/>
        </w:rPr>
        <w:t>Project Narrative</w:t>
      </w:r>
      <w:r w:rsidR="009378D0" w:rsidRPr="0007483D">
        <w:t xml:space="preserve"> </w:t>
      </w:r>
      <w:r w:rsidR="009378D0">
        <w:t xml:space="preserve">– </w:t>
      </w:r>
      <w:r w:rsidRPr="002F6178">
        <w:t xml:space="preserve">Written answers to the questions </w:t>
      </w:r>
      <w:r>
        <w:t>included in</w:t>
      </w:r>
      <w:r w:rsidR="001E71EA">
        <w:t xml:space="preserve"> </w:t>
      </w:r>
      <w:r w:rsidR="005F0E01">
        <w:t xml:space="preserve">Section 3.3, </w:t>
      </w:r>
      <w:r w:rsidR="005F0E01" w:rsidRPr="005F0E01">
        <w:rPr>
          <w:i/>
          <w:iCs/>
        </w:rPr>
        <w:t>Project Narrative</w:t>
      </w:r>
      <w:r w:rsidR="001E71EA">
        <w:t xml:space="preserve">. </w:t>
      </w:r>
      <w:r w:rsidRPr="002F6178">
        <w:t>Project Narrative</w:t>
      </w:r>
      <w:r w:rsidR="001E71EA">
        <w:t xml:space="preserve"> </w:t>
      </w:r>
      <w:r w:rsidRPr="002F6178">
        <w:t>describe</w:t>
      </w:r>
      <w:r w:rsidR="001E71EA">
        <w:t>s</w:t>
      </w:r>
      <w:r w:rsidRPr="002F6178">
        <w:t xml:space="preserve"> the Programs an </w:t>
      </w:r>
      <w:r w:rsidR="00F3487D">
        <w:t>Applicant</w:t>
      </w:r>
      <w:r w:rsidRPr="002F6178">
        <w:t xml:space="preserve"> seeks to carry out if awarded a </w:t>
      </w:r>
      <w:r>
        <w:t>Contract</w:t>
      </w:r>
      <w:r w:rsidRPr="002F6178">
        <w:t xml:space="preserve">. </w:t>
      </w:r>
    </w:p>
    <w:p w14:paraId="688F6830" w14:textId="588254BD" w:rsidR="00F73D49" w:rsidRPr="00AD749B" w:rsidRDefault="00F73D49" w:rsidP="00046EB8">
      <w:pPr>
        <w:spacing w:before="240" w:after="240" w:line="23" w:lineRule="atLeast"/>
        <w:ind w:left="270"/>
        <w:jc w:val="both"/>
      </w:pPr>
      <w:r>
        <w:rPr>
          <w:b/>
        </w:rPr>
        <w:t>State Opioid Response</w:t>
      </w:r>
      <w:r w:rsidR="00AD749B" w:rsidRPr="00BD7EA4">
        <w:rPr>
          <w:color w:val="000000"/>
          <w:spacing w:val="-3"/>
        </w:rPr>
        <w:t xml:space="preserve"> </w:t>
      </w:r>
      <w:r w:rsidR="00AD749B">
        <w:rPr>
          <w:color w:val="000000"/>
          <w:spacing w:val="-3"/>
        </w:rPr>
        <w:t>–</w:t>
      </w:r>
      <w:r w:rsidR="00334288">
        <w:rPr>
          <w:color w:val="000000"/>
          <w:spacing w:val="-3"/>
        </w:rPr>
        <w:t xml:space="preserve"> The federal discretionary grant awarded by the Substance Abuse and Mental Health Services Administration to address opioid use disorder. </w:t>
      </w:r>
    </w:p>
    <w:p w14:paraId="5D6A40A7" w14:textId="2DF071A8" w:rsidR="00F73D49" w:rsidRPr="00AD749B" w:rsidRDefault="00F73D49" w:rsidP="00046EB8">
      <w:pPr>
        <w:spacing w:before="240" w:after="240" w:line="23" w:lineRule="atLeast"/>
        <w:ind w:left="270"/>
        <w:jc w:val="both"/>
      </w:pPr>
      <w:r>
        <w:rPr>
          <w:b/>
        </w:rPr>
        <w:t>Student Assistance Professional</w:t>
      </w:r>
      <w:r w:rsidR="00AD749B" w:rsidRPr="00BD7EA4">
        <w:rPr>
          <w:color w:val="000000"/>
          <w:spacing w:val="-3"/>
        </w:rPr>
        <w:t xml:space="preserve"> </w:t>
      </w:r>
      <w:r w:rsidR="006917EC" w:rsidRPr="006917EC">
        <w:rPr>
          <w:color w:val="000000"/>
          <w:spacing w:val="-3"/>
        </w:rPr>
        <w:t>or</w:t>
      </w:r>
      <w:r w:rsidR="006917EC">
        <w:rPr>
          <w:b/>
          <w:bCs/>
          <w:color w:val="000000"/>
          <w:spacing w:val="-3"/>
        </w:rPr>
        <w:t xml:space="preserve"> </w:t>
      </w:r>
      <w:r w:rsidR="00334288" w:rsidRPr="006917EC">
        <w:rPr>
          <w:b/>
          <w:bCs/>
          <w:color w:val="000000"/>
          <w:spacing w:val="-3"/>
        </w:rPr>
        <w:t>SAP</w:t>
      </w:r>
      <w:r w:rsidR="00334288">
        <w:rPr>
          <w:color w:val="000000"/>
          <w:spacing w:val="-3"/>
        </w:rPr>
        <w:t xml:space="preserve"> </w:t>
      </w:r>
      <w:r w:rsidR="00AD749B">
        <w:rPr>
          <w:color w:val="000000"/>
          <w:spacing w:val="-3"/>
        </w:rPr>
        <w:t>–</w:t>
      </w:r>
      <w:r w:rsidR="00334288">
        <w:rPr>
          <w:color w:val="000000"/>
          <w:spacing w:val="-3"/>
        </w:rPr>
        <w:t xml:space="preserve"> Hired by the Educational Services Districts in partnership with the Office of Superintendent of Public Instruction, </w:t>
      </w:r>
      <w:proofErr w:type="gramStart"/>
      <w:r w:rsidR="00334288">
        <w:rPr>
          <w:color w:val="000000"/>
          <w:spacing w:val="-3"/>
        </w:rPr>
        <w:t>a</w:t>
      </w:r>
      <w:proofErr w:type="gramEnd"/>
      <w:r w:rsidR="00334288">
        <w:rPr>
          <w:color w:val="000000"/>
          <w:spacing w:val="-3"/>
        </w:rPr>
        <w:t xml:space="preserve"> SAP provides universal and targeted prevention services to schools and students.  </w:t>
      </w:r>
    </w:p>
    <w:p w14:paraId="2DF645B5" w14:textId="24B8E7B4" w:rsidR="00F73D49" w:rsidRPr="00AD749B" w:rsidRDefault="00F73D49" w:rsidP="00046EB8">
      <w:pPr>
        <w:spacing w:before="240" w:after="240" w:line="23" w:lineRule="atLeast"/>
        <w:ind w:left="270"/>
        <w:jc w:val="both"/>
      </w:pPr>
      <w:r>
        <w:rPr>
          <w:b/>
        </w:rPr>
        <w:lastRenderedPageBreak/>
        <w:t>Substance Abuse Block Grant</w:t>
      </w:r>
      <w:r w:rsidR="00AD749B" w:rsidRPr="00BD7EA4">
        <w:rPr>
          <w:color w:val="000000"/>
          <w:spacing w:val="-3"/>
        </w:rPr>
        <w:t xml:space="preserve"> </w:t>
      </w:r>
      <w:r w:rsidR="006917EC" w:rsidRPr="006917EC">
        <w:rPr>
          <w:color w:val="000000"/>
          <w:spacing w:val="-3"/>
        </w:rPr>
        <w:t>or</w:t>
      </w:r>
      <w:r w:rsidR="006917EC">
        <w:rPr>
          <w:color w:val="000000"/>
          <w:spacing w:val="-3"/>
        </w:rPr>
        <w:t xml:space="preserve"> </w:t>
      </w:r>
      <w:r w:rsidR="00334288" w:rsidRPr="006917EC">
        <w:rPr>
          <w:b/>
          <w:bCs/>
          <w:color w:val="000000"/>
          <w:spacing w:val="-3"/>
        </w:rPr>
        <w:t>SABG</w:t>
      </w:r>
      <w:r w:rsidR="00334288">
        <w:rPr>
          <w:color w:val="000000"/>
          <w:spacing w:val="-3"/>
        </w:rPr>
        <w:t xml:space="preserve"> </w:t>
      </w:r>
      <w:r w:rsidR="00AD749B">
        <w:rPr>
          <w:color w:val="000000"/>
          <w:spacing w:val="-3"/>
        </w:rPr>
        <w:t>–</w:t>
      </w:r>
      <w:r w:rsidR="00334288">
        <w:rPr>
          <w:color w:val="000000"/>
          <w:spacing w:val="-3"/>
        </w:rPr>
        <w:t xml:space="preserve"> The federal grant awarded by the Substance Abuse and Mental Health Services Administration with an</w:t>
      </w:r>
      <w:r w:rsidR="00334288" w:rsidRPr="00334288">
        <w:rPr>
          <w:color w:val="000000"/>
          <w:spacing w:val="-3"/>
        </w:rPr>
        <w:t xml:space="preserve"> objective to help plan, implement, and evaluate activities that prevent and treat substance abuse.</w:t>
      </w:r>
    </w:p>
    <w:p w14:paraId="7EA9AB88" w14:textId="1988429C" w:rsidR="00BC383F" w:rsidRDefault="000004B8" w:rsidP="00046EB8">
      <w:pPr>
        <w:spacing w:before="240" w:after="240" w:line="23" w:lineRule="atLeast"/>
        <w:ind w:left="270"/>
        <w:jc w:val="both"/>
        <w:rPr>
          <w:color w:val="0563C1" w:themeColor="hyperlink"/>
          <w:u w:val="single"/>
        </w:rPr>
      </w:pPr>
      <w:r w:rsidRPr="002F6178">
        <w:rPr>
          <w:b/>
        </w:rPr>
        <w:t>Substance Use Disorder Prevention and Mental Health Promotion Online Reporting System</w:t>
      </w:r>
      <w:r w:rsidRPr="002F6178">
        <w:t xml:space="preserve"> or </w:t>
      </w:r>
      <w:r w:rsidRPr="002F6178">
        <w:rPr>
          <w:b/>
        </w:rPr>
        <w:t>Minerva</w:t>
      </w:r>
      <w:r w:rsidR="009378D0" w:rsidRPr="0007483D">
        <w:t xml:space="preserve"> </w:t>
      </w:r>
      <w:r w:rsidR="009378D0">
        <w:t xml:space="preserve">– </w:t>
      </w:r>
      <w:r w:rsidRPr="002F6178">
        <w:t xml:space="preserve">Online data entry system for documenting and reporting prevention services. </w:t>
      </w:r>
      <w:hyperlink r:id="rId22" w:history="1">
        <w:r w:rsidRPr="002F6178">
          <w:rPr>
            <w:color w:val="0563C1" w:themeColor="hyperlink"/>
            <w:u w:val="single"/>
          </w:rPr>
          <w:t>https://www.theathenaforum.org/minerva</w:t>
        </w:r>
      </w:hyperlink>
    </w:p>
    <w:p w14:paraId="55ED9B55" w14:textId="2D6FEC7E" w:rsidR="00891DCD" w:rsidRDefault="00891DCD" w:rsidP="00046EB8">
      <w:pPr>
        <w:spacing w:before="240" w:after="240" w:line="23" w:lineRule="atLeast"/>
        <w:ind w:left="270"/>
        <w:jc w:val="both"/>
        <w:rPr>
          <w:color w:val="000000"/>
          <w:spacing w:val="-3"/>
        </w:rPr>
      </w:pPr>
      <w:r w:rsidRPr="00AD749B">
        <w:rPr>
          <w:b/>
          <w:bCs/>
          <w:color w:val="000000"/>
          <w:spacing w:val="-3"/>
        </w:rPr>
        <w:t>Supplant</w:t>
      </w:r>
      <w:r>
        <w:rPr>
          <w:color w:val="000000"/>
          <w:spacing w:val="-3"/>
        </w:rPr>
        <w:t xml:space="preserve"> – T</w:t>
      </w:r>
      <w:r w:rsidRPr="00891DCD">
        <w:rPr>
          <w:color w:val="000000"/>
          <w:spacing w:val="-3"/>
        </w:rPr>
        <w:t>o take the place of and serve as a substitute</w:t>
      </w:r>
      <w:r>
        <w:rPr>
          <w:color w:val="000000"/>
          <w:spacing w:val="-3"/>
        </w:rPr>
        <w:t xml:space="preserve"> funding for</w:t>
      </w:r>
      <w:r w:rsidRPr="00891DCD">
        <w:t xml:space="preserve"> </w:t>
      </w:r>
      <w:r w:rsidRPr="00891DCD">
        <w:rPr>
          <w:color w:val="000000"/>
          <w:spacing w:val="-3"/>
        </w:rPr>
        <w:t>existing prevention activities in their communities</w:t>
      </w:r>
      <w:r>
        <w:rPr>
          <w:color w:val="000000"/>
          <w:spacing w:val="-3"/>
        </w:rPr>
        <w:t>.</w:t>
      </w:r>
    </w:p>
    <w:p w14:paraId="5680EBC6" w14:textId="360EDC4E" w:rsidR="00891DCD" w:rsidRDefault="00891DCD" w:rsidP="00046EB8">
      <w:pPr>
        <w:spacing w:before="240" w:after="240" w:line="23" w:lineRule="atLeast"/>
        <w:ind w:left="270"/>
        <w:jc w:val="both"/>
        <w:rPr>
          <w:b/>
        </w:rPr>
      </w:pPr>
      <w:r w:rsidRPr="00AD749B">
        <w:rPr>
          <w:b/>
          <w:bCs/>
          <w:color w:val="000000"/>
          <w:spacing w:val="-3"/>
        </w:rPr>
        <w:t>Supplement</w:t>
      </w:r>
      <w:r w:rsidRPr="00BD7EA4">
        <w:rPr>
          <w:color w:val="000000"/>
          <w:spacing w:val="-3"/>
        </w:rPr>
        <w:t xml:space="preserve"> </w:t>
      </w:r>
      <w:r>
        <w:rPr>
          <w:color w:val="000000"/>
          <w:spacing w:val="-3"/>
        </w:rPr>
        <w:t xml:space="preserve">– To </w:t>
      </w:r>
      <w:r w:rsidR="002B5174">
        <w:rPr>
          <w:color w:val="000000"/>
          <w:spacing w:val="-3"/>
        </w:rPr>
        <w:t>enhance</w:t>
      </w:r>
      <w:r>
        <w:rPr>
          <w:color w:val="000000"/>
          <w:spacing w:val="-3"/>
        </w:rPr>
        <w:t xml:space="preserve"> or add to</w:t>
      </w:r>
      <w:r w:rsidRPr="00891DCD">
        <w:t xml:space="preserve"> </w:t>
      </w:r>
      <w:r>
        <w:t xml:space="preserve">the funding for </w:t>
      </w:r>
      <w:r w:rsidRPr="00891DCD">
        <w:rPr>
          <w:color w:val="000000"/>
          <w:spacing w:val="-3"/>
        </w:rPr>
        <w:t>existing prevention activities in their communities</w:t>
      </w:r>
      <w:r>
        <w:rPr>
          <w:color w:val="000000"/>
          <w:spacing w:val="-3"/>
        </w:rPr>
        <w:t>.</w:t>
      </w:r>
    </w:p>
    <w:p w14:paraId="4B75123B" w14:textId="1C320CBE" w:rsidR="00BC383F" w:rsidRDefault="00BC383F" w:rsidP="00046EB8">
      <w:pPr>
        <w:spacing w:before="240" w:after="240" w:line="23" w:lineRule="atLeast"/>
        <w:ind w:left="270"/>
        <w:jc w:val="both"/>
      </w:pPr>
      <w:r w:rsidRPr="001103CA">
        <w:rPr>
          <w:b/>
        </w:rPr>
        <w:t>Target Audience</w:t>
      </w:r>
      <w:r w:rsidR="009378D0" w:rsidRPr="0007483D">
        <w:t xml:space="preserve"> </w:t>
      </w:r>
      <w:r w:rsidR="009378D0">
        <w:t xml:space="preserve">– </w:t>
      </w:r>
      <w:r w:rsidRPr="00BC383F">
        <w:t xml:space="preserve">Indicated program participant a service is designed for based on the program design.  A </w:t>
      </w:r>
      <w:r w:rsidR="006817BA">
        <w:t>Community</w:t>
      </w:r>
      <w:r w:rsidRPr="00BC383F">
        <w:t xml:space="preserve"> may determine Target Audience by geography or sub-population to ensure effective program delivery.</w:t>
      </w:r>
    </w:p>
    <w:p w14:paraId="4CCF1DD2" w14:textId="307F2480" w:rsidR="00C7123C" w:rsidRDefault="00C7123C" w:rsidP="00046EB8">
      <w:pPr>
        <w:ind w:left="270"/>
      </w:pPr>
      <w:r w:rsidRPr="00C7123C">
        <w:rPr>
          <w:b/>
          <w:bCs/>
        </w:rPr>
        <w:t>Year One</w:t>
      </w:r>
      <w:r>
        <w:t xml:space="preserve"> or </w:t>
      </w:r>
      <w:r w:rsidRPr="00C7123C">
        <w:rPr>
          <w:b/>
          <w:bCs/>
        </w:rPr>
        <w:t>Year 1</w:t>
      </w:r>
      <w:r>
        <w:t xml:space="preserve"> – means the first full year of the Contract term, from July 1, 2021 through June 30, 2022, or the school year which runs from 2021 to 2022.</w:t>
      </w:r>
    </w:p>
    <w:p w14:paraId="42F20CA3" w14:textId="1A9A9116" w:rsidR="00C7123C" w:rsidRPr="00C7123C" w:rsidRDefault="00C7123C" w:rsidP="00046EB8">
      <w:pPr>
        <w:spacing w:before="240"/>
        <w:ind w:left="270"/>
      </w:pPr>
      <w:r w:rsidRPr="00C7123C">
        <w:rPr>
          <w:b/>
          <w:bCs/>
        </w:rPr>
        <w:t xml:space="preserve">Year </w:t>
      </w:r>
      <w:r>
        <w:rPr>
          <w:b/>
          <w:bCs/>
        </w:rPr>
        <w:t>Two</w:t>
      </w:r>
      <w:r>
        <w:t xml:space="preserve"> or </w:t>
      </w:r>
      <w:r w:rsidRPr="00C7123C">
        <w:rPr>
          <w:b/>
          <w:bCs/>
        </w:rPr>
        <w:t xml:space="preserve">Year </w:t>
      </w:r>
      <w:r>
        <w:rPr>
          <w:b/>
          <w:bCs/>
        </w:rPr>
        <w:t>2</w:t>
      </w:r>
      <w:r>
        <w:t xml:space="preserve"> – means the start of the second year of the Contract term, specifically from July 1, 2022 through March 14, 202</w:t>
      </w:r>
      <w:r w:rsidR="00407F14">
        <w:t>3</w:t>
      </w:r>
      <w:r>
        <w:t>, or through March 14, 2023 of the school year which runs from 2022 to 2023.</w:t>
      </w:r>
    </w:p>
    <w:p w14:paraId="73508371" w14:textId="77A0007E" w:rsidR="005B27D0" w:rsidRPr="008D643D" w:rsidRDefault="005B27D0" w:rsidP="00845818">
      <w:pPr>
        <w:pStyle w:val="Heading2"/>
      </w:pPr>
      <w:bookmarkStart w:id="25" w:name="_Toc466022338"/>
      <w:bookmarkStart w:id="26" w:name="_Toc466022354"/>
      <w:bookmarkStart w:id="27" w:name="_Toc466022458"/>
      <w:bookmarkStart w:id="28" w:name="_Toc466363835"/>
      <w:bookmarkStart w:id="29" w:name="_Toc466457809"/>
      <w:bookmarkStart w:id="30" w:name="_Toc468345931"/>
      <w:bookmarkStart w:id="31" w:name="_Toc68875976"/>
      <w:bookmarkStart w:id="32" w:name="_Toc466022355"/>
      <w:bookmarkStart w:id="33" w:name="_Ref466022995"/>
      <w:bookmarkStart w:id="34" w:name="_Ref466022998"/>
      <w:bookmarkStart w:id="35" w:name="_Ref466023216"/>
      <w:bookmarkStart w:id="36" w:name="_Ref468345807"/>
      <w:bookmarkEnd w:id="25"/>
      <w:bookmarkEnd w:id="26"/>
      <w:bookmarkEnd w:id="27"/>
      <w:bookmarkEnd w:id="28"/>
      <w:bookmarkEnd w:id="29"/>
      <w:bookmarkEnd w:id="30"/>
      <w:r>
        <w:t>BUDGET DEVELOPMENT</w:t>
      </w:r>
      <w:bookmarkEnd w:id="31"/>
    </w:p>
    <w:p w14:paraId="3C8489E5" w14:textId="0A7A011D" w:rsidR="00BD7EA4" w:rsidRPr="00C7123C" w:rsidRDefault="00F3487D" w:rsidP="00743C3E">
      <w:pPr>
        <w:spacing w:before="240" w:after="240" w:line="23" w:lineRule="atLeast"/>
        <w:ind w:left="540"/>
        <w:rPr>
          <w:rStyle w:val="H2PChar"/>
        </w:rPr>
      </w:pPr>
      <w:r>
        <w:t>Applicant</w:t>
      </w:r>
      <w:r w:rsidR="00AD749B">
        <w:t>s</w:t>
      </w:r>
      <w:r w:rsidR="00BD7EA4">
        <w:t xml:space="preserve"> will </w:t>
      </w:r>
      <w:r w:rsidR="00BD7EA4" w:rsidRPr="00C7123C">
        <w:rPr>
          <w:rStyle w:val="H2PChar"/>
        </w:rPr>
        <w:t xml:space="preserve">not be required to submit a </w:t>
      </w:r>
      <w:r w:rsidR="006817BA">
        <w:rPr>
          <w:rStyle w:val="H2PChar"/>
        </w:rPr>
        <w:t>Budget</w:t>
      </w:r>
      <w:r w:rsidR="00BD7EA4" w:rsidRPr="00C7123C">
        <w:rPr>
          <w:rStyle w:val="H2PChar"/>
        </w:rPr>
        <w:t xml:space="preserve"> for this RFA. However, a </w:t>
      </w:r>
      <w:r w:rsidR="006817BA">
        <w:rPr>
          <w:rStyle w:val="H2PChar"/>
        </w:rPr>
        <w:t>Budget</w:t>
      </w:r>
      <w:r w:rsidR="00BD7EA4" w:rsidRPr="00C7123C">
        <w:rPr>
          <w:rStyle w:val="H2PChar"/>
        </w:rPr>
        <w:t xml:space="preserve"> will be developed </w:t>
      </w:r>
      <w:r w:rsidR="00334288" w:rsidRPr="00C7123C">
        <w:rPr>
          <w:rStyle w:val="H2PChar"/>
        </w:rPr>
        <w:t xml:space="preserve">and planned </w:t>
      </w:r>
      <w:r w:rsidR="00BD7EA4" w:rsidRPr="00C7123C">
        <w:rPr>
          <w:rStyle w:val="H2PChar"/>
        </w:rPr>
        <w:t>post-award with the support of the HCA Contract Manager</w:t>
      </w:r>
      <w:r w:rsidR="00334288" w:rsidRPr="00C7123C">
        <w:rPr>
          <w:rStyle w:val="H2PChar"/>
        </w:rPr>
        <w:t xml:space="preserve"> through the </w:t>
      </w:r>
      <w:r w:rsidR="006817BA">
        <w:rPr>
          <w:rStyle w:val="H2PChar"/>
        </w:rPr>
        <w:t>Coalition</w:t>
      </w:r>
      <w:r w:rsidR="00334288" w:rsidRPr="00C7123C">
        <w:rPr>
          <w:rStyle w:val="H2PChar"/>
        </w:rPr>
        <w:t>’s strategic planning process</w:t>
      </w:r>
      <w:r w:rsidR="00BD7EA4" w:rsidRPr="00C7123C">
        <w:rPr>
          <w:rStyle w:val="H2PChar"/>
        </w:rPr>
        <w:t xml:space="preserve">. </w:t>
      </w:r>
    </w:p>
    <w:p w14:paraId="6C8AFDD4" w14:textId="32CB9D31" w:rsidR="00334288" w:rsidRPr="00490E2A" w:rsidRDefault="006817BA" w:rsidP="00046EB8">
      <w:pPr>
        <w:pStyle w:val="Heading3"/>
        <w:spacing w:after="120"/>
      </w:pPr>
      <w:r>
        <w:t>Budget</w:t>
      </w:r>
      <w:r w:rsidR="00334288" w:rsidRPr="00490E2A">
        <w:t xml:space="preserve">s that will be developed post-award </w:t>
      </w:r>
      <w:r w:rsidR="00454F92" w:rsidRPr="00490E2A">
        <w:t>must</w:t>
      </w:r>
      <w:r w:rsidR="00334288" w:rsidRPr="00490E2A">
        <w:t xml:space="preserve"> include the following components:</w:t>
      </w:r>
    </w:p>
    <w:p w14:paraId="2338F8C7" w14:textId="05BC10AD" w:rsidR="00334288" w:rsidRPr="00454F92" w:rsidRDefault="00334288" w:rsidP="00046EB8">
      <w:pPr>
        <w:pStyle w:val="Heading4"/>
        <w:spacing w:before="120" w:after="120"/>
      </w:pPr>
      <w:r w:rsidRPr="00454F92">
        <w:t xml:space="preserve">Salary and benefits for the </w:t>
      </w:r>
      <w:r w:rsidR="006817BA">
        <w:t>Coalition</w:t>
      </w:r>
      <w:r w:rsidRPr="00454F92">
        <w:t xml:space="preserve"> Coordinator</w:t>
      </w:r>
      <w:r w:rsidR="006917EC" w:rsidRPr="00454F92">
        <w:t>;</w:t>
      </w:r>
    </w:p>
    <w:p w14:paraId="20FFF36E" w14:textId="2387685A" w:rsidR="00334288" w:rsidRPr="00454F92" w:rsidRDefault="006817BA" w:rsidP="00046EB8">
      <w:pPr>
        <w:pStyle w:val="Heading4"/>
        <w:spacing w:before="120" w:after="120"/>
      </w:pPr>
      <w:r>
        <w:t>Coalition</w:t>
      </w:r>
      <w:r w:rsidR="00334288" w:rsidRPr="00454F92">
        <w:t xml:space="preserve"> expenses, such as printing, materials, and costs for </w:t>
      </w:r>
      <w:r>
        <w:t>Community</w:t>
      </w:r>
      <w:r w:rsidR="00334288" w:rsidRPr="00454F92">
        <w:t xml:space="preserve"> awareness events</w:t>
      </w:r>
      <w:r w:rsidR="006917EC" w:rsidRPr="00454F92">
        <w:t>;</w:t>
      </w:r>
    </w:p>
    <w:p w14:paraId="2EC4D0C8" w14:textId="0259B2C7" w:rsidR="00334288" w:rsidRPr="00454F92" w:rsidRDefault="00334288" w:rsidP="00046EB8">
      <w:pPr>
        <w:pStyle w:val="Heading4"/>
        <w:spacing w:before="120" w:after="120"/>
      </w:pPr>
      <w:r w:rsidRPr="00454F92">
        <w:t>Prevention programs and strategy costs, including curriculum, supplies, and facilitator expenses</w:t>
      </w:r>
      <w:r w:rsidR="006917EC" w:rsidRPr="00454F92">
        <w:t>; and</w:t>
      </w:r>
    </w:p>
    <w:p w14:paraId="7FD75DD2" w14:textId="462C3C0F" w:rsidR="00334288" w:rsidRPr="00454F92" w:rsidRDefault="00334288" w:rsidP="00046EB8">
      <w:pPr>
        <w:pStyle w:val="Heading4"/>
        <w:spacing w:before="120"/>
      </w:pPr>
      <w:r w:rsidRPr="00454F92">
        <w:t>Public awareness costs, such as printing, advertising costs, and media buys</w:t>
      </w:r>
      <w:r w:rsidR="006917EC" w:rsidRPr="00454F92">
        <w:t>.</w:t>
      </w:r>
    </w:p>
    <w:p w14:paraId="34075098" w14:textId="47800326" w:rsidR="00405DDD" w:rsidRDefault="00405DDD" w:rsidP="00046EB8">
      <w:pPr>
        <w:pStyle w:val="Heading3"/>
        <w:spacing w:after="120"/>
      </w:pPr>
      <w:r>
        <w:t>The maximum allowed for indirect/administrative costs is 8%</w:t>
      </w:r>
      <w:r w:rsidR="00407F14">
        <w:t xml:space="preserve"> of the overall </w:t>
      </w:r>
      <w:r w:rsidR="006817BA">
        <w:t>Budget</w:t>
      </w:r>
      <w:r>
        <w:t xml:space="preserve"> to be used by the ASA to: </w:t>
      </w:r>
    </w:p>
    <w:p w14:paraId="17AB9929" w14:textId="321F5437" w:rsidR="00405DDD" w:rsidRDefault="00405DDD" w:rsidP="00046EB8">
      <w:pPr>
        <w:pStyle w:val="Heading4"/>
        <w:spacing w:before="120" w:after="120"/>
      </w:pPr>
      <w:r>
        <w:t xml:space="preserve">Cover all administrative expenses incurred by the awardee; and </w:t>
      </w:r>
    </w:p>
    <w:p w14:paraId="2D1F6761" w14:textId="53B08887" w:rsidR="00405DDD" w:rsidRDefault="00405DDD" w:rsidP="00046EB8">
      <w:pPr>
        <w:pStyle w:val="Heading4"/>
        <w:spacing w:before="120"/>
      </w:pPr>
      <w:r>
        <w:t xml:space="preserve">Allow for all other funds to be applied to programmatic activities. </w:t>
      </w:r>
    </w:p>
    <w:p w14:paraId="0138AAE1" w14:textId="782B9149" w:rsidR="005B27D0" w:rsidRPr="00C7123C" w:rsidRDefault="006917EC" w:rsidP="00932385">
      <w:pPr>
        <w:pStyle w:val="H2P"/>
      </w:pPr>
      <w:r w:rsidRPr="00C7123C">
        <w:t>ASAs</w:t>
      </w:r>
      <w:r w:rsidR="005B27D0" w:rsidRPr="00C7123C">
        <w:t xml:space="preserve"> must adhere to the State of Washington procurement statutes for all purchases, contracts, travel, personnel</w:t>
      </w:r>
      <w:r w:rsidR="00AD749B" w:rsidRPr="00C7123C">
        <w:t>,</w:t>
      </w:r>
      <w:r w:rsidR="005B27D0" w:rsidRPr="00C7123C">
        <w:t xml:space="preserve"> and per diem costs being paid for with Federal funds.</w:t>
      </w:r>
    </w:p>
    <w:p w14:paraId="76003CA5" w14:textId="5C8B6B50" w:rsidR="005B27D0" w:rsidRPr="00C7123C" w:rsidRDefault="005B27D0" w:rsidP="00932385">
      <w:pPr>
        <w:pStyle w:val="H2P"/>
      </w:pPr>
      <w:r w:rsidRPr="00C7123C">
        <w:t xml:space="preserve">General </w:t>
      </w:r>
      <w:bookmarkStart w:id="37" w:name="_Hlk68009222"/>
      <w:r w:rsidR="006917EC" w:rsidRPr="00C7123C">
        <w:t>materials</w:t>
      </w:r>
      <w:bookmarkEnd w:id="37"/>
      <w:r w:rsidR="00454F92" w:rsidRPr="00C7123C">
        <w:t xml:space="preserve"> and/or</w:t>
      </w:r>
      <w:r w:rsidRPr="00C7123C">
        <w:t xml:space="preserve"> </w:t>
      </w:r>
      <w:r w:rsidR="00454F92" w:rsidRPr="00C7123C">
        <w:t xml:space="preserve">equipment </w:t>
      </w:r>
      <w:r w:rsidRPr="00C7123C">
        <w:t xml:space="preserve">purchases are not allowed by HCA in the Contract. Specific </w:t>
      </w:r>
      <w:r w:rsidR="006917EC" w:rsidRPr="00C7123C">
        <w:t>materials</w:t>
      </w:r>
      <w:r w:rsidR="00D15F88" w:rsidRPr="00C7123C">
        <w:t xml:space="preserve"> </w:t>
      </w:r>
      <w:r w:rsidR="00454F92" w:rsidRPr="00C7123C">
        <w:t xml:space="preserve">and/or equipment </w:t>
      </w:r>
      <w:r w:rsidR="006917EC" w:rsidRPr="00C7123C">
        <w:t>which are</w:t>
      </w:r>
      <w:r w:rsidRPr="00C7123C">
        <w:t xml:space="preserve"> crucial to the success of the execution of the project may be applied for as Supplies.</w:t>
      </w:r>
    </w:p>
    <w:p w14:paraId="1283F643" w14:textId="26FD12F0" w:rsidR="00991E3E" w:rsidRPr="00C7123C" w:rsidRDefault="00732E03" w:rsidP="00932385">
      <w:pPr>
        <w:pStyle w:val="H2P"/>
      </w:pPr>
      <w:r w:rsidRPr="00C7123C">
        <w:t>These</w:t>
      </w:r>
      <w:r w:rsidR="009E6ECD" w:rsidRPr="00C7123C">
        <w:t xml:space="preserve"> </w:t>
      </w:r>
      <w:r w:rsidR="00991E3E" w:rsidRPr="00C7123C">
        <w:t xml:space="preserve">funds must be used to </w:t>
      </w:r>
      <w:r w:rsidR="006817BA">
        <w:t>Supplement</w:t>
      </w:r>
      <w:r w:rsidR="00991E3E" w:rsidRPr="00C7123C">
        <w:t>, enhance</w:t>
      </w:r>
      <w:r w:rsidR="00D20B3B" w:rsidRPr="00C7123C">
        <w:t>,</w:t>
      </w:r>
      <w:r w:rsidR="00991E3E" w:rsidRPr="00C7123C">
        <w:t xml:space="preserve"> or expand existing services for program activities and not replace those funds that have already been appropriated for the same purpose.</w:t>
      </w:r>
      <w:r w:rsidR="00A93C80" w:rsidRPr="00C7123C">
        <w:t xml:space="preserve"> </w:t>
      </w:r>
      <w:r w:rsidR="006817BA">
        <w:t>Budget</w:t>
      </w:r>
      <w:r w:rsidR="00A93C80" w:rsidRPr="00C7123C">
        <w:t xml:space="preserve">s must reflect the cost of the programmatic activities aligned with the proposed population reach. </w:t>
      </w:r>
      <w:r w:rsidR="008D58F6" w:rsidRPr="00C7123C">
        <w:t xml:space="preserve">HCA will </w:t>
      </w:r>
      <w:r w:rsidR="008D58F6" w:rsidRPr="00C7123C">
        <w:lastRenderedPageBreak/>
        <w:t>consider cost variances of programs relative to the proposed population reach in determining</w:t>
      </w:r>
      <w:r w:rsidR="00196B9E" w:rsidRPr="00C7123C">
        <w:t xml:space="preserve"> </w:t>
      </w:r>
      <w:r w:rsidR="00986D25" w:rsidRPr="00C7123C">
        <w:t xml:space="preserve">the </w:t>
      </w:r>
      <w:r w:rsidR="00196B9E" w:rsidRPr="00C7123C">
        <w:t>potential</w:t>
      </w:r>
      <w:r w:rsidR="008D58F6" w:rsidRPr="00C7123C">
        <w:t xml:space="preserve"> impact</w:t>
      </w:r>
      <w:r w:rsidR="00196B9E" w:rsidRPr="00C7123C">
        <w:t>s</w:t>
      </w:r>
      <w:r w:rsidR="008D58F6" w:rsidRPr="00C7123C">
        <w:t>.</w:t>
      </w:r>
      <w:r w:rsidR="00A93C80" w:rsidRPr="00C7123C">
        <w:t xml:space="preserve"> </w:t>
      </w:r>
    </w:p>
    <w:p w14:paraId="6B8B1D29" w14:textId="4DAA2C70" w:rsidR="00991E3E" w:rsidRPr="00C7123C" w:rsidRDefault="006817BA" w:rsidP="00932385">
      <w:pPr>
        <w:pStyle w:val="H2P"/>
      </w:pPr>
      <w:r>
        <w:t>Contractors</w:t>
      </w:r>
      <w:r w:rsidR="00991E3E" w:rsidRPr="00C7123C">
        <w:t xml:space="preserve"> may not use grant funds to defray any costs that the recipient already is obligated to pay.</w:t>
      </w:r>
    </w:p>
    <w:p w14:paraId="0F0CBF31" w14:textId="7507DAC9" w:rsidR="00991E3E" w:rsidRPr="00C7123C" w:rsidRDefault="00991E3E" w:rsidP="00932385">
      <w:pPr>
        <w:pStyle w:val="H2P"/>
      </w:pPr>
      <w:r w:rsidRPr="00C7123C">
        <w:t xml:space="preserve">The possibility of </w:t>
      </w:r>
      <w:r w:rsidR="006817BA">
        <w:t>Supplant</w:t>
      </w:r>
      <w:r w:rsidRPr="00C7123C">
        <w:t xml:space="preserve">ing will be the subject of careful </w:t>
      </w:r>
      <w:r w:rsidR="00F76617">
        <w:t>Application</w:t>
      </w:r>
      <w:r w:rsidRPr="00C7123C">
        <w:t xml:space="preserve"> review, possible pre-award review, post-award monitoring, and audit of any finding.</w:t>
      </w:r>
    </w:p>
    <w:p w14:paraId="01489731" w14:textId="06CA3C6D" w:rsidR="00DD01C6" w:rsidRPr="008D643D" w:rsidRDefault="00CD172E" w:rsidP="00845818">
      <w:pPr>
        <w:pStyle w:val="Heading2"/>
      </w:pPr>
      <w:bookmarkStart w:id="38" w:name="_Toc68875977"/>
      <w:r>
        <w:t>SCOPE</w:t>
      </w:r>
      <w:r w:rsidR="00967F4A">
        <w:t xml:space="preserve"> OF WORK</w:t>
      </w:r>
      <w:bookmarkEnd w:id="38"/>
    </w:p>
    <w:p w14:paraId="4E4F3B58" w14:textId="6DD77F9D" w:rsidR="00BD7EA4" w:rsidRPr="004D3324" w:rsidRDefault="00BD7EA4" w:rsidP="00932385">
      <w:pPr>
        <w:pStyle w:val="H2P"/>
      </w:pPr>
      <w:bookmarkStart w:id="39" w:name="_Toc482783704"/>
      <w:bookmarkStart w:id="40" w:name="_Toc480875175"/>
      <w:bookmarkStart w:id="41" w:name="_Toc480876358"/>
      <w:bookmarkStart w:id="42" w:name="_Toc481696618"/>
      <w:bookmarkStart w:id="43" w:name="_Toc481697751"/>
      <w:bookmarkEnd w:id="32"/>
      <w:bookmarkEnd w:id="33"/>
      <w:bookmarkEnd w:id="34"/>
      <w:bookmarkEnd w:id="35"/>
      <w:bookmarkEnd w:id="36"/>
      <w:bookmarkEnd w:id="39"/>
      <w:r w:rsidRPr="004D3324">
        <w:t xml:space="preserve">The work of </w:t>
      </w:r>
      <w:r w:rsidR="00F3487D">
        <w:t>ASAs</w:t>
      </w:r>
      <w:r w:rsidRPr="004D3324">
        <w:t xml:space="preserve"> shall include but not be limited to the following: </w:t>
      </w:r>
    </w:p>
    <w:p w14:paraId="4FE3D892" w14:textId="4E05C82E" w:rsidR="00BD7EA4" w:rsidRPr="00AD749B" w:rsidRDefault="00BD7EA4" w:rsidP="00490E2A">
      <w:pPr>
        <w:pStyle w:val="Heading3"/>
        <w:rPr>
          <w:rFonts w:eastAsiaTheme="majorEastAsia" w:cs="Calibri"/>
        </w:rPr>
      </w:pPr>
      <w:r w:rsidRPr="00AD749B">
        <w:t xml:space="preserve">Required </w:t>
      </w:r>
      <w:r w:rsidR="006817BA">
        <w:t>Community</w:t>
      </w:r>
      <w:r w:rsidRPr="00AD749B">
        <w:t xml:space="preserve"> </w:t>
      </w:r>
      <w:r w:rsidR="006817BA">
        <w:t>Coalition</w:t>
      </w:r>
      <w:r w:rsidRPr="00AD749B">
        <w:t xml:space="preserve"> Strategies and Activities</w:t>
      </w:r>
    </w:p>
    <w:p w14:paraId="70FBEB4A" w14:textId="02452CA1" w:rsidR="00454F92" w:rsidRDefault="00454F92" w:rsidP="00C7123C">
      <w:pPr>
        <w:pStyle w:val="Heading4"/>
      </w:pPr>
      <w:bookmarkStart w:id="44" w:name="_Toc480875177"/>
      <w:bookmarkStart w:id="45" w:name="_Toc480876360"/>
      <w:r>
        <w:t xml:space="preserve">1.0 FTE for the </w:t>
      </w:r>
      <w:r w:rsidR="006817BA">
        <w:t>Coalition</w:t>
      </w:r>
      <w:r>
        <w:t xml:space="preserve"> Coordinator for capacity building, strategic planning, and may include program implementation. Exceptions to this requirement may be considered by HCA post award. </w:t>
      </w:r>
    </w:p>
    <w:p w14:paraId="0E459327" w14:textId="7D1761C8" w:rsidR="00454F92" w:rsidRDefault="00454F92" w:rsidP="00C7123C">
      <w:pPr>
        <w:pStyle w:val="Heading4"/>
        <w:numPr>
          <w:ilvl w:val="0"/>
          <w:numId w:val="0"/>
        </w:numPr>
        <w:ind w:left="2160"/>
      </w:pPr>
      <w:r>
        <w:t xml:space="preserve">The </w:t>
      </w:r>
      <w:r w:rsidR="006817BA">
        <w:t>Coalition</w:t>
      </w:r>
      <w:r w:rsidR="00BD7EA4" w:rsidRPr="00350EA7">
        <w:t xml:space="preserve"> Coordinator must be hired within 45 days of </w:t>
      </w:r>
      <w:r w:rsidR="00AD749B">
        <w:t>the C</w:t>
      </w:r>
      <w:r w:rsidR="00BD7EA4" w:rsidRPr="00350EA7">
        <w:t xml:space="preserve">ontract start date to adhere to the training plan timeline. If </w:t>
      </w:r>
      <w:r w:rsidR="00AD749B">
        <w:t xml:space="preserve">a </w:t>
      </w:r>
      <w:r w:rsidR="006817BA">
        <w:t>Coalition</w:t>
      </w:r>
      <w:r w:rsidR="00BD7EA4" w:rsidRPr="00350EA7">
        <w:t xml:space="preserve"> Coordinator is not hired, the contractor must send a delegate person in place and is responsible for obtaining all required training materials and training the newly hired </w:t>
      </w:r>
      <w:r w:rsidR="006817BA">
        <w:t>Coalition</w:t>
      </w:r>
      <w:r w:rsidR="00BD7EA4" w:rsidRPr="00350EA7">
        <w:t xml:space="preserve"> Coordinator. </w:t>
      </w:r>
    </w:p>
    <w:p w14:paraId="1B772019" w14:textId="554D824F" w:rsidR="00BD7EA4" w:rsidRPr="004D3324" w:rsidRDefault="00BD7EA4" w:rsidP="00C7123C">
      <w:pPr>
        <w:pStyle w:val="Heading4"/>
        <w:rPr>
          <w:rFonts w:eastAsiaTheme="majorEastAsia" w:cs="Calibri"/>
        </w:rPr>
      </w:pPr>
      <w:r w:rsidRPr="004D3324">
        <w:t xml:space="preserve">Secure office space in designated </w:t>
      </w:r>
      <w:r w:rsidR="006817BA">
        <w:t>Community</w:t>
      </w:r>
      <w:r w:rsidRPr="004D3324">
        <w:t xml:space="preserve"> for </w:t>
      </w:r>
      <w:r w:rsidR="00405DDD">
        <w:t xml:space="preserve">the </w:t>
      </w:r>
      <w:r w:rsidR="006817BA">
        <w:t>Coalition</w:t>
      </w:r>
      <w:r w:rsidRPr="004D3324">
        <w:t xml:space="preserve"> Coordinator.</w:t>
      </w:r>
      <w:r w:rsidR="0043567C">
        <w:t xml:space="preserve"> </w:t>
      </w:r>
      <w:r w:rsidR="00405DDD">
        <w:t xml:space="preserve">The </w:t>
      </w:r>
      <w:r w:rsidR="006817BA">
        <w:t>Coalition</w:t>
      </w:r>
      <w:r w:rsidR="00405DDD">
        <w:t xml:space="preserve"> </w:t>
      </w:r>
      <w:r w:rsidR="0043567C">
        <w:t xml:space="preserve">Coordinator is allowed to work virtually should public health concerns from the COVID-19 pandemic impact the ability for the </w:t>
      </w:r>
      <w:r w:rsidR="006817BA">
        <w:t>Coalition</w:t>
      </w:r>
      <w:r w:rsidR="00405DDD">
        <w:t xml:space="preserve"> </w:t>
      </w:r>
      <w:r w:rsidR="0043567C">
        <w:t xml:space="preserve">Coordinator to be in-person, however the </w:t>
      </w:r>
      <w:r w:rsidR="006817BA">
        <w:t>Coalition</w:t>
      </w:r>
      <w:r w:rsidR="00405DDD">
        <w:t xml:space="preserve"> Coordinator</w:t>
      </w:r>
      <w:r w:rsidR="0043567C">
        <w:t xml:space="preserve"> should still reside within the </w:t>
      </w:r>
      <w:r w:rsidR="006817BA">
        <w:t>Community</w:t>
      </w:r>
      <w:r w:rsidR="0043567C">
        <w:t xml:space="preserve">. </w:t>
      </w:r>
    </w:p>
    <w:p w14:paraId="44171687" w14:textId="77777777" w:rsidR="00BD7EA4" w:rsidRPr="004D3324" w:rsidRDefault="00BD7EA4" w:rsidP="00C7123C">
      <w:pPr>
        <w:pStyle w:val="Heading4"/>
        <w:rPr>
          <w:rFonts w:eastAsiaTheme="majorEastAsia"/>
        </w:rPr>
      </w:pPr>
      <w:r w:rsidRPr="004D3324">
        <w:t>Participate in contract and program orientation provided by HCA within first 30 days of being awarded funding.</w:t>
      </w:r>
      <w:bookmarkEnd w:id="44"/>
      <w:bookmarkEnd w:id="45"/>
    </w:p>
    <w:p w14:paraId="1C84DA98" w14:textId="4CEC2EDE" w:rsidR="0043567C" w:rsidRPr="004D3324" w:rsidRDefault="0043567C" w:rsidP="00C7123C">
      <w:pPr>
        <w:pStyle w:val="Heading4"/>
        <w:rPr>
          <w:rFonts w:eastAsiaTheme="majorEastAsia"/>
        </w:rPr>
      </w:pPr>
      <w:bookmarkStart w:id="46" w:name="_Toc480875178"/>
      <w:bookmarkStart w:id="47" w:name="_Toc480876361"/>
      <w:r w:rsidRPr="004D3324">
        <w:t xml:space="preserve">Hold first </w:t>
      </w:r>
      <w:r w:rsidR="006817BA">
        <w:t>Community</w:t>
      </w:r>
      <w:r w:rsidRPr="004D3324">
        <w:t xml:space="preserve"> </w:t>
      </w:r>
      <w:r w:rsidR="006817BA">
        <w:t>Coalition</w:t>
      </w:r>
      <w:r w:rsidRPr="004D3324">
        <w:t xml:space="preserve"> meeting by </w:t>
      </w:r>
      <w:r>
        <w:t>September 30, 2021.</w:t>
      </w:r>
    </w:p>
    <w:p w14:paraId="4CEA9E5B" w14:textId="3058FF97" w:rsidR="00BD7EA4" w:rsidRPr="004D3324" w:rsidRDefault="00BD7EA4" w:rsidP="00C7123C">
      <w:pPr>
        <w:pStyle w:val="Heading4"/>
        <w:rPr>
          <w:rFonts w:eastAsiaTheme="majorEastAsia"/>
        </w:rPr>
      </w:pPr>
      <w:r>
        <w:t xml:space="preserve">Hold a </w:t>
      </w:r>
      <w:r w:rsidRPr="004D3324">
        <w:t>minimum of</w:t>
      </w:r>
      <w:r>
        <w:t xml:space="preserve"> nine (9)</w:t>
      </w:r>
      <w:r w:rsidRPr="004D3324">
        <w:t xml:space="preserve"> monthly </w:t>
      </w:r>
      <w:r w:rsidR="006817BA">
        <w:t>Coalition</w:t>
      </w:r>
      <w:r w:rsidRPr="004D3324">
        <w:t xml:space="preserve"> meetings. </w:t>
      </w:r>
    </w:p>
    <w:p w14:paraId="5FC9EB23" w14:textId="59835310" w:rsidR="00BD7EA4" w:rsidRPr="004D3324" w:rsidRDefault="00BD7EA4" w:rsidP="00C7123C">
      <w:pPr>
        <w:pStyle w:val="Heading4"/>
        <w:rPr>
          <w:rFonts w:eastAsiaTheme="majorEastAsia"/>
        </w:rPr>
      </w:pPr>
      <w:r w:rsidRPr="004D3324">
        <w:t xml:space="preserve">Follow CPWI guidelines to either expand current </w:t>
      </w:r>
      <w:r w:rsidR="006817BA">
        <w:t>Coalition</w:t>
      </w:r>
      <w:r w:rsidRPr="004D3324">
        <w:t xml:space="preserve"> infrastructure and strategic plan or develop a </w:t>
      </w:r>
      <w:r w:rsidR="006817BA">
        <w:t>Coalition</w:t>
      </w:r>
      <w:r w:rsidRPr="004D3324">
        <w:t>.</w:t>
      </w:r>
      <w:bookmarkStart w:id="48" w:name="_Toc480875179"/>
      <w:bookmarkStart w:id="49" w:name="_Toc480876362"/>
      <w:bookmarkEnd w:id="46"/>
      <w:bookmarkEnd w:id="47"/>
    </w:p>
    <w:p w14:paraId="604E9500" w14:textId="433587A2" w:rsidR="00BD7EA4" w:rsidRPr="00FF5CFD" w:rsidRDefault="00BD7EA4" w:rsidP="00C7123C">
      <w:pPr>
        <w:pStyle w:val="Heading4"/>
        <w:rPr>
          <w:rFonts w:eastAsiaTheme="majorEastAsia"/>
        </w:rPr>
      </w:pPr>
      <w:proofErr w:type="gramStart"/>
      <w:r w:rsidRPr="004D3324">
        <w:t>Conduct a</w:t>
      </w:r>
      <w:r w:rsidR="00CD172E">
        <w:t>n assessment of</w:t>
      </w:r>
      <w:proofErr w:type="gramEnd"/>
      <w:r w:rsidR="00CD172E">
        <w:t xml:space="preserve"> the</w:t>
      </w:r>
      <w:r w:rsidRPr="004D3324">
        <w:t xml:space="preserve"> needs and resources</w:t>
      </w:r>
      <w:r w:rsidR="00CD172E">
        <w:t xml:space="preserve"> of your organization.</w:t>
      </w:r>
      <w:bookmarkStart w:id="50" w:name="_Toc480875181"/>
      <w:bookmarkStart w:id="51" w:name="_Toc480876364"/>
      <w:bookmarkEnd w:id="48"/>
      <w:bookmarkEnd w:id="49"/>
    </w:p>
    <w:p w14:paraId="663FC300" w14:textId="67CBFBD0" w:rsidR="0043567C" w:rsidRPr="004D3324" w:rsidRDefault="0043567C" w:rsidP="00C7123C">
      <w:pPr>
        <w:pStyle w:val="Heading4"/>
        <w:rPr>
          <w:rFonts w:eastAsiaTheme="majorEastAsia"/>
        </w:rPr>
      </w:pPr>
      <w:r>
        <w:t>By December 3</w:t>
      </w:r>
      <w:r w:rsidR="002B5174">
        <w:t>1</w:t>
      </w:r>
      <w:r>
        <w:t>, 2021, h</w:t>
      </w:r>
      <w:r w:rsidRPr="004D3324">
        <w:t xml:space="preserve">ost at least one local </w:t>
      </w:r>
      <w:r w:rsidR="00CD172E">
        <w:t>t</w:t>
      </w:r>
      <w:r w:rsidRPr="004D3324">
        <w:t xml:space="preserve">own </w:t>
      </w:r>
      <w:r w:rsidR="00CD172E">
        <w:t>h</w:t>
      </w:r>
      <w:r w:rsidRPr="004D3324">
        <w:t xml:space="preserve">all meeting to educate </w:t>
      </w:r>
      <w:r w:rsidR="006817BA">
        <w:t>Community</w:t>
      </w:r>
      <w:r w:rsidRPr="004D3324">
        <w:t xml:space="preserve"> members about local youth substance use issues identified in needs assessment and engage expanded participation in </w:t>
      </w:r>
      <w:r w:rsidR="006817BA">
        <w:t>Coalition</w:t>
      </w:r>
      <w:r w:rsidRPr="004D3324">
        <w:t xml:space="preserve"> activities.     </w:t>
      </w:r>
    </w:p>
    <w:p w14:paraId="1ADA6024" w14:textId="64820936" w:rsidR="0043567C" w:rsidRPr="004D3324" w:rsidRDefault="0043567C" w:rsidP="00C7123C">
      <w:pPr>
        <w:pStyle w:val="Heading4"/>
        <w:rPr>
          <w:rFonts w:eastAsiaTheme="majorEastAsia"/>
        </w:rPr>
      </w:pPr>
      <w:r>
        <w:t xml:space="preserve">By December 31, 2021, </w:t>
      </w:r>
      <w:r w:rsidR="00C7123C">
        <w:t>present the</w:t>
      </w:r>
      <w:r w:rsidRPr="004D3324">
        <w:t xml:space="preserve"> </w:t>
      </w:r>
      <w:r w:rsidR="00C7123C">
        <w:t xml:space="preserve">HCA-provided </w:t>
      </w:r>
      <w:r w:rsidRPr="004D3324">
        <w:t>Key Leader Orientation</w:t>
      </w:r>
      <w:r w:rsidR="00C7123C">
        <w:t xml:space="preserve"> to</w:t>
      </w:r>
      <w:r w:rsidRPr="004D3324">
        <w:t xml:space="preserve"> </w:t>
      </w:r>
      <w:r w:rsidR="006817BA">
        <w:t>Community</w:t>
      </w:r>
      <w:r w:rsidRPr="004D3324">
        <w:t xml:space="preserve"> leaders to gain feedback and support.</w:t>
      </w:r>
      <w:bookmarkStart w:id="52" w:name="_Toc480875183"/>
      <w:bookmarkStart w:id="53" w:name="_Toc480876366"/>
    </w:p>
    <w:bookmarkEnd w:id="52"/>
    <w:bookmarkEnd w:id="53"/>
    <w:p w14:paraId="41B7016F" w14:textId="703E9613" w:rsidR="00BD7EA4" w:rsidRPr="00FF5CFD" w:rsidRDefault="006817BA" w:rsidP="00C7123C">
      <w:pPr>
        <w:pStyle w:val="Heading4"/>
        <w:rPr>
          <w:rFonts w:eastAsiaTheme="majorEastAsia"/>
        </w:rPr>
      </w:pPr>
      <w:r>
        <w:t>Coalition</w:t>
      </w:r>
      <w:r w:rsidR="00BD7EA4" w:rsidRPr="00350EA7">
        <w:t xml:space="preserve">s must complete and have approved strategic plans on or before </w:t>
      </w:r>
      <w:r w:rsidR="00454F92">
        <w:t>January</w:t>
      </w:r>
      <w:r w:rsidR="00BD7EA4">
        <w:t xml:space="preserve"> 3</w:t>
      </w:r>
      <w:r w:rsidR="0043567C">
        <w:t>1</w:t>
      </w:r>
      <w:r w:rsidR="00BD7EA4" w:rsidRPr="00350EA7">
        <w:t>, 202</w:t>
      </w:r>
      <w:r w:rsidR="00454F92">
        <w:t>2</w:t>
      </w:r>
      <w:r w:rsidR="00BD7EA4" w:rsidRPr="00350EA7">
        <w:t>.</w:t>
      </w:r>
    </w:p>
    <w:p w14:paraId="64870DE5" w14:textId="52DA3799" w:rsidR="00AD749B" w:rsidRDefault="00BD7EA4" w:rsidP="00490E2A">
      <w:pPr>
        <w:pStyle w:val="Heading3"/>
      </w:pPr>
      <w:bookmarkStart w:id="54" w:name="_Toc480876368"/>
      <w:r w:rsidRPr="00AD749B">
        <w:t xml:space="preserve">Programs, </w:t>
      </w:r>
      <w:r w:rsidR="00AD749B">
        <w:t>S</w:t>
      </w:r>
      <w:r w:rsidRPr="00AD749B">
        <w:t>trategies</w:t>
      </w:r>
      <w:r w:rsidR="00AD749B">
        <w:t>,</w:t>
      </w:r>
      <w:r w:rsidRPr="00AD749B">
        <w:t xml:space="preserve"> and </w:t>
      </w:r>
      <w:r w:rsidR="00AD749B">
        <w:t>A</w:t>
      </w:r>
      <w:r w:rsidRPr="00AD749B">
        <w:t xml:space="preserve">ctivities </w:t>
      </w:r>
    </w:p>
    <w:bookmarkEnd w:id="54"/>
    <w:p w14:paraId="635B87DD" w14:textId="3EF1B3AF" w:rsidR="00AD749B" w:rsidRPr="00AD749B" w:rsidRDefault="00AD749B" w:rsidP="006817BA">
      <w:pPr>
        <w:pStyle w:val="H3P"/>
        <w:ind w:left="1440" w:hanging="180"/>
        <w:rPr>
          <w:rFonts w:eastAsiaTheme="majorEastAsia" w:cs="Calibri"/>
        </w:rPr>
      </w:pPr>
      <w:r w:rsidRPr="00AD749B">
        <w:t xml:space="preserve">Programs, strategies, and activities selected by the </w:t>
      </w:r>
      <w:r w:rsidR="006817BA">
        <w:t>Community</w:t>
      </w:r>
      <w:r w:rsidRPr="00AD749B">
        <w:t xml:space="preserve"> </w:t>
      </w:r>
      <w:r w:rsidR="006817BA">
        <w:t>Coalition</w:t>
      </w:r>
      <w:r w:rsidRPr="00AD749B">
        <w:t xml:space="preserve"> will be implemented for </w:t>
      </w:r>
      <w:r w:rsidR="006817BA">
        <w:t>T</w:t>
      </w:r>
      <w:r w:rsidRPr="00AD749B">
        <w:t xml:space="preserve">arget </w:t>
      </w:r>
      <w:r w:rsidR="006817BA">
        <w:t>A</w:t>
      </w:r>
      <w:r w:rsidRPr="00AD749B">
        <w:t>udience in which they are designed in an ongoing cycle as identified in Strategic Plan and Action Plan.</w:t>
      </w:r>
    </w:p>
    <w:p w14:paraId="19C70FDE" w14:textId="053139F2" w:rsidR="00BD7EA4" w:rsidRPr="004D3324" w:rsidRDefault="00BD7EA4" w:rsidP="00C7123C">
      <w:pPr>
        <w:pStyle w:val="Heading4"/>
        <w:rPr>
          <w:rFonts w:eastAsiaTheme="majorEastAsia" w:cs="Calibri"/>
        </w:rPr>
      </w:pPr>
      <w:r w:rsidRPr="004D3324">
        <w:lastRenderedPageBreak/>
        <w:t xml:space="preserve">Funds shall be used to support program costs including staff for </w:t>
      </w:r>
      <w:r w:rsidR="006817BA">
        <w:t>Coalition</w:t>
      </w:r>
      <w:r w:rsidRPr="004D3324">
        <w:t xml:space="preserve"> coordination, program planning, training, implementation, reporting</w:t>
      </w:r>
      <w:r w:rsidR="0077045C">
        <w:t>,</w:t>
      </w:r>
      <w:r w:rsidRPr="004D3324">
        <w:t xml:space="preserve"> and evaluation. </w:t>
      </w:r>
    </w:p>
    <w:p w14:paraId="04B884FA" w14:textId="590E6294" w:rsidR="00BD7EA4" w:rsidRPr="004D3324" w:rsidRDefault="00BD7EA4" w:rsidP="00C7123C">
      <w:pPr>
        <w:pStyle w:val="Heading4"/>
        <w:rPr>
          <w:rFonts w:eastAsiaTheme="majorEastAsia" w:cs="Calibri"/>
        </w:rPr>
      </w:pPr>
      <w:r>
        <w:t>Implement</w:t>
      </w:r>
      <w:r w:rsidRPr="004D3324">
        <w:t xml:space="preserve"> approved Action Plan beginning </w:t>
      </w:r>
      <w:r w:rsidR="00454F92">
        <w:t>February</w:t>
      </w:r>
      <w:r>
        <w:t xml:space="preserve"> 1, 2022</w:t>
      </w:r>
      <w:r w:rsidRPr="004D3324">
        <w:t xml:space="preserve">. </w:t>
      </w:r>
    </w:p>
    <w:p w14:paraId="35D22FAE" w14:textId="3005A420" w:rsidR="00BD7EA4" w:rsidRPr="004D3324" w:rsidRDefault="00BD7EA4" w:rsidP="00C7123C">
      <w:pPr>
        <w:pStyle w:val="Heading4"/>
      </w:pPr>
      <w:r w:rsidRPr="004D3324">
        <w:t xml:space="preserve">Enter </w:t>
      </w:r>
      <w:r w:rsidR="006817BA">
        <w:t>Coalition</w:t>
      </w:r>
      <w:r w:rsidRPr="004D3324">
        <w:t xml:space="preserve"> and prevention service data into the online repo</w:t>
      </w:r>
      <w:r>
        <w:t xml:space="preserve">rting system designated by HCA </w:t>
      </w:r>
      <w:r w:rsidRPr="004D3324">
        <w:t>in monthly schedule by the 15</w:t>
      </w:r>
      <w:r w:rsidRPr="004D3324">
        <w:rPr>
          <w:vertAlign w:val="superscript"/>
        </w:rPr>
        <w:t>th</w:t>
      </w:r>
      <w:r w:rsidRPr="004D3324">
        <w:t xml:space="preserve"> of the month following the month of service. </w:t>
      </w:r>
    </w:p>
    <w:p w14:paraId="5B7BFD47" w14:textId="62E7FDE9" w:rsidR="00BD7EA4" w:rsidRPr="004D3324" w:rsidRDefault="00BD7EA4" w:rsidP="00C7123C">
      <w:pPr>
        <w:pStyle w:val="Heading4"/>
      </w:pPr>
      <w:r w:rsidRPr="004D3324">
        <w:t xml:space="preserve">Participate in prevention learning </w:t>
      </w:r>
      <w:r w:rsidR="006817BA">
        <w:t>Community</w:t>
      </w:r>
      <w:r w:rsidRPr="004D3324">
        <w:t xml:space="preserve"> meetings</w:t>
      </w:r>
      <w:r w:rsidR="00F73D49">
        <w:t xml:space="preserve"> as scheduled by DBHR, typically every other month</w:t>
      </w:r>
      <w:r w:rsidRPr="004D3324">
        <w:t xml:space="preserve">. </w:t>
      </w:r>
    </w:p>
    <w:p w14:paraId="3EB0692E" w14:textId="54C13D32" w:rsidR="00BD7EA4" w:rsidRDefault="00BD7EA4" w:rsidP="00C7123C">
      <w:pPr>
        <w:pStyle w:val="Heading4"/>
        <w:rPr>
          <w:i/>
        </w:rPr>
      </w:pPr>
      <w:r w:rsidRPr="00693B19">
        <w:t xml:space="preserve">Participate in monthly check-in phone calls with </w:t>
      </w:r>
      <w:r w:rsidR="0077045C">
        <w:t>HCA C</w:t>
      </w:r>
      <w:r w:rsidRPr="00693B19">
        <w:t xml:space="preserve">ontract </w:t>
      </w:r>
      <w:r w:rsidR="0077045C">
        <w:t>M</w:t>
      </w:r>
      <w:r w:rsidRPr="00693B19">
        <w:t>anager or designee.</w:t>
      </w:r>
    </w:p>
    <w:p w14:paraId="10BFE221" w14:textId="41F17241" w:rsidR="00BD7EA4" w:rsidRPr="00693B19" w:rsidRDefault="00BD7EA4" w:rsidP="00C7123C">
      <w:pPr>
        <w:pStyle w:val="Heading4"/>
        <w:rPr>
          <w:i/>
        </w:rPr>
      </w:pPr>
      <w:r>
        <w:t xml:space="preserve">Participate in required trainings to be identified by DBHR.  </w:t>
      </w:r>
    </w:p>
    <w:p w14:paraId="474DA110" w14:textId="11E6CE8B" w:rsidR="00BD7EA4" w:rsidRPr="00AD749B" w:rsidRDefault="00BD7EA4" w:rsidP="00490E2A">
      <w:pPr>
        <w:pStyle w:val="Heading3"/>
      </w:pPr>
      <w:r w:rsidRPr="00AD749B">
        <w:t xml:space="preserve">Commitment from </w:t>
      </w:r>
      <w:r w:rsidR="00AD749B" w:rsidRPr="00AD749B">
        <w:t>School District</w:t>
      </w:r>
      <w:r w:rsidRPr="00AD749B">
        <w:t xml:space="preserve"> to </w:t>
      </w:r>
      <w:r w:rsidR="00AD749B" w:rsidRPr="00AD749B">
        <w:t>Support</w:t>
      </w:r>
      <w:r w:rsidRPr="00AD749B">
        <w:t xml:space="preserve"> SAPS </w:t>
      </w:r>
      <w:r w:rsidR="00AD749B" w:rsidRPr="00AD749B">
        <w:t>Service</w:t>
      </w:r>
      <w:r w:rsidRPr="00AD749B">
        <w:t>s</w:t>
      </w:r>
    </w:p>
    <w:p w14:paraId="1B4DA1B3" w14:textId="2ED4CB1A" w:rsidR="00BD7EA4" w:rsidRDefault="00BD7EA4" w:rsidP="004A5504">
      <w:pPr>
        <w:pStyle w:val="H3P"/>
      </w:pPr>
      <w:r>
        <w:t xml:space="preserve">Type A and Type B </w:t>
      </w:r>
      <w:r w:rsidR="00F3487D">
        <w:t>Applicant</w:t>
      </w:r>
      <w:r>
        <w:t xml:space="preserve">s have the option to choose to implement the Student Assistance Program (SAP) within </w:t>
      </w:r>
      <w:r w:rsidR="006817BA">
        <w:t>Year One</w:t>
      </w:r>
      <w:r>
        <w:t xml:space="preserve">, or wait until </w:t>
      </w:r>
      <w:r w:rsidR="006817BA">
        <w:t>Year Two</w:t>
      </w:r>
      <w:r>
        <w:t xml:space="preserve"> of the </w:t>
      </w:r>
      <w:r w:rsidR="00AD749B">
        <w:t>Contract term</w:t>
      </w:r>
      <w:r>
        <w:t xml:space="preserve">. This </w:t>
      </w:r>
      <w:r w:rsidR="0077045C">
        <w:t>must</w:t>
      </w:r>
      <w:r>
        <w:t xml:space="preserve"> be indicated on </w:t>
      </w:r>
      <w:r w:rsidR="005F0E01">
        <w:t>Attachment 1,</w:t>
      </w:r>
      <w:r>
        <w:t xml:space="preserve"> </w:t>
      </w:r>
      <w:r w:rsidR="00F76617">
        <w:rPr>
          <w:i/>
          <w:iCs/>
        </w:rPr>
        <w:t>Application</w:t>
      </w:r>
      <w:r w:rsidRPr="005F0E01">
        <w:rPr>
          <w:i/>
          <w:iCs/>
        </w:rPr>
        <w:t xml:space="preserve"> Face Page</w:t>
      </w:r>
      <w:r>
        <w:t xml:space="preserve"> as well as within your Project Narrative</w:t>
      </w:r>
      <w:r w:rsidR="005F0E01">
        <w:t>, see Section 3.3</w:t>
      </w:r>
      <w:r>
        <w:t xml:space="preserve">. Both </w:t>
      </w:r>
      <w:r w:rsidR="00F3487D">
        <w:t>Applicant</w:t>
      </w:r>
      <w:r>
        <w:t xml:space="preserve">s </w:t>
      </w:r>
      <w:r w:rsidR="00407F14">
        <w:t>must</w:t>
      </w:r>
      <w:r>
        <w:t xml:space="preserve"> </w:t>
      </w:r>
      <w:r w:rsidR="00407F14">
        <w:t>have</w:t>
      </w:r>
      <w:r w:rsidRPr="004D3324">
        <w:t xml:space="preserve"> a full-time Student Assistance Program Specialist (SAPS) position in the high school or middle school, employed by the ESD</w:t>
      </w:r>
      <w:r>
        <w:t xml:space="preserve"> no later than </w:t>
      </w:r>
      <w:r w:rsidR="00F73D49">
        <w:t>September</w:t>
      </w:r>
      <w:r>
        <w:t xml:space="preserve"> </w:t>
      </w:r>
      <w:r w:rsidR="00CD172E">
        <w:t xml:space="preserve">30, </w:t>
      </w:r>
      <w:r>
        <w:t xml:space="preserve">2022. </w:t>
      </w:r>
      <w:r w:rsidR="00407F14">
        <w:t>The SAPS will be funded through a separate contract between HCA and the ESD.</w:t>
      </w:r>
    </w:p>
    <w:p w14:paraId="79D66114" w14:textId="44F7B4E0" w:rsidR="00C7123C" w:rsidRDefault="00BD7EA4" w:rsidP="00C7123C">
      <w:pPr>
        <w:pStyle w:val="Heading4"/>
      </w:pPr>
      <w:r w:rsidRPr="004D3324">
        <w:t xml:space="preserve">For sites selected to begin SAPS services in </w:t>
      </w:r>
      <w:r w:rsidR="006817BA">
        <w:t>Year One</w:t>
      </w:r>
      <w:r w:rsidR="00C7123C">
        <w:t xml:space="preserve">, or </w:t>
      </w:r>
      <w:r w:rsidRPr="004D3324">
        <w:t>the</w:t>
      </w:r>
      <w:r w:rsidR="00454F92">
        <w:t xml:space="preserve"> 2021-2022 school year, </w:t>
      </w:r>
      <w:r w:rsidRPr="004D3324">
        <w:t xml:space="preserve">a 20% match is required.  </w:t>
      </w:r>
    </w:p>
    <w:p w14:paraId="19AEB795" w14:textId="415A460C" w:rsidR="0077045C" w:rsidRDefault="00F82656" w:rsidP="00046EB8">
      <w:pPr>
        <w:pStyle w:val="Heading5"/>
        <w:numPr>
          <w:ilvl w:val="0"/>
          <w:numId w:val="40"/>
        </w:numPr>
        <w:ind w:left="2520"/>
      </w:pPr>
      <w:r>
        <w:t xml:space="preserve">For </w:t>
      </w:r>
      <w:r w:rsidR="006817BA">
        <w:t>Year One:</w:t>
      </w:r>
      <w:r>
        <w:t xml:space="preserve"> in-kind match is allowed which may</w:t>
      </w:r>
      <w:r w:rsidR="00BD7EA4" w:rsidRPr="004D3324">
        <w:t xml:space="preserve"> include office space, locking file cabinet, front office support, program supplies, and</w:t>
      </w:r>
      <w:r w:rsidR="005B0BE5">
        <w:t>/or</w:t>
      </w:r>
      <w:r w:rsidR="00BD7EA4" w:rsidRPr="004D3324">
        <w:t xml:space="preserve"> copies. </w:t>
      </w:r>
    </w:p>
    <w:p w14:paraId="322CDDBF" w14:textId="3D7A0AB9" w:rsidR="00454F92" w:rsidRDefault="006817BA" w:rsidP="00046EB8">
      <w:pPr>
        <w:pStyle w:val="Heading5"/>
        <w:rPr>
          <w:rFonts w:ascii="Times New Roman" w:eastAsiaTheme="minorHAnsi" w:hAnsi="Times New Roman" w:cs="Times New Roman"/>
          <w:sz w:val="24"/>
          <w:szCs w:val="24"/>
        </w:rPr>
      </w:pPr>
      <w:r>
        <w:t>Year Two</w:t>
      </w:r>
      <w:r w:rsidR="00046EB8" w:rsidRPr="00046EB8">
        <w:t xml:space="preserve">: A </w:t>
      </w:r>
      <w:r w:rsidR="00046EB8" w:rsidRPr="00046EB8">
        <w:rPr>
          <w:b/>
          <w:bCs/>
        </w:rPr>
        <w:t>20% local funds-cash match is required</w:t>
      </w:r>
      <w:r w:rsidR="00046EB8" w:rsidRPr="00046EB8">
        <w:t xml:space="preserve"> for the 2022-2023 school year, and must be secured by July 30, 2022.</w:t>
      </w:r>
      <w:r w:rsidR="00454F92">
        <w:rPr>
          <w:rFonts w:ascii="Times New Roman" w:eastAsiaTheme="minorHAnsi" w:hAnsi="Times New Roman" w:cs="Times New Roman"/>
          <w:sz w:val="24"/>
          <w:szCs w:val="24"/>
        </w:rPr>
        <w:t xml:space="preserve"> </w:t>
      </w:r>
    </w:p>
    <w:p w14:paraId="375544D6" w14:textId="77777777" w:rsidR="00BD7EA4" w:rsidRPr="004D3324" w:rsidRDefault="00BD7EA4" w:rsidP="00C7123C">
      <w:pPr>
        <w:pStyle w:val="Heading4"/>
      </w:pPr>
      <w:r>
        <w:t>Establish a</w:t>
      </w:r>
      <w:r w:rsidRPr="004D3324">
        <w:t xml:space="preserve"> confidential setting for individual and group meetings.</w:t>
      </w:r>
    </w:p>
    <w:p w14:paraId="5D3E8B46" w14:textId="77777777" w:rsidR="00BD7EA4" w:rsidRPr="004D3324" w:rsidRDefault="00BD7EA4" w:rsidP="00C7123C">
      <w:pPr>
        <w:pStyle w:val="Heading4"/>
      </w:pPr>
      <w:r>
        <w:t>Provide a</w:t>
      </w:r>
      <w:r w:rsidRPr="004D3324">
        <w:t>ccess to classroom time for prevention education and support students to attend group sessions.</w:t>
      </w:r>
    </w:p>
    <w:p w14:paraId="4371EBD9" w14:textId="46078127" w:rsidR="00BD7EA4" w:rsidRPr="004D3324" w:rsidRDefault="00BD7EA4" w:rsidP="00C7123C">
      <w:pPr>
        <w:pStyle w:val="Heading4"/>
      </w:pPr>
      <w:r w:rsidRPr="004D3324">
        <w:t>Involve SAPS in</w:t>
      </w:r>
      <w:r>
        <w:t xml:space="preserve"> student</w:t>
      </w:r>
      <w:r w:rsidRPr="004D3324">
        <w:t xml:space="preserve"> school-related drug and alcohol violations and when there </w:t>
      </w:r>
      <w:r w:rsidR="00F121FA" w:rsidRPr="004D3324">
        <w:t>is</w:t>
      </w:r>
      <w:r w:rsidRPr="004D3324">
        <w:t xml:space="preserve"> early indication of risk factors for other behavioral health concerns. </w:t>
      </w:r>
    </w:p>
    <w:p w14:paraId="0471C17F" w14:textId="230C63EA" w:rsidR="00BD7EA4" w:rsidRDefault="00BD7EA4" w:rsidP="00C7123C">
      <w:pPr>
        <w:pStyle w:val="Heading4"/>
      </w:pPr>
      <w:r>
        <w:t>Participate</w:t>
      </w:r>
      <w:r w:rsidRPr="004D3324">
        <w:t xml:space="preserve"> in the Healthy Youth Survey administration for all schools in school district</w:t>
      </w:r>
      <w:r w:rsidR="00994B21">
        <w:t xml:space="preserve"> in partnership with the </w:t>
      </w:r>
      <w:r w:rsidR="006817BA">
        <w:t>ESD</w:t>
      </w:r>
      <w:r w:rsidRPr="004D3324">
        <w:t>.</w:t>
      </w:r>
    </w:p>
    <w:p w14:paraId="4BB2823E" w14:textId="21AC9711" w:rsidR="00C36887" w:rsidRDefault="00F76617" w:rsidP="00513199">
      <w:pPr>
        <w:pStyle w:val="Heading1"/>
      </w:pPr>
      <w:bookmarkStart w:id="55" w:name="_Toc68875978"/>
      <w:bookmarkEnd w:id="40"/>
      <w:bookmarkEnd w:id="41"/>
      <w:bookmarkEnd w:id="42"/>
      <w:bookmarkEnd w:id="43"/>
      <w:bookmarkEnd w:id="50"/>
      <w:bookmarkEnd w:id="51"/>
      <w:r>
        <w:t>APPLICATION</w:t>
      </w:r>
      <w:r w:rsidR="00F729EC">
        <w:t xml:space="preserve"> PROCESS</w:t>
      </w:r>
      <w:bookmarkEnd w:id="55"/>
    </w:p>
    <w:p w14:paraId="78C5071A" w14:textId="17802C00" w:rsidR="00F130E3" w:rsidRDefault="00F130E3" w:rsidP="00F440D5">
      <w:pPr>
        <w:pStyle w:val="Heading2"/>
      </w:pPr>
      <w:bookmarkStart w:id="56" w:name="_Toc68875979"/>
      <w:r>
        <w:t>QUESTIONS, ANSWERS, &amp; CLARIFICATIONS</w:t>
      </w:r>
      <w:bookmarkEnd w:id="56"/>
    </w:p>
    <w:p w14:paraId="1523DCF1" w14:textId="2A564485" w:rsidR="00F121FA" w:rsidRPr="00F121FA" w:rsidRDefault="00F121FA" w:rsidP="00932385">
      <w:pPr>
        <w:pStyle w:val="H2P"/>
      </w:pPr>
      <w:r w:rsidRPr="00F121FA">
        <w:t>HCA will be bound only to HCA written answers to questions.</w:t>
      </w:r>
    </w:p>
    <w:p w14:paraId="6C2B6403" w14:textId="4CD4A752" w:rsidR="00F121FA" w:rsidRDefault="00F121FA" w:rsidP="004A5504">
      <w:pPr>
        <w:pStyle w:val="Heading3"/>
      </w:pPr>
      <w:r>
        <w:t>Questions Submitted via Email</w:t>
      </w:r>
    </w:p>
    <w:p w14:paraId="6FC30016" w14:textId="43EAD7FD" w:rsidR="00F121FA" w:rsidRDefault="00F3487D" w:rsidP="004A5504">
      <w:pPr>
        <w:pStyle w:val="H3P"/>
        <w:rPr>
          <w:color w:val="000000" w:themeColor="text1"/>
        </w:rPr>
      </w:pPr>
      <w:r>
        <w:rPr>
          <w:rStyle w:val="H3PChar"/>
        </w:rPr>
        <w:t>Applicant</w:t>
      </w:r>
      <w:r w:rsidR="00F130E3" w:rsidRPr="004A5504">
        <w:rPr>
          <w:rStyle w:val="H3PChar"/>
        </w:rPr>
        <w:t>s may submit questions and requests for clarifications regarding this RFA in w</w:t>
      </w:r>
      <w:r w:rsidR="00F130E3">
        <w:t xml:space="preserve">riting to </w:t>
      </w:r>
      <w:hyperlink r:id="rId23" w:history="1">
        <w:r w:rsidR="00F130E3" w:rsidRPr="003756F7">
          <w:rPr>
            <w:rStyle w:val="Hyperlink"/>
          </w:rPr>
          <w:t>HCAProcurements@hca.wa.gov</w:t>
        </w:r>
      </w:hyperlink>
      <w:r w:rsidR="00F121FA">
        <w:rPr>
          <w:rStyle w:val="Hyperlink"/>
        </w:rPr>
        <w:t>.</w:t>
      </w:r>
      <w:r w:rsidR="00F130E3">
        <w:t xml:space="preserve"> </w:t>
      </w:r>
    </w:p>
    <w:p w14:paraId="5FB946F4" w14:textId="201DBAC8" w:rsidR="00F121FA" w:rsidRDefault="00F121FA" w:rsidP="00C7123C">
      <w:pPr>
        <w:pStyle w:val="Heading4"/>
      </w:pPr>
      <w:r>
        <w:t>D</w:t>
      </w:r>
      <w:r w:rsidR="001F2554">
        <w:t xml:space="preserve">ue each Thursday </w:t>
      </w:r>
      <w:r>
        <w:t>before</w:t>
      </w:r>
      <w:r w:rsidR="001F2554">
        <w:t xml:space="preserve"> 4 p.m.</w:t>
      </w:r>
      <w:r w:rsidR="001F2554" w:rsidRPr="001F2554">
        <w:t xml:space="preserve"> </w:t>
      </w:r>
      <w:r w:rsidR="00405DDD">
        <w:t>pacific time</w:t>
      </w:r>
      <w:r w:rsidR="001F2554" w:rsidRPr="00AE40C2">
        <w:t xml:space="preserve"> </w:t>
      </w:r>
      <w:r w:rsidR="001F2554">
        <w:t xml:space="preserve">during the </w:t>
      </w:r>
      <w:r w:rsidRPr="00F121FA">
        <w:rPr>
          <w:i/>
          <w:iCs/>
        </w:rPr>
        <w:t xml:space="preserve">Questions Due from </w:t>
      </w:r>
      <w:r w:rsidR="00F3487D">
        <w:rPr>
          <w:i/>
          <w:iCs/>
        </w:rPr>
        <w:t>Applicant</w:t>
      </w:r>
      <w:r w:rsidRPr="00F121FA">
        <w:rPr>
          <w:i/>
          <w:iCs/>
        </w:rPr>
        <w:t>s</w:t>
      </w:r>
      <w:r>
        <w:t xml:space="preserve"> </w:t>
      </w:r>
      <w:r w:rsidR="001F2554">
        <w:t>RFA period</w:t>
      </w:r>
      <w:r w:rsidR="00891DCD">
        <w:t xml:space="preserve"> as specified in Section 1.2, </w:t>
      </w:r>
      <w:r w:rsidR="00891DCD" w:rsidRPr="00891DCD">
        <w:rPr>
          <w:i/>
          <w:iCs/>
        </w:rPr>
        <w:t xml:space="preserve">Estimated Schedule </w:t>
      </w:r>
      <w:r w:rsidR="00891DCD">
        <w:rPr>
          <w:i/>
          <w:iCs/>
        </w:rPr>
        <w:t>o</w:t>
      </w:r>
      <w:r w:rsidR="00891DCD" w:rsidRPr="00891DCD">
        <w:rPr>
          <w:i/>
          <w:iCs/>
        </w:rPr>
        <w:t>f Procurement Activities</w:t>
      </w:r>
      <w:r w:rsidR="00F130E3">
        <w:t xml:space="preserve">. </w:t>
      </w:r>
    </w:p>
    <w:p w14:paraId="0A0B64E7" w14:textId="1D978409" w:rsidR="00F121FA" w:rsidRDefault="00F130E3" w:rsidP="00C7123C">
      <w:pPr>
        <w:pStyle w:val="Heading4"/>
      </w:pPr>
      <w:r>
        <w:t xml:space="preserve">All </w:t>
      </w:r>
      <w:r w:rsidR="00454F92">
        <w:t>emails</w:t>
      </w:r>
      <w:r>
        <w:t xml:space="preserve"> regarding this solicitation must reference </w:t>
      </w:r>
      <w:r w:rsidR="00454F92">
        <w:rPr>
          <w:b/>
          <w:bCs/>
        </w:rPr>
        <w:t>“RFA 2021HCA4”</w:t>
      </w:r>
      <w:r w:rsidR="00454F92">
        <w:t xml:space="preserve"> and </w:t>
      </w:r>
      <w:r w:rsidR="00454F92">
        <w:rPr>
          <w:b/>
          <w:bCs/>
        </w:rPr>
        <w:t>“Cassie Bryden”</w:t>
      </w:r>
      <w:r w:rsidR="00891DCD">
        <w:t>,</w:t>
      </w:r>
      <w:r>
        <w:t xml:space="preserve"> in the subject line.</w:t>
      </w:r>
    </w:p>
    <w:p w14:paraId="71DEFB0C" w14:textId="722AACF5" w:rsidR="00F130E3" w:rsidRDefault="00F130E3" w:rsidP="00C7123C">
      <w:pPr>
        <w:pStyle w:val="Heading4"/>
      </w:pPr>
      <w:r>
        <w:t>No phone calls or in-person inquiries will be accepted. Any verbal information received from an</w:t>
      </w:r>
      <w:r w:rsidR="00891DCD">
        <w:t>y</w:t>
      </w:r>
      <w:r>
        <w:t xml:space="preserve"> HCA employee or any other entity shall not constitute an official response to any questions regarding this RFA.</w:t>
      </w:r>
    </w:p>
    <w:p w14:paraId="6A3A384D" w14:textId="7FE34B21" w:rsidR="00F121FA" w:rsidRPr="00F121FA" w:rsidRDefault="00F121FA" w:rsidP="004A5504">
      <w:pPr>
        <w:pStyle w:val="H3P"/>
      </w:pPr>
      <w:r w:rsidRPr="00F121FA">
        <w:t xml:space="preserve">HCA responses will be posted </w:t>
      </w:r>
      <w:r>
        <w:t xml:space="preserve">per the </w:t>
      </w:r>
      <w:r w:rsidRPr="00F121FA">
        <w:rPr>
          <w:i/>
          <w:iCs/>
        </w:rPr>
        <w:t xml:space="preserve">HCA Responses Posted </w:t>
      </w:r>
      <w:r>
        <w:t xml:space="preserve">period as specified in Section 1.2, </w:t>
      </w:r>
      <w:r w:rsidRPr="00891DCD">
        <w:rPr>
          <w:i/>
          <w:iCs/>
        </w:rPr>
        <w:t xml:space="preserve">Estimated Schedule </w:t>
      </w:r>
      <w:r>
        <w:rPr>
          <w:i/>
          <w:iCs/>
        </w:rPr>
        <w:t>o</w:t>
      </w:r>
      <w:r w:rsidRPr="00891DCD">
        <w:rPr>
          <w:i/>
          <w:iCs/>
        </w:rPr>
        <w:t>f Procurement Activities</w:t>
      </w:r>
      <w:r>
        <w:t>.</w:t>
      </w:r>
    </w:p>
    <w:p w14:paraId="701D27BA" w14:textId="50D5C1F9" w:rsidR="00F121FA" w:rsidRDefault="00F121FA" w:rsidP="00490E2A">
      <w:pPr>
        <w:pStyle w:val="Heading3"/>
      </w:pPr>
      <w:r w:rsidRPr="00F121FA">
        <w:t>Pre-</w:t>
      </w:r>
      <w:r w:rsidR="00F76617">
        <w:t>Application</w:t>
      </w:r>
      <w:r w:rsidRPr="00F121FA">
        <w:t xml:space="preserve"> Webinar </w:t>
      </w:r>
    </w:p>
    <w:p w14:paraId="28D7E611" w14:textId="34498702" w:rsidR="00F121FA" w:rsidRPr="00F121FA" w:rsidRDefault="00F121FA" w:rsidP="004A5504">
      <w:pPr>
        <w:pStyle w:val="H3P"/>
      </w:pPr>
      <w:r w:rsidRPr="00EB33FF">
        <w:t xml:space="preserve">All prospective </w:t>
      </w:r>
      <w:r w:rsidR="00F3487D">
        <w:t>Applicant</w:t>
      </w:r>
      <w:r w:rsidRPr="00EB33FF">
        <w:t xml:space="preserve">s should attend </w:t>
      </w:r>
      <w:r>
        <w:t>to</w:t>
      </w:r>
      <w:r w:rsidRPr="00EB33FF">
        <w:t xml:space="preserve"> discuss any questions they have regarding this RFA and </w:t>
      </w:r>
      <w:r>
        <w:t xml:space="preserve">the </w:t>
      </w:r>
      <w:r w:rsidR="00F76617">
        <w:t>Application</w:t>
      </w:r>
      <w:r w:rsidRPr="00EB33FF">
        <w:t xml:space="preserve"> requirements. However, attendance is not mandatory.</w:t>
      </w:r>
    </w:p>
    <w:p w14:paraId="2D8B9B3D" w14:textId="3A241F8D" w:rsidR="00F121FA" w:rsidRPr="00C7123C" w:rsidRDefault="00F121FA" w:rsidP="00C7123C">
      <w:pPr>
        <w:pStyle w:val="Heading4"/>
        <w:rPr>
          <w:b/>
        </w:rPr>
      </w:pPr>
      <w:r>
        <w:t xml:space="preserve">A </w:t>
      </w:r>
      <w:r w:rsidRPr="00731719">
        <w:t>Pre-</w:t>
      </w:r>
      <w:r w:rsidR="00F76617">
        <w:t>Application</w:t>
      </w:r>
      <w:r w:rsidRPr="00731719">
        <w:t xml:space="preserve"> Conference </w:t>
      </w:r>
      <w:r>
        <w:t>is</w:t>
      </w:r>
      <w:r w:rsidRPr="00731719">
        <w:t xml:space="preserve"> scheduled to be </w:t>
      </w:r>
      <w:r w:rsidRPr="00C7123C">
        <w:t xml:space="preserve">held </w:t>
      </w:r>
      <w:r w:rsidR="00721B34">
        <w:rPr>
          <w:b/>
        </w:rPr>
        <w:t>Mon</w:t>
      </w:r>
      <w:r w:rsidRPr="00C7123C">
        <w:rPr>
          <w:b/>
        </w:rPr>
        <w:t xml:space="preserve">day, </w:t>
      </w:r>
      <w:r w:rsidR="00405DDD" w:rsidRPr="00C7123C">
        <w:rPr>
          <w:b/>
        </w:rPr>
        <w:t xml:space="preserve">April </w:t>
      </w:r>
      <w:r w:rsidR="00C7123C" w:rsidRPr="00C7123C">
        <w:rPr>
          <w:b/>
        </w:rPr>
        <w:t>2</w:t>
      </w:r>
      <w:r w:rsidR="00721B34">
        <w:rPr>
          <w:b/>
        </w:rPr>
        <w:t>6</w:t>
      </w:r>
      <w:r w:rsidRPr="00C7123C">
        <w:rPr>
          <w:b/>
        </w:rPr>
        <w:t xml:space="preserve">, 2021, </w:t>
      </w:r>
      <w:r w:rsidR="00721B34">
        <w:rPr>
          <w:b/>
        </w:rPr>
        <w:t>3</w:t>
      </w:r>
      <w:r w:rsidRPr="00C7123C">
        <w:rPr>
          <w:b/>
        </w:rPr>
        <w:t>:</w:t>
      </w:r>
      <w:r w:rsidR="00405DDD" w:rsidRPr="00C7123C">
        <w:rPr>
          <w:b/>
        </w:rPr>
        <w:t>0</w:t>
      </w:r>
      <w:r w:rsidRPr="00C7123C">
        <w:rPr>
          <w:b/>
        </w:rPr>
        <w:t xml:space="preserve">0 – </w:t>
      </w:r>
      <w:r w:rsidR="00721B34">
        <w:rPr>
          <w:b/>
        </w:rPr>
        <w:t>4</w:t>
      </w:r>
      <w:r w:rsidR="00405DDD" w:rsidRPr="00C7123C">
        <w:rPr>
          <w:b/>
        </w:rPr>
        <w:t>:</w:t>
      </w:r>
      <w:r w:rsidR="00C7123C" w:rsidRPr="00C7123C">
        <w:rPr>
          <w:b/>
        </w:rPr>
        <w:t>3</w:t>
      </w:r>
      <w:r w:rsidRPr="00C7123C">
        <w:rPr>
          <w:b/>
        </w:rPr>
        <w:t xml:space="preserve">0 </w:t>
      </w:r>
      <w:r w:rsidR="00C7123C" w:rsidRPr="00C7123C">
        <w:rPr>
          <w:b/>
        </w:rPr>
        <w:t>p</w:t>
      </w:r>
      <w:r w:rsidRPr="00C7123C">
        <w:rPr>
          <w:b/>
        </w:rPr>
        <w:t xml:space="preserve">.m., </w:t>
      </w:r>
      <w:r w:rsidR="00405DDD" w:rsidRPr="00C7123C">
        <w:t>pacific time</w:t>
      </w:r>
      <w:r w:rsidRPr="00C7123C">
        <w:t>.</w:t>
      </w:r>
    </w:p>
    <w:p w14:paraId="331ACDCB" w14:textId="0F6F2F4F" w:rsidR="00C36887" w:rsidRPr="008D643D" w:rsidRDefault="00F130E3" w:rsidP="00C7123C">
      <w:pPr>
        <w:pStyle w:val="Heading4"/>
      </w:pPr>
      <w:r>
        <w:t xml:space="preserve">Questions arising at the </w:t>
      </w:r>
      <w:r w:rsidR="00891DCD">
        <w:t>P</w:t>
      </w:r>
      <w:r>
        <w:t>re-</w:t>
      </w:r>
      <w:r w:rsidR="00F76617">
        <w:t>Application</w:t>
      </w:r>
      <w:r>
        <w:t xml:space="preserve"> conference or in subsequent communication with the RFA Coordinator will be documented</w:t>
      </w:r>
      <w:r w:rsidR="00735591">
        <w:t xml:space="preserve">, </w:t>
      </w:r>
      <w:r>
        <w:t>answered in written form</w:t>
      </w:r>
      <w:r w:rsidR="00735591">
        <w:t xml:space="preserve">, and published </w:t>
      </w:r>
      <w:r w:rsidR="004E2E53">
        <w:t xml:space="preserve">on </w:t>
      </w:r>
      <w:r w:rsidR="004E2E53" w:rsidRPr="00405DDD">
        <w:t>WEBS.</w:t>
      </w:r>
      <w:bookmarkStart w:id="57" w:name="_Toc62645881"/>
      <w:bookmarkStart w:id="58" w:name="_Toc62645882"/>
      <w:bookmarkEnd w:id="57"/>
      <w:bookmarkEnd w:id="58"/>
      <w:r w:rsidR="00C36887">
        <w:t xml:space="preserve"> </w:t>
      </w:r>
    </w:p>
    <w:p w14:paraId="017E8E60" w14:textId="5B78C487" w:rsidR="0008797E" w:rsidRPr="00EB33FF" w:rsidRDefault="003730CA" w:rsidP="00C7123C">
      <w:pPr>
        <w:pStyle w:val="Heading4"/>
      </w:pPr>
      <w:bookmarkStart w:id="59" w:name="_Hlk61358756"/>
      <w:r w:rsidRPr="00EB33FF">
        <w:t>The Pre-</w:t>
      </w:r>
      <w:r w:rsidR="00F76617">
        <w:t>Application</w:t>
      </w:r>
      <w:r w:rsidRPr="00EB33FF">
        <w:t xml:space="preserve"> Webin</w:t>
      </w:r>
      <w:r w:rsidR="00476D83" w:rsidRPr="00EB33FF">
        <w:t>ar</w:t>
      </w:r>
      <w:r w:rsidRPr="00EB33FF">
        <w:t xml:space="preserve"> will be recorded</w:t>
      </w:r>
      <w:r w:rsidR="006112F9">
        <w:t>. To allow for future viewing of the recorded webinar, HCA will provide a link to the webinar in an amendment to the RFA posted in WEBS</w:t>
      </w:r>
      <w:r w:rsidRPr="00EB33FF">
        <w:t xml:space="preserve">. </w:t>
      </w:r>
    </w:p>
    <w:p w14:paraId="7FF8E199" w14:textId="1549BCA0" w:rsidR="00F121FA" w:rsidRPr="00F121FA" w:rsidRDefault="00454F92" w:rsidP="00D41AC5">
      <w:pPr>
        <w:pStyle w:val="Heading4"/>
        <w:spacing w:after="120"/>
      </w:pPr>
      <w:bookmarkStart w:id="60" w:name="_Hlk64881897"/>
      <w:r w:rsidRPr="00F121FA">
        <w:t>BEFORE JOINING:</w:t>
      </w:r>
    </w:p>
    <w:p w14:paraId="45E34E7C" w14:textId="518E5BC8" w:rsidR="00EB33FF" w:rsidRPr="00407F14" w:rsidRDefault="00F121FA" w:rsidP="00D41AC5">
      <w:pPr>
        <w:pStyle w:val="Heading5"/>
        <w:numPr>
          <w:ilvl w:val="0"/>
          <w:numId w:val="21"/>
        </w:numPr>
        <w:spacing w:before="120" w:after="120"/>
        <w:ind w:left="2520"/>
      </w:pPr>
      <w:r>
        <w:t>B</w:t>
      </w:r>
      <w:r w:rsidR="00EB33FF" w:rsidRPr="00407F14">
        <w:t xml:space="preserve">e sure to </w:t>
      </w:r>
      <w:hyperlink r:id="rId24" w:tgtFrame="_blank" w:history="1">
        <w:r w:rsidR="00EB33FF" w:rsidRPr="00D41AC5">
          <w:rPr>
            <w:rStyle w:val="Hyperlink"/>
            <w:rFonts w:ascii="Helvetica" w:hAnsi="Helvetica" w:cs="Helvetica"/>
            <w:spacing w:val="6"/>
            <w:bdr w:val="none" w:sz="0" w:space="0" w:color="auto" w:frame="1"/>
          </w:rPr>
          <w:t>check sys</w:t>
        </w:r>
        <w:r w:rsidR="00EB33FF" w:rsidRPr="00D41AC5">
          <w:rPr>
            <w:rStyle w:val="Hyperlink"/>
            <w:rFonts w:ascii="Helvetica" w:hAnsi="Helvetica" w:cs="Helvetica"/>
            <w:spacing w:val="6"/>
            <w:bdr w:val="none" w:sz="0" w:space="0" w:color="auto" w:frame="1"/>
          </w:rPr>
          <w:t>t</w:t>
        </w:r>
        <w:r w:rsidR="00EB33FF" w:rsidRPr="00D41AC5">
          <w:rPr>
            <w:rStyle w:val="Hyperlink"/>
            <w:rFonts w:ascii="Helvetica" w:hAnsi="Helvetica" w:cs="Helvetica"/>
            <w:spacing w:val="6"/>
            <w:bdr w:val="none" w:sz="0" w:space="0" w:color="auto" w:frame="1"/>
          </w:rPr>
          <w:t>em</w:t>
        </w:r>
        <w:r w:rsidR="00D41AC5" w:rsidRPr="00D41AC5">
          <w:rPr>
            <w:rStyle w:val="Hyperlink"/>
            <w:rFonts w:ascii="Helvetica" w:hAnsi="Helvetica" w:cs="Helvetica"/>
            <w:spacing w:val="6"/>
            <w:bdr w:val="none" w:sz="0" w:space="0" w:color="auto" w:frame="1"/>
          </w:rPr>
          <w:t xml:space="preserve"> </w:t>
        </w:r>
        <w:r w:rsidR="00EB33FF" w:rsidRPr="00D41AC5">
          <w:rPr>
            <w:rStyle w:val="Hyperlink"/>
            <w:rFonts w:ascii="Helvetica" w:hAnsi="Helvetica" w:cs="Helvetica"/>
            <w:spacing w:val="6"/>
            <w:bdr w:val="none" w:sz="0" w:space="0" w:color="auto" w:frame="1"/>
          </w:rPr>
          <w:t>requirements</w:t>
        </w:r>
      </w:hyperlink>
      <w:r w:rsidR="00D41AC5">
        <w:t xml:space="preserve"> </w:t>
      </w:r>
      <w:r w:rsidR="00EB33FF" w:rsidRPr="00407F14">
        <w:t>to avoid any connection issues</w:t>
      </w:r>
      <w:r w:rsidRPr="00407F14">
        <w:t>;</w:t>
      </w:r>
      <w:r w:rsidR="00EB33FF" w:rsidRPr="00407F14">
        <w:t xml:space="preserve"> </w:t>
      </w:r>
    </w:p>
    <w:p w14:paraId="2928A434" w14:textId="77777777" w:rsidR="00721B34" w:rsidRDefault="005B6BE3" w:rsidP="00D41AC5">
      <w:pPr>
        <w:pStyle w:val="Heading5"/>
        <w:spacing w:before="120" w:after="120"/>
      </w:pPr>
      <w:proofErr w:type="spellStart"/>
      <w:r w:rsidRPr="00407F14">
        <w:t>GoToWebinar</w:t>
      </w:r>
      <w:proofErr w:type="spellEnd"/>
      <w:r w:rsidRPr="00407F14">
        <w:t xml:space="preserve"> Link:</w:t>
      </w:r>
    </w:p>
    <w:p w14:paraId="1A980011" w14:textId="795C98E5" w:rsidR="005B6BE3" w:rsidRPr="00407F14" w:rsidRDefault="00721B34" w:rsidP="00D41AC5">
      <w:pPr>
        <w:pStyle w:val="Heading5"/>
        <w:spacing w:before="120" w:after="120"/>
      </w:pPr>
      <w:hyperlink r:id="rId25" w:history="1">
        <w:r w:rsidRPr="00B55C61">
          <w:rPr>
            <w:rStyle w:val="Hyperlink"/>
            <w:rFonts w:ascii="Helvetica" w:hAnsi="Helvetica" w:cs="Helvetica"/>
            <w:spacing w:val="6"/>
            <w:bdr w:val="none" w:sz="0" w:space="0" w:color="auto" w:frame="1"/>
          </w:rPr>
          <w:t>https://attendee.gotowebinar.com/register/3134689373255838991</w:t>
        </w:r>
      </w:hyperlink>
    </w:p>
    <w:p w14:paraId="70C55204" w14:textId="3A05062B" w:rsidR="005B6BE3" w:rsidRPr="005B6BE3" w:rsidRDefault="005B6BE3" w:rsidP="00D41AC5">
      <w:pPr>
        <w:pStyle w:val="Heading5"/>
        <w:spacing w:before="120" w:after="120"/>
        <w:rPr>
          <w:color w:val="444444"/>
          <w:spacing w:val="6"/>
        </w:rPr>
      </w:pPr>
      <w:r w:rsidRPr="00407F14">
        <w:rPr>
          <w:rStyle w:val="Heading5Char"/>
          <w:shd w:val="clear" w:color="auto" w:fill="auto"/>
        </w:rPr>
        <w:t>We</w:t>
      </w:r>
      <w:r w:rsidRPr="00407F14">
        <w:t>bin</w:t>
      </w:r>
      <w:r w:rsidRPr="00F121FA">
        <w:rPr>
          <w:b/>
          <w:bCs/>
        </w:rPr>
        <w:t>ar ID:</w:t>
      </w:r>
      <w:r w:rsidRPr="005B6BE3">
        <w:t xml:space="preserve">  </w:t>
      </w:r>
      <w:r w:rsidR="00721B34" w:rsidRPr="00721B34">
        <w:rPr>
          <w:color w:val="444444"/>
          <w:spacing w:val="6"/>
        </w:rPr>
        <w:t>460-469-339</w:t>
      </w:r>
    </w:p>
    <w:p w14:paraId="6A25C05C" w14:textId="619A7512" w:rsidR="00EB33FF" w:rsidRPr="00EB33FF" w:rsidRDefault="00EB33FF" w:rsidP="00D41AC5">
      <w:pPr>
        <w:pStyle w:val="Heading5"/>
        <w:spacing w:before="120" w:after="120"/>
      </w:pPr>
      <w:r w:rsidRPr="00EB33FF">
        <w:rPr>
          <w:rStyle w:val="Strong"/>
          <w:color w:val="010101"/>
        </w:rPr>
        <w:t>Choose one of the following audio options:</w:t>
      </w:r>
      <w:r w:rsidRPr="00EB33FF">
        <w:t xml:space="preserve"> </w:t>
      </w:r>
    </w:p>
    <w:p w14:paraId="028B3092" w14:textId="3554E177" w:rsidR="00F121FA" w:rsidRDefault="00454F92" w:rsidP="00405DDD">
      <w:pPr>
        <w:pStyle w:val="NormalWeb"/>
        <w:numPr>
          <w:ilvl w:val="0"/>
          <w:numId w:val="18"/>
        </w:numPr>
        <w:spacing w:before="120" w:after="120" w:line="40" w:lineRule="atLeast"/>
        <w:ind w:left="3060"/>
        <w:jc w:val="both"/>
        <w:rPr>
          <w:rFonts w:ascii="Arial" w:hAnsi="Arial" w:cs="Arial"/>
          <w:color w:val="010101"/>
          <w:sz w:val="20"/>
          <w:szCs w:val="20"/>
        </w:rPr>
      </w:pPr>
      <w:r w:rsidRPr="00EB33FF">
        <w:rPr>
          <w:rFonts w:ascii="Arial" w:hAnsi="Arial" w:cs="Arial"/>
          <w:color w:val="010101"/>
          <w:sz w:val="20"/>
          <w:szCs w:val="20"/>
        </w:rPr>
        <w:t>To Use Your Computer's Audio</w:t>
      </w:r>
      <w:r w:rsidR="00EB33FF" w:rsidRPr="00EB33FF">
        <w:rPr>
          <w:rFonts w:ascii="Arial" w:hAnsi="Arial" w:cs="Arial"/>
          <w:color w:val="010101"/>
          <w:sz w:val="20"/>
          <w:szCs w:val="20"/>
        </w:rPr>
        <w:t>:</w:t>
      </w:r>
    </w:p>
    <w:p w14:paraId="45517219" w14:textId="30D3153A" w:rsidR="00EB33FF" w:rsidRPr="00EB33FF" w:rsidRDefault="00EB33FF" w:rsidP="00D41AC5">
      <w:pPr>
        <w:pStyle w:val="NormalWeb"/>
        <w:spacing w:before="120" w:after="120" w:line="40" w:lineRule="atLeast"/>
        <w:ind w:left="3060"/>
        <w:jc w:val="both"/>
        <w:rPr>
          <w:rFonts w:ascii="Arial" w:hAnsi="Arial" w:cs="Arial"/>
          <w:color w:val="010101"/>
          <w:sz w:val="20"/>
          <w:szCs w:val="20"/>
        </w:rPr>
      </w:pPr>
      <w:r w:rsidRPr="00EB33FF">
        <w:rPr>
          <w:rFonts w:ascii="Arial" w:hAnsi="Arial" w:cs="Arial"/>
          <w:color w:val="010101"/>
          <w:sz w:val="20"/>
          <w:szCs w:val="20"/>
        </w:rPr>
        <w:t>When the webinar begins, you will be connected to audio using your computer's microphone and speakers (VoIP). A headset is recommended.</w:t>
      </w:r>
    </w:p>
    <w:p w14:paraId="6092F967" w14:textId="77777777" w:rsidR="00EB33FF" w:rsidRPr="00EB33FF" w:rsidRDefault="00EB33FF" w:rsidP="00405DDD">
      <w:pPr>
        <w:pStyle w:val="NormalWeb"/>
        <w:spacing w:line="23" w:lineRule="atLeast"/>
        <w:ind w:left="3060"/>
        <w:jc w:val="both"/>
        <w:rPr>
          <w:rFonts w:ascii="Arial" w:hAnsi="Arial" w:cs="Arial"/>
          <w:color w:val="010101"/>
          <w:sz w:val="20"/>
          <w:szCs w:val="20"/>
        </w:rPr>
      </w:pPr>
      <w:r w:rsidRPr="00EB33FF">
        <w:rPr>
          <w:rFonts w:ascii="Arial" w:hAnsi="Arial" w:cs="Arial"/>
          <w:color w:val="010101"/>
          <w:sz w:val="20"/>
          <w:szCs w:val="20"/>
        </w:rPr>
        <w:t>--OR--</w:t>
      </w:r>
    </w:p>
    <w:p w14:paraId="6A0C880D" w14:textId="6A5B7272" w:rsidR="00F121FA" w:rsidRPr="00F121FA" w:rsidRDefault="00454F92" w:rsidP="00D41AC5">
      <w:pPr>
        <w:pStyle w:val="ListParagraph"/>
        <w:numPr>
          <w:ilvl w:val="0"/>
          <w:numId w:val="18"/>
        </w:numPr>
        <w:spacing w:before="120" w:after="120" w:line="23" w:lineRule="atLeast"/>
        <w:ind w:left="3060"/>
        <w:contextualSpacing w:val="0"/>
        <w:jc w:val="both"/>
      </w:pPr>
      <w:r w:rsidRPr="00F121FA">
        <w:rPr>
          <w:color w:val="010101"/>
        </w:rPr>
        <w:t>To Use Your Telephone:</w:t>
      </w:r>
    </w:p>
    <w:p w14:paraId="7FB5817C" w14:textId="77777777" w:rsidR="00F121FA" w:rsidRDefault="00EB33FF" w:rsidP="00405DDD">
      <w:pPr>
        <w:pStyle w:val="ListParagraph"/>
        <w:spacing w:before="120" w:after="120" w:line="23" w:lineRule="atLeast"/>
        <w:ind w:left="3060"/>
        <w:contextualSpacing w:val="0"/>
        <w:jc w:val="both"/>
        <w:rPr>
          <w:color w:val="010101"/>
        </w:rPr>
      </w:pPr>
      <w:r w:rsidRPr="00F121FA">
        <w:rPr>
          <w:color w:val="010101"/>
        </w:rPr>
        <w:t>If you prefer to use your phone, you must select "Use Telephone" after joining the webinar and call in using the numbers below.</w:t>
      </w:r>
    </w:p>
    <w:p w14:paraId="56A66781" w14:textId="77777777" w:rsidR="00F121FA" w:rsidRPr="00F121FA" w:rsidRDefault="00EB33FF" w:rsidP="00405DDD">
      <w:pPr>
        <w:pStyle w:val="ListParagraph"/>
        <w:spacing w:before="120" w:after="120" w:line="23" w:lineRule="atLeast"/>
        <w:ind w:left="3060"/>
        <w:contextualSpacing w:val="0"/>
        <w:jc w:val="both"/>
        <w:rPr>
          <w:color w:val="010101"/>
          <w:highlight w:val="yellow"/>
        </w:rPr>
      </w:pPr>
      <w:r w:rsidRPr="00F121FA">
        <w:rPr>
          <w:color w:val="010101"/>
        </w:rPr>
        <w:t>United State</w:t>
      </w:r>
      <w:r w:rsidRPr="00721B34">
        <w:rPr>
          <w:color w:val="010101"/>
        </w:rPr>
        <w:t xml:space="preserve">s: +1 (562) 247-8422 </w:t>
      </w:r>
    </w:p>
    <w:p w14:paraId="29E7D006" w14:textId="3AEFA5E9" w:rsidR="00F121FA" w:rsidRDefault="00EB33FF" w:rsidP="00405DDD">
      <w:pPr>
        <w:pStyle w:val="ListParagraph"/>
        <w:spacing w:before="120" w:after="120" w:line="23" w:lineRule="atLeast"/>
        <w:ind w:left="3060"/>
        <w:contextualSpacing w:val="0"/>
        <w:jc w:val="both"/>
        <w:rPr>
          <w:color w:val="010101"/>
        </w:rPr>
      </w:pPr>
      <w:r w:rsidRPr="00F121FA">
        <w:rPr>
          <w:color w:val="010101"/>
        </w:rPr>
        <w:t xml:space="preserve">Access Code: </w:t>
      </w:r>
      <w:r w:rsidR="00721B34" w:rsidRPr="00721B34">
        <w:rPr>
          <w:color w:val="010101"/>
        </w:rPr>
        <w:t>121-404-597</w:t>
      </w:r>
    </w:p>
    <w:p w14:paraId="0BE95398" w14:textId="704729C8" w:rsidR="008070F6" w:rsidRPr="00F121FA" w:rsidRDefault="00EB33FF" w:rsidP="00405DDD">
      <w:pPr>
        <w:pStyle w:val="ListParagraph"/>
        <w:spacing w:before="120" w:after="240" w:line="23" w:lineRule="atLeast"/>
        <w:ind w:left="3060"/>
        <w:contextualSpacing w:val="0"/>
        <w:jc w:val="both"/>
        <w:rPr>
          <w:color w:val="010101"/>
        </w:rPr>
      </w:pPr>
      <w:r w:rsidRPr="00F121FA">
        <w:rPr>
          <w:color w:val="010101"/>
        </w:rPr>
        <w:t xml:space="preserve">Audio PIN: </w:t>
      </w:r>
      <w:r w:rsidR="00F121FA">
        <w:rPr>
          <w:color w:val="010101"/>
        </w:rPr>
        <w:t xml:space="preserve">Will be provided once you join </w:t>
      </w:r>
      <w:r w:rsidRPr="00F121FA">
        <w:rPr>
          <w:color w:val="010101"/>
        </w:rPr>
        <w:t>the webinar</w:t>
      </w:r>
      <w:bookmarkEnd w:id="60"/>
      <w:r w:rsidR="00F121FA">
        <w:rPr>
          <w:color w:val="010101"/>
        </w:rPr>
        <w:t>.</w:t>
      </w:r>
    </w:p>
    <w:p w14:paraId="4CD41F7F" w14:textId="18D89370" w:rsidR="00C36887" w:rsidRPr="008D643D" w:rsidRDefault="00C36887" w:rsidP="00845818">
      <w:pPr>
        <w:pStyle w:val="Heading2"/>
      </w:pPr>
      <w:bookmarkStart w:id="61" w:name="_Toc61255494"/>
      <w:bookmarkStart w:id="62" w:name="_Toc68875980"/>
      <w:bookmarkEnd w:id="59"/>
      <w:bookmarkEnd w:id="61"/>
      <w:r w:rsidRPr="008D643D">
        <w:lastRenderedPageBreak/>
        <w:t xml:space="preserve">SUBMISSION OF </w:t>
      </w:r>
      <w:r w:rsidR="00F76617">
        <w:t>APPLICATION</w:t>
      </w:r>
      <w:r w:rsidRPr="008D643D">
        <w:t>S</w:t>
      </w:r>
      <w:bookmarkEnd w:id="62"/>
    </w:p>
    <w:p w14:paraId="7BC853A2" w14:textId="4A546842" w:rsidR="00F130E3" w:rsidRPr="005901EA" w:rsidRDefault="00F130E3" w:rsidP="00932385">
      <w:pPr>
        <w:pStyle w:val="H2P"/>
      </w:pPr>
      <w:r w:rsidRPr="005901EA">
        <w:t xml:space="preserve">The </w:t>
      </w:r>
      <w:r w:rsidR="00F76617">
        <w:t>Application</w:t>
      </w:r>
      <w:r w:rsidRPr="005901EA">
        <w:t xml:space="preserve"> must be received by the RFA Coordinator no later than the </w:t>
      </w:r>
      <w:r w:rsidR="00F76617">
        <w:t>Application</w:t>
      </w:r>
      <w:r w:rsidR="00845818">
        <w:t>s</w:t>
      </w:r>
      <w:r w:rsidRPr="005901EA">
        <w:t xml:space="preserve"> Due</w:t>
      </w:r>
      <w:r w:rsidR="00845818">
        <w:t xml:space="preserve"> Date</w:t>
      </w:r>
      <w:r w:rsidRPr="005901EA">
        <w:t xml:space="preserve"> in</w:t>
      </w:r>
      <w:r w:rsidR="000E0D72">
        <w:t xml:space="preserve"> Section 1.2, </w:t>
      </w:r>
      <w:r w:rsidRPr="005901EA">
        <w:rPr>
          <w:i/>
        </w:rPr>
        <w:t>Estimated Schedule of Procurement</w:t>
      </w:r>
      <w:r w:rsidR="008070F6">
        <w:rPr>
          <w:i/>
        </w:rPr>
        <w:t>,</w:t>
      </w:r>
      <w:r w:rsidRPr="005901EA">
        <w:t xml:space="preserve"> and must be submitted electronically as an attachment to an </w:t>
      </w:r>
      <w:r w:rsidR="00F121FA">
        <w:t>email</w:t>
      </w:r>
      <w:r w:rsidRPr="005901EA">
        <w:t xml:space="preserve"> as follows:</w:t>
      </w:r>
    </w:p>
    <w:p w14:paraId="4F3D636A" w14:textId="42CC4A49" w:rsidR="00F130E3" w:rsidRPr="005901EA" w:rsidRDefault="00F130E3" w:rsidP="004A5504">
      <w:pPr>
        <w:pStyle w:val="Heading3"/>
        <w:rPr>
          <w:b/>
          <w:szCs w:val="22"/>
        </w:rPr>
      </w:pPr>
      <w:r w:rsidRPr="005901EA">
        <w:rPr>
          <w:szCs w:val="22"/>
        </w:rPr>
        <w:t>Sent to</w:t>
      </w:r>
      <w:r w:rsidRPr="005901EA">
        <w:rPr>
          <w:b/>
          <w:szCs w:val="22"/>
        </w:rPr>
        <w:t xml:space="preserve"> </w:t>
      </w:r>
      <w:r w:rsidR="00891DCD">
        <w:rPr>
          <w:b/>
          <w:szCs w:val="22"/>
        </w:rPr>
        <w:t>Cassie Bryden</w:t>
      </w:r>
      <w:r w:rsidR="00404EC3">
        <w:rPr>
          <w:b/>
          <w:szCs w:val="22"/>
        </w:rPr>
        <w:t xml:space="preserve"> </w:t>
      </w:r>
      <w:r w:rsidRPr="005901EA">
        <w:rPr>
          <w:szCs w:val="22"/>
        </w:rPr>
        <w:t>at</w:t>
      </w:r>
      <w:r w:rsidRPr="005901EA">
        <w:rPr>
          <w:b/>
          <w:szCs w:val="22"/>
        </w:rPr>
        <w:t xml:space="preserve"> </w:t>
      </w:r>
      <w:hyperlink r:id="rId26" w:history="1">
        <w:r w:rsidRPr="00BB7E03">
          <w:rPr>
            <w:rStyle w:val="Hyperlink"/>
            <w:b/>
            <w:bCs/>
          </w:rPr>
          <w:t>HCAProcurements@hca.wa.gov</w:t>
        </w:r>
      </w:hyperlink>
      <w:r>
        <w:t xml:space="preserve">; </w:t>
      </w:r>
    </w:p>
    <w:p w14:paraId="5E8F5B5D" w14:textId="77777777" w:rsidR="00845818" w:rsidRPr="005901EA" w:rsidRDefault="00845818" w:rsidP="004A5504">
      <w:pPr>
        <w:pStyle w:val="Heading3"/>
        <w:rPr>
          <w:b/>
          <w:szCs w:val="22"/>
        </w:rPr>
      </w:pPr>
      <w:r w:rsidRPr="005901EA">
        <w:rPr>
          <w:szCs w:val="22"/>
        </w:rPr>
        <w:t>With the subject line:</w:t>
      </w:r>
      <w:r w:rsidRPr="005901EA">
        <w:rPr>
          <w:b/>
          <w:szCs w:val="22"/>
        </w:rPr>
        <w:t xml:space="preserve"> </w:t>
      </w:r>
      <w:r w:rsidRPr="00BB7E03">
        <w:rPr>
          <w:b/>
          <w:szCs w:val="22"/>
        </w:rPr>
        <w:t xml:space="preserve">RFA </w:t>
      </w:r>
      <w:r>
        <w:rPr>
          <w:b/>
          <w:szCs w:val="22"/>
        </w:rPr>
        <w:t>2021HCA4 - Cassie Bryden</w:t>
      </w:r>
      <w:r w:rsidRPr="00845818">
        <w:rPr>
          <w:bCs/>
          <w:szCs w:val="22"/>
        </w:rPr>
        <w:t>;</w:t>
      </w:r>
    </w:p>
    <w:p w14:paraId="52DBEC93" w14:textId="108DD8FF" w:rsidR="00F03E4C" w:rsidRPr="00F03E4C" w:rsidRDefault="00F03E4C" w:rsidP="004A5504">
      <w:pPr>
        <w:pStyle w:val="Heading3"/>
        <w:rPr>
          <w:bCs/>
          <w:szCs w:val="22"/>
        </w:rPr>
      </w:pPr>
      <w:r w:rsidRPr="00F03E4C">
        <w:rPr>
          <w:bCs/>
          <w:szCs w:val="22"/>
        </w:rPr>
        <w:t xml:space="preserve">The Authorized Representative of the </w:t>
      </w:r>
      <w:r w:rsidR="00F3487D">
        <w:rPr>
          <w:bCs/>
          <w:szCs w:val="22"/>
        </w:rPr>
        <w:t>Applicant</w:t>
      </w:r>
      <w:r w:rsidRPr="00F03E4C">
        <w:rPr>
          <w:bCs/>
          <w:szCs w:val="22"/>
        </w:rPr>
        <w:t xml:space="preserve"> organization must be carbon copied (cc’d) </w:t>
      </w:r>
      <w:r w:rsidR="00845818">
        <w:rPr>
          <w:bCs/>
          <w:szCs w:val="22"/>
        </w:rPr>
        <w:t>on the submission email;</w:t>
      </w:r>
    </w:p>
    <w:p w14:paraId="2AF52D59" w14:textId="174B3772" w:rsidR="00845818" w:rsidRDefault="00F76617" w:rsidP="004A5504">
      <w:pPr>
        <w:pStyle w:val="Heading3"/>
        <w:rPr>
          <w:szCs w:val="22"/>
        </w:rPr>
      </w:pPr>
      <w:r>
        <w:rPr>
          <w:szCs w:val="22"/>
        </w:rPr>
        <w:t>Application</w:t>
      </w:r>
      <w:r w:rsidR="00F130E3" w:rsidRPr="005901EA">
        <w:rPr>
          <w:szCs w:val="22"/>
        </w:rPr>
        <w:t xml:space="preserve"> documents must</w:t>
      </w:r>
      <w:r w:rsidR="00845818">
        <w:rPr>
          <w:szCs w:val="22"/>
        </w:rPr>
        <w:t>:</w:t>
      </w:r>
      <w:r w:rsidR="00F130E3" w:rsidRPr="005901EA">
        <w:rPr>
          <w:szCs w:val="22"/>
        </w:rPr>
        <w:t xml:space="preserve"> </w:t>
      </w:r>
    </w:p>
    <w:p w14:paraId="1EB66F44" w14:textId="3D5F3C39" w:rsidR="00F130E3" w:rsidRDefault="00845818" w:rsidP="004A5504">
      <w:pPr>
        <w:pStyle w:val="Heading4"/>
        <w:spacing w:after="120"/>
      </w:pPr>
      <w:r>
        <w:t>B</w:t>
      </w:r>
      <w:r w:rsidR="00F130E3" w:rsidRPr="005901EA">
        <w:t xml:space="preserve">e submitted </w:t>
      </w:r>
      <w:r w:rsidR="00F121FA">
        <w:t xml:space="preserve">with the same headings and </w:t>
      </w:r>
      <w:r w:rsidR="00F130E3" w:rsidRPr="005901EA">
        <w:t xml:space="preserve">in the same order as presented </w:t>
      </w:r>
      <w:r>
        <w:t xml:space="preserve">below and </w:t>
      </w:r>
      <w:r w:rsidR="00F130E3" w:rsidRPr="005901EA">
        <w:t>in Section</w:t>
      </w:r>
      <w:r w:rsidR="00404EC3">
        <w:t xml:space="preserve"> 3, </w:t>
      </w:r>
      <w:r w:rsidR="00F76617">
        <w:rPr>
          <w:i/>
        </w:rPr>
        <w:t>Application</w:t>
      </w:r>
      <w:r w:rsidR="00F130E3" w:rsidRPr="005901EA">
        <w:rPr>
          <w:i/>
        </w:rPr>
        <w:t xml:space="preserve"> Contents</w:t>
      </w:r>
      <w:r w:rsidR="004A5504">
        <w:t>:</w:t>
      </w:r>
    </w:p>
    <w:p w14:paraId="6A6A2EE3" w14:textId="5FD1938D" w:rsidR="00845818" w:rsidRDefault="00F76617" w:rsidP="004A5504">
      <w:pPr>
        <w:pStyle w:val="Heading5"/>
        <w:numPr>
          <w:ilvl w:val="0"/>
          <w:numId w:val="30"/>
        </w:numPr>
        <w:spacing w:before="120" w:after="120"/>
        <w:ind w:left="2520"/>
      </w:pPr>
      <w:r>
        <w:t>Application</w:t>
      </w:r>
      <w:r w:rsidR="004A5504">
        <w:t xml:space="preserve"> Face Page -</w:t>
      </w:r>
      <w:r w:rsidR="004A5504" w:rsidRPr="004A5504">
        <w:rPr>
          <w:i/>
          <w:iCs/>
        </w:rPr>
        <w:t xml:space="preserve"> Attachment 1</w:t>
      </w:r>
      <w:r w:rsidR="004A5504">
        <w:t>;</w:t>
      </w:r>
    </w:p>
    <w:p w14:paraId="6E578D38" w14:textId="79705998" w:rsidR="004A5504" w:rsidRDefault="004A5504" w:rsidP="004A5504">
      <w:pPr>
        <w:pStyle w:val="Heading5"/>
        <w:spacing w:before="120" w:after="120"/>
      </w:pPr>
      <w:r>
        <w:t>Project Narrative;</w:t>
      </w:r>
    </w:p>
    <w:p w14:paraId="662A10CE" w14:textId="59E9EDB3" w:rsidR="004A5504" w:rsidRPr="004A5504" w:rsidRDefault="004A5504" w:rsidP="004A5504">
      <w:pPr>
        <w:pStyle w:val="Heading5"/>
        <w:spacing w:before="120" w:after="120"/>
      </w:pPr>
      <w:r w:rsidRPr="004A5504">
        <w:t>Sector Support Statements</w:t>
      </w:r>
      <w:r w:rsidR="005F0E01">
        <w:t xml:space="preserve"> Form</w:t>
      </w:r>
      <w:r>
        <w:t xml:space="preserve"> - </w:t>
      </w:r>
      <w:r w:rsidRPr="004A5504">
        <w:rPr>
          <w:i/>
          <w:iCs/>
        </w:rPr>
        <w:t>Attachment 2</w:t>
      </w:r>
      <w:r>
        <w:t>;</w:t>
      </w:r>
    </w:p>
    <w:p w14:paraId="203438D7" w14:textId="0C1FAB8E" w:rsidR="004A5504" w:rsidRPr="004A5504" w:rsidRDefault="004A5504" w:rsidP="004A5504">
      <w:pPr>
        <w:pStyle w:val="Heading5"/>
        <w:spacing w:before="120" w:after="120"/>
      </w:pPr>
      <w:r w:rsidRPr="004A5504">
        <w:t>School District Readiness to Benefit and ESD Support</w:t>
      </w:r>
      <w:r w:rsidR="005F0E01">
        <w:t xml:space="preserve"> Form</w:t>
      </w:r>
      <w:r>
        <w:t xml:space="preserve"> - </w:t>
      </w:r>
      <w:r w:rsidRPr="004A5504">
        <w:rPr>
          <w:i/>
          <w:iCs/>
        </w:rPr>
        <w:t>Attachment 3</w:t>
      </w:r>
      <w:r>
        <w:t>;</w:t>
      </w:r>
    </w:p>
    <w:p w14:paraId="19F22E27" w14:textId="367AAB5A" w:rsidR="004A5504" w:rsidRPr="004A5504" w:rsidRDefault="004A5504" w:rsidP="004A5504">
      <w:pPr>
        <w:pStyle w:val="Heading5"/>
        <w:spacing w:before="120" w:after="120"/>
      </w:pPr>
      <w:r w:rsidRPr="004A5504">
        <w:t>Letters of Support</w:t>
      </w:r>
      <w:r>
        <w:t>; and</w:t>
      </w:r>
    </w:p>
    <w:p w14:paraId="44DE6B31" w14:textId="6BB55D9C" w:rsidR="004A5504" w:rsidRPr="004A5504" w:rsidRDefault="00F3487D" w:rsidP="004A5504">
      <w:pPr>
        <w:pStyle w:val="Heading5"/>
        <w:spacing w:before="120"/>
      </w:pPr>
      <w:r>
        <w:t>Applicant</w:t>
      </w:r>
      <w:r w:rsidR="004A5504" w:rsidRPr="004A5504">
        <w:t xml:space="preserve"> Intake Form</w:t>
      </w:r>
      <w:r w:rsidR="004A5504">
        <w:t xml:space="preserve"> - </w:t>
      </w:r>
      <w:r w:rsidR="004A5504" w:rsidRPr="004A5504">
        <w:rPr>
          <w:i/>
          <w:iCs/>
        </w:rPr>
        <w:t>Attachment 4</w:t>
      </w:r>
      <w:r w:rsidR="004A5504">
        <w:t>.</w:t>
      </w:r>
    </w:p>
    <w:p w14:paraId="79AD032A" w14:textId="2EF46D01" w:rsidR="00845818" w:rsidRDefault="00845818" w:rsidP="00C7123C">
      <w:pPr>
        <w:pStyle w:val="Heading4"/>
      </w:pPr>
      <w:r>
        <w:t xml:space="preserve">Be composed using a font no smaller than </w:t>
      </w:r>
      <w:r w:rsidRPr="00845818">
        <w:t xml:space="preserve">12-point </w:t>
      </w:r>
      <w:r>
        <w:t>Calibri or Times New Roman font;</w:t>
      </w:r>
      <w:r w:rsidRPr="00845818">
        <w:t xml:space="preserve"> </w:t>
      </w:r>
    </w:p>
    <w:p w14:paraId="027467E8" w14:textId="61EC6C0F" w:rsidR="00845818" w:rsidRPr="00845818" w:rsidRDefault="00845818" w:rsidP="00C7123C">
      <w:pPr>
        <w:pStyle w:val="Heading4"/>
      </w:pPr>
      <w:r>
        <w:t>I</w:t>
      </w:r>
      <w:r w:rsidRPr="00845818">
        <w:t xml:space="preserve">nclude page numbers, </w:t>
      </w:r>
      <w:r>
        <w:t>“</w:t>
      </w:r>
      <w:r w:rsidRPr="00845818">
        <w:t>CPWI Cohort 7 Expansion</w:t>
      </w:r>
      <w:r>
        <w:t>”</w:t>
      </w:r>
      <w:r w:rsidRPr="00845818">
        <w:t>, and RFA</w:t>
      </w:r>
      <w:r>
        <w:t>#: “2021HCA4”</w:t>
      </w:r>
      <w:r w:rsidRPr="00845818">
        <w:t xml:space="preserve"> in the footer</w:t>
      </w:r>
      <w:r>
        <w:t xml:space="preserve"> of each page;</w:t>
      </w:r>
    </w:p>
    <w:p w14:paraId="499EE2DE" w14:textId="245DCA3E" w:rsidR="00F130E3" w:rsidRDefault="00F130E3" w:rsidP="00C7123C">
      <w:pPr>
        <w:pStyle w:val="Heading4"/>
      </w:pPr>
      <w:r>
        <w:t>Adhere to any noted page limits</w:t>
      </w:r>
      <w:r w:rsidR="006F42EC">
        <w:t xml:space="preserve"> as stated in </w:t>
      </w:r>
      <w:r w:rsidR="00845818">
        <w:t xml:space="preserve">Section 3, </w:t>
      </w:r>
      <w:r w:rsidR="00F76617">
        <w:rPr>
          <w:i/>
          <w:iCs/>
        </w:rPr>
        <w:t>Application</w:t>
      </w:r>
      <w:r w:rsidR="006F42EC" w:rsidRPr="00845818">
        <w:rPr>
          <w:i/>
          <w:iCs/>
        </w:rPr>
        <w:t xml:space="preserve"> Contents</w:t>
      </w:r>
      <w:r w:rsidR="00891DCD" w:rsidRPr="00845818">
        <w:t>;</w:t>
      </w:r>
    </w:p>
    <w:p w14:paraId="37618BB9" w14:textId="77777777" w:rsidR="00845818" w:rsidRDefault="00845818" w:rsidP="004A5504">
      <w:pPr>
        <w:pStyle w:val="Heading3"/>
      </w:pPr>
      <w:r>
        <w:t>Ensure</w:t>
      </w:r>
      <w:r w:rsidR="00F130E3" w:rsidRPr="005901EA">
        <w:t xml:space="preserve"> all required signatures</w:t>
      </w:r>
      <w:r>
        <w:t xml:space="preserve"> are captured &amp; included;</w:t>
      </w:r>
      <w:r w:rsidR="00F130E3" w:rsidRPr="005901EA">
        <w:t xml:space="preserve"> </w:t>
      </w:r>
    </w:p>
    <w:p w14:paraId="0CB9FBE7" w14:textId="7E517665" w:rsidR="00F130E3" w:rsidRPr="005901EA" w:rsidRDefault="00845818" w:rsidP="00C7123C">
      <w:pPr>
        <w:pStyle w:val="Heading4"/>
      </w:pPr>
      <w:r>
        <w:t>HCA will accept original, s</w:t>
      </w:r>
      <w:r w:rsidR="00F130E3" w:rsidRPr="005901EA">
        <w:t>igned and scanned</w:t>
      </w:r>
      <w:r>
        <w:t>,</w:t>
      </w:r>
      <w:r w:rsidR="00F130E3" w:rsidRPr="005901EA">
        <w:t xml:space="preserve"> </w:t>
      </w:r>
      <w:r>
        <w:t>and/</w:t>
      </w:r>
      <w:r w:rsidR="00F130E3" w:rsidRPr="005901EA">
        <w:t xml:space="preserve">or </w:t>
      </w:r>
      <w:r>
        <w:t>electronic signatures</w:t>
      </w:r>
      <w:r w:rsidR="00F130E3" w:rsidRPr="005901EA">
        <w:t xml:space="preserve">; </w:t>
      </w:r>
    </w:p>
    <w:p w14:paraId="56018E54" w14:textId="3D1B3145" w:rsidR="00F130E3" w:rsidRPr="005901EA" w:rsidRDefault="00845818" w:rsidP="004A5504">
      <w:pPr>
        <w:pStyle w:val="Heading3"/>
      </w:pPr>
      <w:r>
        <w:t xml:space="preserve">All </w:t>
      </w:r>
      <w:r w:rsidR="00F76617">
        <w:t>Application</w:t>
      </w:r>
      <w:r>
        <w:t xml:space="preserve"> documents must be compiled and submitted as one PDF file sent with the submission email. Zipped files will not be accepted by HCA; and</w:t>
      </w:r>
    </w:p>
    <w:p w14:paraId="14BE1C50" w14:textId="7D572093" w:rsidR="00F130E3" w:rsidRPr="005901EA" w:rsidRDefault="00F121FA" w:rsidP="004A5504">
      <w:pPr>
        <w:pStyle w:val="Heading3"/>
      </w:pPr>
      <w:r>
        <w:t>Any</w:t>
      </w:r>
      <w:r w:rsidR="00F130E3" w:rsidRPr="005901EA">
        <w:t xml:space="preserve"> documents </w:t>
      </w:r>
      <w:r>
        <w:t>requiring signature</w:t>
      </w:r>
      <w:r w:rsidR="00F130E3" w:rsidRPr="005901EA">
        <w:t xml:space="preserve"> must </w:t>
      </w:r>
      <w:r>
        <w:t>be signed by</w:t>
      </w:r>
      <w:r w:rsidR="00F130E3" w:rsidRPr="005901EA">
        <w:t xml:space="preserve"> an individual within the organization authorized to bind the </w:t>
      </w:r>
      <w:r w:rsidR="00F3487D">
        <w:t>Applicant</w:t>
      </w:r>
      <w:r w:rsidR="00F130E3" w:rsidRPr="005901EA">
        <w:t xml:space="preserve"> to the </w:t>
      </w:r>
      <w:r w:rsidR="00F76617">
        <w:t>Application</w:t>
      </w:r>
      <w:r w:rsidR="00F130E3" w:rsidRPr="005901EA">
        <w:t xml:space="preserve">. </w:t>
      </w:r>
    </w:p>
    <w:p w14:paraId="1AFC9B1C" w14:textId="4576FC7D" w:rsidR="00F130E3" w:rsidRPr="005901EA" w:rsidRDefault="00F130E3" w:rsidP="00932385">
      <w:pPr>
        <w:pStyle w:val="H2P"/>
      </w:pPr>
      <w:r w:rsidRPr="005901EA">
        <w:t xml:space="preserve">Failure to submit the </w:t>
      </w:r>
      <w:r w:rsidR="00F76617">
        <w:t>Application</w:t>
      </w:r>
      <w:r w:rsidRPr="005901EA">
        <w:t xml:space="preserve"> by the date indicated above and/or as outlined above may result in the </w:t>
      </w:r>
      <w:r w:rsidR="00F3487D">
        <w:t>Applicant</w:t>
      </w:r>
      <w:r w:rsidRPr="005901EA">
        <w:t xml:space="preserve"> being found non-responsive.</w:t>
      </w:r>
    </w:p>
    <w:p w14:paraId="67D73ED6" w14:textId="0A15DC4E" w:rsidR="00F130E3" w:rsidRPr="005901EA" w:rsidRDefault="00F3487D" w:rsidP="00932385">
      <w:pPr>
        <w:pStyle w:val="H2P"/>
      </w:pPr>
      <w:r>
        <w:t>Applicant</w:t>
      </w:r>
      <w:r w:rsidR="00F130E3" w:rsidRPr="005901EA">
        <w:t xml:space="preserve">s </w:t>
      </w:r>
      <w:r w:rsidR="00405DDD">
        <w:t>must</w:t>
      </w:r>
      <w:r w:rsidR="00F130E3" w:rsidRPr="005901EA">
        <w:t xml:space="preserve"> allow sufficient time to ensure timely receipt of the </w:t>
      </w:r>
      <w:r w:rsidR="00F76617">
        <w:t>Application</w:t>
      </w:r>
      <w:r w:rsidR="00F130E3" w:rsidRPr="005901EA">
        <w:t xml:space="preserve"> by the RFA Coordinator. Late </w:t>
      </w:r>
      <w:r w:rsidR="00F76617">
        <w:t>Application</w:t>
      </w:r>
      <w:r w:rsidR="00F130E3" w:rsidRPr="005901EA">
        <w:t xml:space="preserve">s </w:t>
      </w:r>
      <w:r w:rsidR="002B5174">
        <w:t xml:space="preserve">may </w:t>
      </w:r>
      <w:r w:rsidR="00F130E3" w:rsidRPr="005901EA">
        <w:t xml:space="preserve">not be accepted and </w:t>
      </w:r>
      <w:r w:rsidR="00F121FA">
        <w:t>could</w:t>
      </w:r>
      <w:r w:rsidR="00F130E3" w:rsidRPr="005901EA">
        <w:t xml:space="preserve"> be automatically disqualified from further consideration, unless HCA email is found to be at fault. HCA does not assume responsibility for problems with </w:t>
      </w:r>
      <w:r>
        <w:t>Applicant</w:t>
      </w:r>
      <w:r w:rsidR="00F130E3" w:rsidRPr="005901EA">
        <w:t xml:space="preserve">’s email. If HCA </w:t>
      </w:r>
      <w:r w:rsidR="00F121FA">
        <w:t>email</w:t>
      </w:r>
      <w:r w:rsidR="00F130E3" w:rsidRPr="005901EA">
        <w:t xml:space="preserve"> is not working, appropriate allowances will be made. </w:t>
      </w:r>
    </w:p>
    <w:p w14:paraId="47928463" w14:textId="443011A8" w:rsidR="00F130E3" w:rsidRDefault="00F130E3" w:rsidP="00932385">
      <w:pPr>
        <w:pStyle w:val="H2P"/>
      </w:pPr>
      <w:r w:rsidRPr="005901EA">
        <w:t xml:space="preserve">All </w:t>
      </w:r>
      <w:r w:rsidR="00F76617">
        <w:t>Application</w:t>
      </w:r>
      <w:r w:rsidRPr="005901EA">
        <w:t>s and any accompanying documentation become the property of HCA and will not be returned.</w:t>
      </w:r>
    </w:p>
    <w:p w14:paraId="41BF43BB" w14:textId="77777777" w:rsidR="005617A0" w:rsidRDefault="005617A0" w:rsidP="00513199">
      <w:pPr>
        <w:pStyle w:val="Heading1"/>
        <w:sectPr w:rsidR="005617A0" w:rsidSect="008D643D">
          <w:headerReference w:type="default" r:id="rId27"/>
          <w:footerReference w:type="default" r:id="rId28"/>
          <w:headerReference w:type="first" r:id="rId29"/>
          <w:footerReference w:type="first" r:id="rId30"/>
          <w:pgSz w:w="12240" w:h="15840"/>
          <w:pgMar w:top="720" w:right="1440" w:bottom="720" w:left="1440" w:header="720" w:footer="720" w:gutter="0"/>
          <w:cols w:space="720"/>
          <w:docGrid w:linePitch="360"/>
        </w:sectPr>
      </w:pPr>
    </w:p>
    <w:p w14:paraId="4ED7CECE" w14:textId="5E70348E" w:rsidR="00B21CC6" w:rsidRDefault="00F76617" w:rsidP="00513199">
      <w:pPr>
        <w:pStyle w:val="Heading1"/>
      </w:pPr>
      <w:bookmarkStart w:id="63" w:name="_Toc68875981"/>
      <w:r>
        <w:lastRenderedPageBreak/>
        <w:t>APPLICATION</w:t>
      </w:r>
      <w:r w:rsidR="00F130E3">
        <w:t xml:space="preserve"> CONTENTS</w:t>
      </w:r>
      <w:bookmarkEnd w:id="63"/>
    </w:p>
    <w:p w14:paraId="2170E448" w14:textId="786291BA" w:rsidR="005B398D" w:rsidRPr="00C02A9B" w:rsidRDefault="00845818" w:rsidP="00845818">
      <w:pPr>
        <w:pStyle w:val="Heading2"/>
      </w:pPr>
      <w:bookmarkStart w:id="64" w:name="_Toc68875982"/>
      <w:r>
        <w:t xml:space="preserve">COMPLETE AND RESPONSIVE </w:t>
      </w:r>
      <w:r w:rsidR="00F76617">
        <w:t>APPLICATION</w:t>
      </w:r>
      <w:r>
        <w:t>S</w:t>
      </w:r>
      <w:bookmarkEnd w:id="64"/>
    </w:p>
    <w:p w14:paraId="46206745" w14:textId="77777777" w:rsidR="00845818" w:rsidRPr="00845818" w:rsidRDefault="00845818" w:rsidP="00046EB8">
      <w:pPr>
        <w:pStyle w:val="Heading3"/>
        <w:spacing w:after="120"/>
      </w:pPr>
      <w:r w:rsidRPr="00845818">
        <w:t xml:space="preserve">MANDATORY / </w:t>
      </w:r>
      <w:proofErr w:type="gramStart"/>
      <w:r w:rsidRPr="00845818">
        <w:t>SCORED</w:t>
      </w:r>
      <w:proofErr w:type="gramEnd"/>
    </w:p>
    <w:p w14:paraId="3B6C874D" w14:textId="0AEB2EC9" w:rsidR="00845818" w:rsidRDefault="00F130E3" w:rsidP="00046EB8">
      <w:pPr>
        <w:pStyle w:val="H3P"/>
        <w:spacing w:before="120"/>
      </w:pPr>
      <w:r w:rsidRPr="00A025D5">
        <w:t xml:space="preserve">Items marked “MANDATORY” must be included as part of the </w:t>
      </w:r>
      <w:r w:rsidR="00F76617">
        <w:t>Application</w:t>
      </w:r>
      <w:r w:rsidRPr="00A025D5">
        <w:t xml:space="preserve"> for the </w:t>
      </w:r>
      <w:r w:rsidR="00F76617">
        <w:t>Application</w:t>
      </w:r>
      <w:r w:rsidRPr="00A025D5">
        <w:t xml:space="preserve"> to be considered responsive; however, these items are not scored. </w:t>
      </w:r>
    </w:p>
    <w:p w14:paraId="29D8DAB9" w14:textId="39EFB12B" w:rsidR="00CE0863" w:rsidRPr="00845818" w:rsidRDefault="00CE0863" w:rsidP="00046EB8">
      <w:pPr>
        <w:pStyle w:val="H3P"/>
        <w:spacing w:before="120"/>
      </w:pPr>
      <w:r w:rsidRPr="00A025D5">
        <w:t>Items marked “SCORED” are those that are awarded points as part of the evaluation conducted by the evaluation team.</w:t>
      </w:r>
      <w:r>
        <w:t xml:space="preserve"> </w:t>
      </w:r>
    </w:p>
    <w:p w14:paraId="26F2F557" w14:textId="77777777" w:rsidR="00845818" w:rsidRPr="00845818" w:rsidRDefault="00845818" w:rsidP="00046EB8">
      <w:pPr>
        <w:pStyle w:val="Heading3"/>
        <w:spacing w:after="120"/>
      </w:pPr>
      <w:r w:rsidRPr="00845818">
        <w:t>RESPONSIVE</w:t>
      </w:r>
    </w:p>
    <w:p w14:paraId="5ABB8B2C" w14:textId="5474087B" w:rsidR="00845818" w:rsidRPr="004C085E" w:rsidRDefault="00845818" w:rsidP="00046EB8">
      <w:pPr>
        <w:pStyle w:val="Heading3"/>
        <w:numPr>
          <w:ilvl w:val="0"/>
          <w:numId w:val="0"/>
        </w:numPr>
        <w:spacing w:before="120" w:after="120"/>
        <w:ind w:left="1260"/>
      </w:pPr>
      <w:r>
        <w:t>An</w:t>
      </w:r>
      <w:r w:rsidRPr="004A5504">
        <w:rPr>
          <w:rStyle w:val="H3PChar"/>
        </w:rPr>
        <w:t xml:space="preserve"> </w:t>
      </w:r>
      <w:r w:rsidR="00F76617">
        <w:rPr>
          <w:rStyle w:val="H3PChar"/>
        </w:rPr>
        <w:t>Application</w:t>
      </w:r>
      <w:r w:rsidRPr="004A5504">
        <w:rPr>
          <w:rStyle w:val="H3PChar"/>
        </w:rPr>
        <w:t xml:space="preserve"> will be considered responsive if all pertinent information and documentation is included and it has been formatted and submitted as outlined in Section 2.2, Submission of </w:t>
      </w:r>
      <w:r w:rsidR="00F76617">
        <w:rPr>
          <w:rStyle w:val="H3PChar"/>
        </w:rPr>
        <w:t>Application</w:t>
      </w:r>
      <w:r w:rsidRPr="004A5504">
        <w:rPr>
          <w:rStyle w:val="H3PChar"/>
        </w:rPr>
        <w:t>, an</w:t>
      </w:r>
      <w:r>
        <w:t xml:space="preserve">d this Section 3, </w:t>
      </w:r>
      <w:r w:rsidR="00F76617">
        <w:rPr>
          <w:i/>
          <w:iCs/>
        </w:rPr>
        <w:t>Application</w:t>
      </w:r>
      <w:r w:rsidRPr="00845818">
        <w:rPr>
          <w:i/>
          <w:iCs/>
        </w:rPr>
        <w:t xml:space="preserve"> Contents</w:t>
      </w:r>
      <w:r>
        <w:t xml:space="preserve">.   </w:t>
      </w:r>
    </w:p>
    <w:p w14:paraId="03C9F4BF" w14:textId="3C67330F" w:rsidR="00845818" w:rsidRPr="00845818" w:rsidRDefault="00845818" w:rsidP="00046EB8">
      <w:pPr>
        <w:pStyle w:val="Heading3"/>
        <w:spacing w:after="120"/>
      </w:pPr>
      <w:r w:rsidRPr="00845818">
        <w:t>COMPLETE</w:t>
      </w:r>
    </w:p>
    <w:p w14:paraId="0B2EB216" w14:textId="703A0BEB" w:rsidR="00845818" w:rsidRDefault="00CE0863" w:rsidP="00046EB8">
      <w:pPr>
        <w:pStyle w:val="Heading3"/>
        <w:numPr>
          <w:ilvl w:val="0"/>
          <w:numId w:val="0"/>
        </w:numPr>
        <w:spacing w:before="120" w:after="120"/>
        <w:ind w:left="1260"/>
      </w:pPr>
      <w:r w:rsidRPr="00CE0863">
        <w:t>Only complete</w:t>
      </w:r>
      <w:r w:rsidRPr="004A5504">
        <w:rPr>
          <w:rStyle w:val="H3PChar"/>
        </w:rPr>
        <w:t xml:space="preserve"> </w:t>
      </w:r>
      <w:r w:rsidR="00F76617">
        <w:rPr>
          <w:rStyle w:val="H3PChar"/>
        </w:rPr>
        <w:t>Application</w:t>
      </w:r>
      <w:r w:rsidRPr="004A5504">
        <w:rPr>
          <w:rStyle w:val="H3PChar"/>
        </w:rPr>
        <w:t xml:space="preserve">s will be considered. For the purposes of this RFA, a complete </w:t>
      </w:r>
      <w:r w:rsidR="00F76617">
        <w:rPr>
          <w:rStyle w:val="H3PChar"/>
        </w:rPr>
        <w:t>Application</w:t>
      </w:r>
      <w:r w:rsidRPr="004A5504">
        <w:rPr>
          <w:rStyle w:val="H3PChar"/>
        </w:rPr>
        <w:t xml:space="preserve"> mu</w:t>
      </w:r>
      <w:r w:rsidRPr="00CE0863">
        <w:t>st</w:t>
      </w:r>
      <w:r w:rsidR="00845818">
        <w:t xml:space="preserve">: </w:t>
      </w:r>
    </w:p>
    <w:p w14:paraId="05E252AB" w14:textId="77777777" w:rsidR="00845818" w:rsidRPr="004A5504" w:rsidRDefault="00845818" w:rsidP="00046EB8">
      <w:pPr>
        <w:pStyle w:val="Heading4"/>
        <w:spacing w:before="120" w:after="120"/>
      </w:pPr>
      <w:r>
        <w:t>I</w:t>
      </w:r>
      <w:r w:rsidR="00CE0863" w:rsidRPr="00CE0863">
        <w:t xml:space="preserve">nclude all required forms and </w:t>
      </w:r>
      <w:r w:rsidR="00CE0863" w:rsidRPr="004A5504">
        <w:t>supporting documents</w:t>
      </w:r>
      <w:r w:rsidRPr="004A5504">
        <w:t>;</w:t>
      </w:r>
    </w:p>
    <w:p w14:paraId="31037194" w14:textId="5AF3D63B" w:rsidR="00845818" w:rsidRPr="004A5504" w:rsidRDefault="00845818" w:rsidP="00046EB8">
      <w:pPr>
        <w:pStyle w:val="Heading4"/>
        <w:spacing w:before="120" w:after="120"/>
      </w:pPr>
      <w:r w:rsidRPr="004A5504">
        <w:t xml:space="preserve">Restate each HCA </w:t>
      </w:r>
      <w:r w:rsidR="00CE0863" w:rsidRPr="004A5504">
        <w:t>question prior to the</w:t>
      </w:r>
      <w:r w:rsidRPr="004A5504">
        <w:t xml:space="preserve"> </w:t>
      </w:r>
      <w:r w:rsidR="00F3487D">
        <w:t>Applicant</w:t>
      </w:r>
      <w:r w:rsidR="00CE0863" w:rsidRPr="004A5504">
        <w:t xml:space="preserve"> response, and all responses must completely answer each question</w:t>
      </w:r>
      <w:r w:rsidR="00046EB8">
        <w:t>; and</w:t>
      </w:r>
      <w:r w:rsidR="00CE0863" w:rsidRPr="004A5504">
        <w:t xml:space="preserve"> </w:t>
      </w:r>
    </w:p>
    <w:p w14:paraId="7FEF9975" w14:textId="43451B60" w:rsidR="00CE0863" w:rsidRDefault="00CE0863" w:rsidP="00046EB8">
      <w:pPr>
        <w:pStyle w:val="Heading4"/>
        <w:spacing w:before="120"/>
      </w:pPr>
      <w:r w:rsidRPr="004A5504">
        <w:t xml:space="preserve">All pertinent information must be included in each response, the </w:t>
      </w:r>
      <w:r w:rsidR="00F3487D">
        <w:t>Applicant</w:t>
      </w:r>
      <w:r w:rsidRPr="004A5504">
        <w:t xml:space="preserve"> must not direct evaluators to another </w:t>
      </w:r>
      <w:r w:rsidRPr="00CE0863">
        <w:t>response or location for additional information.</w:t>
      </w:r>
    </w:p>
    <w:p w14:paraId="7AC77705" w14:textId="4EE319E0" w:rsidR="00845818" w:rsidRDefault="00F76617" w:rsidP="00845818">
      <w:pPr>
        <w:pStyle w:val="Heading2"/>
      </w:pPr>
      <w:bookmarkStart w:id="65" w:name="_Toc68875983"/>
      <w:r>
        <w:t>APPLICATION</w:t>
      </w:r>
      <w:r w:rsidR="00845818">
        <w:t xml:space="preserve"> FACE PAGE (MANDATORY)</w:t>
      </w:r>
      <w:bookmarkEnd w:id="65"/>
    </w:p>
    <w:p w14:paraId="45688DED" w14:textId="7B14BA61" w:rsidR="00845818" w:rsidRPr="00845818" w:rsidRDefault="00845818" w:rsidP="00932385">
      <w:pPr>
        <w:pStyle w:val="Heading3"/>
        <w:numPr>
          <w:ilvl w:val="0"/>
          <w:numId w:val="0"/>
        </w:numPr>
        <w:ind w:left="270"/>
      </w:pPr>
      <w:r w:rsidRPr="00845818">
        <w:t xml:space="preserve">The </w:t>
      </w:r>
      <w:r w:rsidR="00F76617">
        <w:t>Application</w:t>
      </w:r>
      <w:r w:rsidRPr="00845818">
        <w:t xml:space="preserve"> Face Page is used for trackin</w:t>
      </w:r>
      <w:r w:rsidRPr="00932385">
        <w:rPr>
          <w:rStyle w:val="H2PChar"/>
        </w:rPr>
        <w:t xml:space="preserve">g incoming </w:t>
      </w:r>
      <w:r w:rsidR="00F76617">
        <w:rPr>
          <w:rStyle w:val="H2PChar"/>
        </w:rPr>
        <w:t>Application</w:t>
      </w:r>
      <w:r w:rsidRPr="00932385">
        <w:rPr>
          <w:rStyle w:val="H2PChar"/>
        </w:rPr>
        <w:t xml:space="preserve">s, contractor information, and proposed service areas. It should be signed and dated by a person authorized to legally bind the </w:t>
      </w:r>
      <w:r w:rsidR="00F3487D">
        <w:rPr>
          <w:rStyle w:val="H2PChar"/>
        </w:rPr>
        <w:t>Applicant</w:t>
      </w:r>
      <w:r w:rsidRPr="00932385">
        <w:rPr>
          <w:rStyle w:val="H2PChar"/>
        </w:rPr>
        <w:t xml:space="preserve"> to a contractual relationship, e.g., the President or Executive Director if a corporation, the managing partner if a partnership, or the propr</w:t>
      </w:r>
      <w:r w:rsidRPr="00845818">
        <w:t>ietor if a sole proprietorship.</w:t>
      </w:r>
    </w:p>
    <w:p w14:paraId="5E4BC16B" w14:textId="09B6578A" w:rsidR="00C26533" w:rsidRPr="00F121FA" w:rsidRDefault="00C26533" w:rsidP="00845818">
      <w:pPr>
        <w:pStyle w:val="Heading2"/>
      </w:pPr>
      <w:bookmarkStart w:id="66" w:name="_Toc68875984"/>
      <w:r w:rsidRPr="00F121FA">
        <w:t>PRO</w:t>
      </w:r>
      <w:r w:rsidR="006F42EC" w:rsidRPr="00F121FA">
        <w:t>JECT</w:t>
      </w:r>
      <w:r w:rsidRPr="00F121FA">
        <w:t xml:space="preserve"> NARRATIVE (</w:t>
      </w:r>
      <w:r w:rsidR="00A2139F">
        <w:t xml:space="preserve">MANDATORY </w:t>
      </w:r>
      <w:r w:rsidR="00845818">
        <w:t>-</w:t>
      </w:r>
      <w:r w:rsidR="00A2139F">
        <w:t xml:space="preserve"> </w:t>
      </w:r>
      <w:r w:rsidRPr="00F121FA">
        <w:t>SCORED)</w:t>
      </w:r>
      <w:r w:rsidR="00845818">
        <w:t xml:space="preserve"> </w:t>
      </w:r>
      <w:r w:rsidR="00845818">
        <w:tab/>
      </w:r>
      <w:r w:rsidR="00845818">
        <w:tab/>
      </w:r>
      <w:r w:rsidR="00845818">
        <w:tab/>
        <w:t>10 Page Limit</w:t>
      </w:r>
      <w:bookmarkEnd w:id="66"/>
    </w:p>
    <w:p w14:paraId="54A6E89A" w14:textId="123F755D" w:rsidR="00845818" w:rsidRDefault="00845818" w:rsidP="00932385">
      <w:pPr>
        <w:pStyle w:val="H2P"/>
      </w:pPr>
      <w:bookmarkStart w:id="67" w:name="_Toc466363856"/>
      <w:bookmarkStart w:id="68" w:name="_Toc466457830"/>
      <w:bookmarkStart w:id="69" w:name="_Toc468345953"/>
      <w:bookmarkEnd w:id="67"/>
      <w:bookmarkEnd w:id="68"/>
      <w:bookmarkEnd w:id="69"/>
      <w:r w:rsidRPr="00845818">
        <w:t xml:space="preserve">Please provide complete information to the following questions to describe the proposed </w:t>
      </w:r>
      <w:r w:rsidR="006817BA">
        <w:t>Coalition</w:t>
      </w:r>
      <w:r w:rsidRPr="00845818">
        <w:t xml:space="preserve"> work for the CPWI </w:t>
      </w:r>
      <w:r w:rsidR="006817BA">
        <w:t>Contract</w:t>
      </w:r>
      <w:r w:rsidRPr="00845818">
        <w:t xml:space="preserve">.  </w:t>
      </w:r>
    </w:p>
    <w:p w14:paraId="3A5E37F9" w14:textId="20CB720B" w:rsidR="00845818" w:rsidRDefault="00845818" w:rsidP="00932385">
      <w:pPr>
        <w:pStyle w:val="H2P"/>
      </w:pPr>
      <w:r>
        <w:t>SCORING</w:t>
      </w:r>
      <w:r w:rsidRPr="00E3623B">
        <w:t xml:space="preserve">:  </w:t>
      </w:r>
      <w:r w:rsidRPr="00932385">
        <w:t xml:space="preserve">The Project Narrative will be scored according to how well the </w:t>
      </w:r>
      <w:r w:rsidR="00F3487D">
        <w:t>Applicant</w:t>
      </w:r>
      <w:r w:rsidRPr="00932385">
        <w:t xml:space="preserve"> answers each question. Eac</w:t>
      </w:r>
      <w:r w:rsidRPr="00E3623B">
        <w:t xml:space="preserve">h </w:t>
      </w:r>
      <w:r>
        <w:t>response to the Project N</w:t>
      </w:r>
      <w:r w:rsidRPr="00E3623B">
        <w:t>arrative question</w:t>
      </w:r>
      <w:r>
        <w:t>s below</w:t>
      </w:r>
      <w:r w:rsidRPr="00E3623B">
        <w:t xml:space="preserve"> will be assessed </w:t>
      </w:r>
      <w:r>
        <w:t xml:space="preserve">and a score assigned during the evaluation process. </w:t>
      </w:r>
      <w:r w:rsidRPr="00E3623B">
        <w:t xml:space="preserve">  If an </w:t>
      </w:r>
      <w:r w:rsidR="00F3487D">
        <w:t>Applicant</w:t>
      </w:r>
      <w:r w:rsidRPr="00E3623B">
        <w:t xml:space="preserve"> cannot answer a specific question, then the reason for this must be explained within the answer to the question.</w:t>
      </w:r>
      <w:r>
        <w:t xml:space="preserve"> Please refer to section 4.2, </w:t>
      </w:r>
      <w:r w:rsidRPr="00F03E4C">
        <w:rPr>
          <w:i/>
          <w:iCs/>
        </w:rPr>
        <w:t>Scoring</w:t>
      </w:r>
      <w:r>
        <w:t xml:space="preserve"> for additional details.</w:t>
      </w:r>
    </w:p>
    <w:p w14:paraId="144FB337" w14:textId="07A02485" w:rsidR="00BD7EA4" w:rsidRDefault="00BD7EA4" w:rsidP="00932385">
      <w:pPr>
        <w:pStyle w:val="H2P"/>
      </w:pPr>
      <w:r>
        <w:t xml:space="preserve">The Project Narrative must be completed </w:t>
      </w:r>
      <w:r w:rsidR="00046EB8">
        <w:t xml:space="preserve">and numbered </w:t>
      </w:r>
      <w:r>
        <w:t>in the order presented</w:t>
      </w:r>
      <w:r w:rsidR="00CD172E">
        <w:t xml:space="preserve"> </w:t>
      </w:r>
      <w:r w:rsidR="00046EB8">
        <w:t xml:space="preserve">below, </w:t>
      </w:r>
      <w:r w:rsidR="00CD172E">
        <w:t xml:space="preserve">with each question restated </w:t>
      </w:r>
      <w:r w:rsidR="00046EB8">
        <w:t>above/</w:t>
      </w:r>
      <w:r w:rsidR="00CD172E">
        <w:t>before the response</w:t>
      </w:r>
      <w:r>
        <w:t xml:space="preserve">. </w:t>
      </w:r>
    </w:p>
    <w:p w14:paraId="76C13C97" w14:textId="12E499F3" w:rsidR="00BD7EA4" w:rsidRDefault="00BD7EA4" w:rsidP="00B269DC">
      <w:pPr>
        <w:pStyle w:val="BodyText"/>
        <w:tabs>
          <w:tab w:val="clear" w:pos="720"/>
        </w:tabs>
        <w:kinsoku w:val="0"/>
        <w:overflowPunct w:val="0"/>
        <w:spacing w:before="240"/>
        <w:ind w:left="540" w:right="394"/>
        <w:rPr>
          <w:rFonts w:cs="Arial"/>
          <w:b/>
          <w:bCs/>
          <w:spacing w:val="-1"/>
        </w:rPr>
      </w:pPr>
      <w:bookmarkStart w:id="70" w:name="_Hlk67255893"/>
      <w:r w:rsidRPr="00E033D3">
        <w:rPr>
          <w:rFonts w:cs="Arial"/>
          <w:b/>
          <w:bCs/>
          <w:spacing w:val="-1"/>
        </w:rPr>
        <w:t>The Pro</w:t>
      </w:r>
      <w:r w:rsidR="00CD172E">
        <w:rPr>
          <w:rFonts w:cs="Arial"/>
          <w:b/>
          <w:bCs/>
          <w:spacing w:val="-1"/>
        </w:rPr>
        <w:t>ject</w:t>
      </w:r>
      <w:r w:rsidRPr="00E033D3">
        <w:rPr>
          <w:rFonts w:cs="Arial"/>
          <w:b/>
          <w:bCs/>
          <w:spacing w:val="-1"/>
        </w:rPr>
        <w:t xml:space="preserve"> Narrative is the same for both </w:t>
      </w:r>
      <w:r w:rsidRPr="00BD7EA4">
        <w:rPr>
          <w:rFonts w:cs="Arial"/>
          <w:b/>
          <w:bCs/>
          <w:spacing w:val="-1"/>
        </w:rPr>
        <w:t xml:space="preserve">Type A and Type B </w:t>
      </w:r>
      <w:r w:rsidR="00F3487D">
        <w:rPr>
          <w:rFonts w:cs="Arial"/>
          <w:b/>
          <w:bCs/>
          <w:spacing w:val="-1"/>
        </w:rPr>
        <w:t>Applicant</w:t>
      </w:r>
      <w:r w:rsidRPr="00BD7EA4">
        <w:rPr>
          <w:rFonts w:cs="Arial"/>
          <w:b/>
          <w:bCs/>
          <w:spacing w:val="-1"/>
        </w:rPr>
        <w:t xml:space="preserve">s. </w:t>
      </w:r>
    </w:p>
    <w:p w14:paraId="2341441C" w14:textId="77777777" w:rsidR="00CD172E" w:rsidRPr="00CD172E" w:rsidRDefault="00CD172E" w:rsidP="00932385">
      <w:pPr>
        <w:numPr>
          <w:ilvl w:val="0"/>
          <w:numId w:val="26"/>
        </w:numPr>
        <w:spacing w:before="240"/>
        <w:jc w:val="both"/>
        <w:rPr>
          <w:b/>
          <w:bCs/>
        </w:rPr>
      </w:pPr>
      <w:bookmarkStart w:id="71" w:name="_Toc61253686"/>
      <w:bookmarkStart w:id="72" w:name="_Toc62553283"/>
      <w:bookmarkEnd w:id="70"/>
      <w:r w:rsidRPr="00CD172E">
        <w:rPr>
          <w:b/>
          <w:bCs/>
        </w:rPr>
        <w:t>Organization History (10 Points)</w:t>
      </w:r>
    </w:p>
    <w:p w14:paraId="19DEB6DF" w14:textId="79A72BFD" w:rsidR="00CD172E" w:rsidRPr="00CD172E" w:rsidRDefault="00CD172E" w:rsidP="00932385">
      <w:pPr>
        <w:numPr>
          <w:ilvl w:val="1"/>
          <w:numId w:val="26"/>
        </w:numPr>
        <w:spacing w:before="240"/>
        <w:ind w:left="1620"/>
        <w:jc w:val="both"/>
      </w:pPr>
      <w:r w:rsidRPr="00CD172E">
        <w:t xml:space="preserve">Provide a brief history of your organization. Include experience with programs or efforts focused on substance use disorder (SUD) prevention. </w:t>
      </w:r>
    </w:p>
    <w:p w14:paraId="101A548B" w14:textId="17F43FB8" w:rsidR="00CD172E" w:rsidRPr="00CD172E" w:rsidRDefault="00CD172E" w:rsidP="00932385">
      <w:pPr>
        <w:numPr>
          <w:ilvl w:val="1"/>
          <w:numId w:val="26"/>
        </w:numPr>
        <w:spacing w:before="240"/>
        <w:ind w:left="1620"/>
        <w:jc w:val="both"/>
      </w:pPr>
      <w:r w:rsidRPr="00CD172E">
        <w:lastRenderedPageBreak/>
        <w:t xml:space="preserve">Describe how your organization is capable of supporting a </w:t>
      </w:r>
      <w:r w:rsidR="006817BA">
        <w:t>Coalition</w:t>
      </w:r>
      <w:r w:rsidRPr="00CD172E">
        <w:t xml:space="preserve"> to successfully implement the required strategies and activities outlined in </w:t>
      </w:r>
      <w:r>
        <w:t xml:space="preserve">Section 1.8, </w:t>
      </w:r>
      <w:r w:rsidRPr="00CD172E">
        <w:rPr>
          <w:i/>
          <w:iCs/>
        </w:rPr>
        <w:t>Scope of Work</w:t>
      </w:r>
      <w:r>
        <w:t>,</w:t>
      </w:r>
      <w:r w:rsidRPr="00CD172E">
        <w:t xml:space="preserve"> and how each of the deadlines and expectations will be successfully reached, where applicable. </w:t>
      </w:r>
    </w:p>
    <w:p w14:paraId="5D2A0F91" w14:textId="77777777" w:rsidR="00CD172E" w:rsidRPr="00CD172E" w:rsidRDefault="00CD172E" w:rsidP="00932385">
      <w:pPr>
        <w:numPr>
          <w:ilvl w:val="0"/>
          <w:numId w:val="26"/>
        </w:numPr>
        <w:spacing w:before="240"/>
        <w:jc w:val="both"/>
        <w:rPr>
          <w:b/>
          <w:bCs/>
        </w:rPr>
      </w:pPr>
      <w:r w:rsidRPr="00CD172E">
        <w:rPr>
          <w:b/>
          <w:bCs/>
        </w:rPr>
        <w:t>Getting Started/Capacity Building (20 points)</w:t>
      </w:r>
    </w:p>
    <w:p w14:paraId="31A41AEC" w14:textId="1680B3CA" w:rsidR="00CD172E" w:rsidRPr="00CD172E" w:rsidRDefault="00CD172E" w:rsidP="00932385">
      <w:pPr>
        <w:numPr>
          <w:ilvl w:val="1"/>
          <w:numId w:val="26"/>
        </w:numPr>
        <w:spacing w:before="240"/>
        <w:ind w:left="1620"/>
        <w:jc w:val="both"/>
      </w:pPr>
      <w:r w:rsidRPr="00CD172E">
        <w:t xml:space="preserve">Describe your plan to have a </w:t>
      </w:r>
      <w:r w:rsidR="006817BA">
        <w:t>Coalition</w:t>
      </w:r>
      <w:r w:rsidRPr="00CD172E">
        <w:t xml:space="preserve"> Coordinator hired within 45 days of the start of the </w:t>
      </w:r>
      <w:r w:rsidR="006817BA">
        <w:t>Contract</w:t>
      </w:r>
      <w:r w:rsidRPr="00CD172E">
        <w:t xml:space="preserve">. </w:t>
      </w:r>
    </w:p>
    <w:p w14:paraId="7FA9A320" w14:textId="6C7D7D5D" w:rsidR="00CD172E" w:rsidRDefault="006F3314" w:rsidP="00932385">
      <w:pPr>
        <w:numPr>
          <w:ilvl w:val="1"/>
          <w:numId w:val="26"/>
        </w:numPr>
        <w:spacing w:before="240"/>
        <w:ind w:left="1620"/>
        <w:jc w:val="both"/>
      </w:pPr>
      <w:r>
        <w:t xml:space="preserve">Using Attachment 2, </w:t>
      </w:r>
      <w:r w:rsidRPr="006F3314">
        <w:rPr>
          <w:i/>
          <w:iCs/>
        </w:rPr>
        <w:t>Sector Support Statement Form</w:t>
      </w:r>
      <w:r w:rsidR="00CD172E" w:rsidRPr="00CD172E">
        <w:t xml:space="preserve">, you will submit a list of proposed sector representations that are required for CPWI implementation. </w:t>
      </w:r>
      <w:r w:rsidR="00407F14">
        <w:t>In your response here, please p</w:t>
      </w:r>
      <w:r w:rsidR="00CD172E" w:rsidRPr="00CD172E">
        <w:t xml:space="preserve">rovide a short explanation of the anticipated role and involvement of the </w:t>
      </w:r>
      <w:r w:rsidR="006817BA">
        <w:t>Coalition</w:t>
      </w:r>
      <w:r w:rsidR="00CD172E" w:rsidRPr="00CD172E">
        <w:t xml:space="preserve"> or key stakeholders in the identified </w:t>
      </w:r>
      <w:r w:rsidR="006817BA">
        <w:t>Community</w:t>
      </w:r>
      <w:r w:rsidR="00CD172E" w:rsidRPr="00CD172E">
        <w:t xml:space="preserve">.  </w:t>
      </w:r>
    </w:p>
    <w:p w14:paraId="6993B8B1" w14:textId="0C900770" w:rsidR="00407F14" w:rsidRPr="006F3314" w:rsidRDefault="00407F14" w:rsidP="00407F14">
      <w:pPr>
        <w:pStyle w:val="Heading5"/>
        <w:numPr>
          <w:ilvl w:val="0"/>
          <w:numId w:val="41"/>
        </w:numPr>
        <w:ind w:left="2160"/>
      </w:pPr>
      <w:r w:rsidRPr="006F3314">
        <w:t xml:space="preserve">The </w:t>
      </w:r>
      <w:r w:rsidR="006F3314">
        <w:t xml:space="preserve">10 page limit applies ONLY to the Project Narrative response. None of the </w:t>
      </w:r>
      <w:r w:rsidR="006F3314" w:rsidRPr="006F3314">
        <w:t>Attachment</w:t>
      </w:r>
      <w:r w:rsidR="006F3314">
        <w:t>s or</w:t>
      </w:r>
      <w:r w:rsidR="006F3314" w:rsidRPr="006F3314">
        <w:t xml:space="preserve"> </w:t>
      </w:r>
      <w:r w:rsidR="006F3314">
        <w:t xml:space="preserve">other Mandatory documentation will be </w:t>
      </w:r>
      <w:r w:rsidR="006F3314" w:rsidRPr="006F3314">
        <w:t>included</w:t>
      </w:r>
      <w:r w:rsidR="006F3314">
        <w:t xml:space="preserve"> in, or counted towards,</w:t>
      </w:r>
      <w:r w:rsidR="006F3314" w:rsidRPr="006F3314">
        <w:t xml:space="preserve"> the Project Narrative 10 page limit. </w:t>
      </w:r>
    </w:p>
    <w:p w14:paraId="6FF290FE" w14:textId="46A9799D" w:rsidR="00A2139F" w:rsidRDefault="00CD172E" w:rsidP="00932385">
      <w:pPr>
        <w:numPr>
          <w:ilvl w:val="1"/>
          <w:numId w:val="26"/>
        </w:numPr>
        <w:spacing w:before="240"/>
        <w:ind w:left="1620"/>
        <w:jc w:val="both"/>
      </w:pPr>
      <w:r w:rsidRPr="00CD172E">
        <w:t xml:space="preserve">Discuss how or by whom the </w:t>
      </w:r>
      <w:r w:rsidRPr="00A2139F">
        <w:rPr>
          <w:bCs/>
        </w:rPr>
        <w:t>20% match</w:t>
      </w:r>
      <w:r w:rsidR="00A2139F">
        <w:rPr>
          <w:bCs/>
        </w:rPr>
        <w:t>,</w:t>
      </w:r>
      <w:r w:rsidRPr="00CD172E">
        <w:t xml:space="preserve"> approximately $15,000</w:t>
      </w:r>
      <w:r w:rsidR="00A2139F">
        <w:t>,</w:t>
      </w:r>
      <w:r w:rsidRPr="00CD172E">
        <w:t xml:space="preserve"> for the SAPS services will be secured if </w:t>
      </w:r>
      <w:r w:rsidR="00A2139F">
        <w:t>a Contract</w:t>
      </w:r>
      <w:r w:rsidRPr="00CD172E">
        <w:t xml:space="preserve"> is awarded. </w:t>
      </w:r>
    </w:p>
    <w:p w14:paraId="79DB72C6" w14:textId="66D7E099" w:rsidR="00A2139F" w:rsidRDefault="00A2139F" w:rsidP="00932385">
      <w:pPr>
        <w:numPr>
          <w:ilvl w:val="2"/>
          <w:numId w:val="26"/>
        </w:numPr>
        <w:spacing w:before="120"/>
        <w:ind w:left="2160" w:hanging="360"/>
        <w:jc w:val="both"/>
      </w:pPr>
      <w:r w:rsidRPr="00A2139F">
        <w:rPr>
          <w:b/>
          <w:bCs/>
        </w:rPr>
        <w:t>Year One: 20% match may be paid in</w:t>
      </w:r>
      <w:r w:rsidR="00CD172E" w:rsidRPr="00CD172E">
        <w:rPr>
          <w:b/>
          <w:bCs/>
        </w:rPr>
        <w:t>-kind or cash</w:t>
      </w:r>
      <w:r w:rsidRPr="00A2139F">
        <w:rPr>
          <w:b/>
          <w:bCs/>
        </w:rPr>
        <w:t>.</w:t>
      </w:r>
      <w:r w:rsidR="00CD172E" w:rsidRPr="00CD172E">
        <w:t xml:space="preserve"> </w:t>
      </w:r>
    </w:p>
    <w:p w14:paraId="29E40933" w14:textId="02D02F4B" w:rsidR="00CD172E" w:rsidRPr="00CD172E" w:rsidRDefault="00CD172E" w:rsidP="00932385">
      <w:pPr>
        <w:numPr>
          <w:ilvl w:val="2"/>
          <w:numId w:val="26"/>
        </w:numPr>
        <w:spacing w:before="120" w:after="240"/>
        <w:ind w:left="2160" w:hanging="360"/>
        <w:jc w:val="both"/>
      </w:pPr>
      <w:r w:rsidRPr="00CD172E">
        <w:rPr>
          <w:b/>
          <w:bCs/>
        </w:rPr>
        <w:t xml:space="preserve">Year </w:t>
      </w:r>
      <w:r w:rsidR="00A2139F">
        <w:rPr>
          <w:b/>
          <w:bCs/>
        </w:rPr>
        <w:t>T</w:t>
      </w:r>
      <w:r w:rsidR="00A2139F" w:rsidRPr="00A2139F">
        <w:rPr>
          <w:b/>
          <w:bCs/>
        </w:rPr>
        <w:t>wo: 20% cash match</w:t>
      </w:r>
      <w:r w:rsidRPr="00CD172E">
        <w:rPr>
          <w:b/>
          <w:bCs/>
        </w:rPr>
        <w:t xml:space="preserve"> is required.</w:t>
      </w:r>
      <w:r w:rsidRPr="00CD172E">
        <w:t xml:space="preserve"> Cash match commitment for 2021-22 school year shall be secured by July 30, 2022.</w:t>
      </w:r>
    </w:p>
    <w:p w14:paraId="2C41A5B2" w14:textId="0880FF20" w:rsidR="00CD172E" w:rsidRPr="00CD172E" w:rsidRDefault="00CD172E" w:rsidP="00932385">
      <w:pPr>
        <w:numPr>
          <w:ilvl w:val="1"/>
          <w:numId w:val="26"/>
        </w:numPr>
        <w:spacing w:before="240"/>
        <w:ind w:left="1620"/>
        <w:jc w:val="both"/>
      </w:pPr>
      <w:r w:rsidRPr="00CD172E">
        <w:t xml:space="preserve">Describe the </w:t>
      </w:r>
      <w:r w:rsidR="00F3487D">
        <w:t>Applicant</w:t>
      </w:r>
      <w:r w:rsidRPr="00CD172E">
        <w:t xml:space="preserve"> organization’s collaborative relationship with the School District and identified school and how the partnership will be developed and/or strengthened. </w:t>
      </w:r>
    </w:p>
    <w:p w14:paraId="6D7E7208" w14:textId="77777777" w:rsidR="00CD172E" w:rsidRPr="00CD172E" w:rsidRDefault="00CD172E" w:rsidP="00932385">
      <w:pPr>
        <w:numPr>
          <w:ilvl w:val="1"/>
          <w:numId w:val="26"/>
        </w:numPr>
        <w:spacing w:before="240"/>
        <w:ind w:left="1620"/>
        <w:jc w:val="both"/>
      </w:pPr>
      <w:r w:rsidRPr="00CD172E">
        <w:t xml:space="preserve">Discuss readiness to implement school prevention/intervention services as part of project and what steps you will take to increase readiness if necessary.  </w:t>
      </w:r>
    </w:p>
    <w:p w14:paraId="26E98AFA" w14:textId="77777777" w:rsidR="00CD172E" w:rsidRPr="00CD172E" w:rsidRDefault="00CD172E" w:rsidP="00932385">
      <w:pPr>
        <w:numPr>
          <w:ilvl w:val="0"/>
          <w:numId w:val="26"/>
        </w:numPr>
        <w:spacing w:before="240"/>
        <w:jc w:val="both"/>
      </w:pPr>
      <w:r w:rsidRPr="00CD172E">
        <w:rPr>
          <w:b/>
          <w:bCs/>
        </w:rPr>
        <w:t>Assessment</w:t>
      </w:r>
      <w:r w:rsidRPr="00CD172E">
        <w:t xml:space="preserve"> </w:t>
      </w:r>
      <w:r w:rsidRPr="00CD172E">
        <w:rPr>
          <w:b/>
          <w:bCs/>
        </w:rPr>
        <w:t>(10 points)</w:t>
      </w:r>
    </w:p>
    <w:p w14:paraId="68856C37" w14:textId="0A3C67A6" w:rsidR="00CD172E" w:rsidRPr="00CD172E" w:rsidRDefault="00CD172E" w:rsidP="00932385">
      <w:pPr>
        <w:numPr>
          <w:ilvl w:val="1"/>
          <w:numId w:val="26"/>
        </w:numPr>
        <w:spacing w:before="240"/>
        <w:ind w:left="1620"/>
        <w:jc w:val="both"/>
      </w:pPr>
      <w:r w:rsidRPr="00CD172E">
        <w:t xml:space="preserve">Describe background of high-need </w:t>
      </w:r>
      <w:r w:rsidR="006817BA">
        <w:t>Community</w:t>
      </w:r>
      <w:r w:rsidRPr="00CD172E">
        <w:t xml:space="preserve"> you are applying for, including exact population size and descriptions of populations to be served, with a special focus on populations in need and local </w:t>
      </w:r>
      <w:r w:rsidR="006817BA">
        <w:t>H</w:t>
      </w:r>
      <w:r w:rsidRPr="00CD172E">
        <w:t xml:space="preserve">ealth </w:t>
      </w:r>
      <w:r w:rsidR="006817BA">
        <w:t>D</w:t>
      </w:r>
      <w:r w:rsidRPr="00CD172E">
        <w:t xml:space="preserve">isparities. </w:t>
      </w:r>
    </w:p>
    <w:p w14:paraId="61955A30" w14:textId="40C59C34" w:rsidR="00CD172E" w:rsidRPr="00CD172E" w:rsidRDefault="00CD172E" w:rsidP="00932385">
      <w:pPr>
        <w:numPr>
          <w:ilvl w:val="1"/>
          <w:numId w:val="26"/>
        </w:numPr>
        <w:spacing w:before="240"/>
        <w:ind w:left="1620"/>
        <w:jc w:val="both"/>
      </w:pPr>
      <w:r w:rsidRPr="00CD172E">
        <w:t xml:space="preserve">Describe the substance use disorder needs as you currently understand them in the </w:t>
      </w:r>
      <w:r w:rsidR="006817BA">
        <w:t>Community</w:t>
      </w:r>
      <w:r w:rsidRPr="00CD172E">
        <w:t xml:space="preserve"> you intend to serve. </w:t>
      </w:r>
    </w:p>
    <w:p w14:paraId="39B1C5F8" w14:textId="77777777" w:rsidR="00CD172E" w:rsidRPr="00CD172E" w:rsidRDefault="00CD172E" w:rsidP="00932385">
      <w:pPr>
        <w:numPr>
          <w:ilvl w:val="0"/>
          <w:numId w:val="26"/>
        </w:numPr>
        <w:spacing w:before="240"/>
        <w:jc w:val="both"/>
      </w:pPr>
      <w:r w:rsidRPr="00CD172E">
        <w:rPr>
          <w:b/>
          <w:bCs/>
        </w:rPr>
        <w:t>Planning</w:t>
      </w:r>
      <w:r w:rsidRPr="00CD172E">
        <w:t xml:space="preserve"> </w:t>
      </w:r>
      <w:r w:rsidRPr="00CD172E">
        <w:rPr>
          <w:b/>
          <w:bCs/>
        </w:rPr>
        <w:t>(15 points)</w:t>
      </w:r>
    </w:p>
    <w:p w14:paraId="74048F76" w14:textId="77777777" w:rsidR="00CD172E" w:rsidRPr="00CD172E" w:rsidRDefault="00CD172E" w:rsidP="00932385">
      <w:pPr>
        <w:numPr>
          <w:ilvl w:val="1"/>
          <w:numId w:val="26"/>
        </w:numPr>
        <w:spacing w:before="240"/>
        <w:ind w:left="1620"/>
        <w:jc w:val="both"/>
      </w:pPr>
      <w:r w:rsidRPr="00CD172E">
        <w:t>Provide a project timeline that includes the related tasks to ensure all strategies and activities will be completed within the required timelines. Please include the following:</w:t>
      </w:r>
    </w:p>
    <w:p w14:paraId="6E008FEF" w14:textId="0F0073BD" w:rsidR="00CD172E" w:rsidRPr="00CD172E" w:rsidRDefault="00CD172E" w:rsidP="00932385">
      <w:pPr>
        <w:numPr>
          <w:ilvl w:val="2"/>
          <w:numId w:val="26"/>
        </w:numPr>
        <w:spacing w:before="120"/>
        <w:ind w:left="2250" w:hanging="360"/>
        <w:jc w:val="both"/>
      </w:pPr>
      <w:r w:rsidRPr="00CD172E">
        <w:t xml:space="preserve">The steps you will take to begin to implement the required strategies within the first month of an executed </w:t>
      </w:r>
      <w:r w:rsidR="00A2139F">
        <w:t>C</w:t>
      </w:r>
      <w:r w:rsidRPr="00CD172E">
        <w:t xml:space="preserve">ontract. </w:t>
      </w:r>
    </w:p>
    <w:p w14:paraId="269EBD96" w14:textId="4578A8A7" w:rsidR="00CD172E" w:rsidRPr="00CD172E" w:rsidRDefault="00CD172E" w:rsidP="00932385">
      <w:pPr>
        <w:numPr>
          <w:ilvl w:val="2"/>
          <w:numId w:val="26"/>
        </w:numPr>
        <w:spacing w:before="120"/>
        <w:ind w:left="2250" w:hanging="360"/>
        <w:jc w:val="both"/>
      </w:pPr>
      <w:r w:rsidRPr="00CD172E">
        <w:t xml:space="preserve">The steps you will take to begin to implement the required activities according to </w:t>
      </w:r>
      <w:r w:rsidR="00A2139F">
        <w:t>Section 1.8,</w:t>
      </w:r>
      <w:r w:rsidRPr="00CD172E">
        <w:t xml:space="preserve"> </w:t>
      </w:r>
      <w:r w:rsidRPr="00CD172E">
        <w:rPr>
          <w:i/>
          <w:iCs/>
        </w:rPr>
        <w:t>Scope of Work</w:t>
      </w:r>
      <w:r w:rsidRPr="00CD172E">
        <w:t xml:space="preserve">. </w:t>
      </w:r>
    </w:p>
    <w:p w14:paraId="32DBDD6A" w14:textId="22E143CD" w:rsidR="00CD172E" w:rsidRPr="00CD172E" w:rsidRDefault="00CD172E" w:rsidP="00932385">
      <w:pPr>
        <w:numPr>
          <w:ilvl w:val="2"/>
          <w:numId w:val="26"/>
        </w:numPr>
        <w:spacing w:before="120"/>
        <w:ind w:left="2250" w:hanging="360"/>
        <w:jc w:val="both"/>
      </w:pPr>
      <w:r w:rsidRPr="00CD172E">
        <w:t xml:space="preserve">Name the individual or group of individuals who will be responsible for timely follow through on required CPWI activities described in the RFA and the CPWI </w:t>
      </w:r>
      <w:r w:rsidR="006817BA">
        <w:t>Community</w:t>
      </w:r>
      <w:r w:rsidRPr="00CD172E">
        <w:t xml:space="preserve"> </w:t>
      </w:r>
      <w:r w:rsidR="006817BA">
        <w:t>Coalition</w:t>
      </w:r>
      <w:r w:rsidRPr="00CD172E">
        <w:t xml:space="preserve"> Guide. </w:t>
      </w:r>
    </w:p>
    <w:p w14:paraId="37C9EEA5" w14:textId="77777777" w:rsidR="00CD172E" w:rsidRPr="00CD172E" w:rsidRDefault="00CD172E" w:rsidP="00932385">
      <w:pPr>
        <w:numPr>
          <w:ilvl w:val="0"/>
          <w:numId w:val="26"/>
        </w:numPr>
        <w:spacing w:before="240"/>
        <w:jc w:val="both"/>
      </w:pPr>
      <w:r w:rsidRPr="00CD172E">
        <w:rPr>
          <w:b/>
          <w:bCs/>
        </w:rPr>
        <w:t>Implementation</w:t>
      </w:r>
      <w:r w:rsidRPr="00CD172E">
        <w:t xml:space="preserve"> </w:t>
      </w:r>
      <w:r w:rsidRPr="00CD172E">
        <w:rPr>
          <w:b/>
          <w:bCs/>
        </w:rPr>
        <w:t>(10 points)</w:t>
      </w:r>
    </w:p>
    <w:p w14:paraId="51A37FBE" w14:textId="51830C85" w:rsidR="00932385" w:rsidRDefault="00CD172E" w:rsidP="00374063">
      <w:pPr>
        <w:numPr>
          <w:ilvl w:val="1"/>
          <w:numId w:val="26"/>
        </w:numPr>
        <w:spacing w:before="240"/>
        <w:ind w:left="1620"/>
        <w:jc w:val="both"/>
      </w:pPr>
      <w:r w:rsidRPr="00CD172E">
        <w:lastRenderedPageBreak/>
        <w:t xml:space="preserve">Provide an overview of how you propose to implement this </w:t>
      </w:r>
      <w:r w:rsidR="00A2139F">
        <w:t>work</w:t>
      </w:r>
      <w:r w:rsidR="00A2139F" w:rsidRPr="00CD172E">
        <w:t xml:space="preserve"> </w:t>
      </w:r>
      <w:r w:rsidRPr="00CD172E">
        <w:t xml:space="preserve">in your </w:t>
      </w:r>
      <w:r w:rsidR="006817BA">
        <w:t>Community</w:t>
      </w:r>
      <w:r w:rsidRPr="00CD172E">
        <w:t xml:space="preserve">. The following link provides access to the CPWI </w:t>
      </w:r>
      <w:r w:rsidR="006817BA">
        <w:t>Community</w:t>
      </w:r>
      <w:r w:rsidRPr="00CD172E">
        <w:t xml:space="preserve"> </w:t>
      </w:r>
      <w:r w:rsidR="006817BA">
        <w:t>Coalition</w:t>
      </w:r>
      <w:r w:rsidRPr="00CD172E">
        <w:t xml:space="preserve"> Guide that will help provide direction for implementation of this project:</w:t>
      </w:r>
    </w:p>
    <w:p w14:paraId="7E751FE1" w14:textId="13DAF2DB" w:rsidR="00CD172E" w:rsidRPr="00CD172E" w:rsidRDefault="002C1BB4" w:rsidP="00932385">
      <w:pPr>
        <w:spacing w:before="120"/>
        <w:ind w:left="1620"/>
        <w:jc w:val="both"/>
      </w:pPr>
      <w:hyperlink r:id="rId31" w:history="1">
        <w:r w:rsidR="003D6D42" w:rsidRPr="00CD172E">
          <w:rPr>
            <w:rStyle w:val="Hyperlink"/>
          </w:rPr>
          <w:t>www.TheAthenaForum.org/CPWIguide</w:t>
        </w:r>
      </w:hyperlink>
      <w:r w:rsidR="00CD172E" w:rsidRPr="00CD172E">
        <w:t xml:space="preserve">.    </w:t>
      </w:r>
    </w:p>
    <w:p w14:paraId="6E54F0E6" w14:textId="5BC15282" w:rsidR="00CD172E" w:rsidRPr="00CD172E" w:rsidRDefault="00CD172E" w:rsidP="00932385">
      <w:pPr>
        <w:numPr>
          <w:ilvl w:val="1"/>
          <w:numId w:val="26"/>
        </w:numPr>
        <w:spacing w:before="240"/>
        <w:ind w:left="1620"/>
        <w:jc w:val="both"/>
      </w:pPr>
      <w:r w:rsidRPr="00CD172E">
        <w:t xml:space="preserve">Describe any barriers you foresee to implementing </w:t>
      </w:r>
      <w:r w:rsidR="00A2139F">
        <w:t>the work</w:t>
      </w:r>
      <w:r w:rsidRPr="00CD172E">
        <w:t xml:space="preserve"> and how you may overcome them.</w:t>
      </w:r>
    </w:p>
    <w:p w14:paraId="4BAA92A0" w14:textId="77777777" w:rsidR="00CD172E" w:rsidRPr="00CD172E" w:rsidRDefault="00CD172E" w:rsidP="00932385">
      <w:pPr>
        <w:numPr>
          <w:ilvl w:val="0"/>
          <w:numId w:val="26"/>
        </w:numPr>
        <w:spacing w:before="240"/>
        <w:jc w:val="both"/>
        <w:rPr>
          <w:b/>
          <w:bCs/>
        </w:rPr>
      </w:pPr>
      <w:r w:rsidRPr="00CD172E">
        <w:rPr>
          <w:b/>
          <w:bCs/>
        </w:rPr>
        <w:t>Evaluation (5 points)</w:t>
      </w:r>
    </w:p>
    <w:p w14:paraId="69C7F3B1" w14:textId="1AF4E233" w:rsidR="00CD172E" w:rsidRPr="00CD172E" w:rsidRDefault="006817BA" w:rsidP="00932385">
      <w:pPr>
        <w:numPr>
          <w:ilvl w:val="1"/>
          <w:numId w:val="26"/>
        </w:numPr>
        <w:spacing w:before="240"/>
        <w:ind w:left="1620"/>
        <w:jc w:val="both"/>
      </w:pPr>
      <w:r>
        <w:t>Coalition</w:t>
      </w:r>
      <w:r w:rsidR="00CD172E" w:rsidRPr="00CD172E">
        <w:t>s are required to participate in local and statewide evaluation of prevention strategies and implementation services. Please attest that you will ensure that prevention activities are reported in the HCA provided reporting system no less than monthly</w:t>
      </w:r>
      <w:r w:rsidR="00A2139F">
        <w:t>,</w:t>
      </w:r>
      <w:r w:rsidR="00CD172E" w:rsidRPr="00CD172E">
        <w:t xml:space="preserve"> that you will ensure staff are trained and designated for reporting activities</w:t>
      </w:r>
      <w:r w:rsidR="00A2139F">
        <w:t>,</w:t>
      </w:r>
      <w:r w:rsidR="00CD172E" w:rsidRPr="00CD172E">
        <w:t xml:space="preserve"> and that you will participate in state level reporting upon request by HCA. </w:t>
      </w:r>
    </w:p>
    <w:p w14:paraId="36DCB8E6" w14:textId="77777777" w:rsidR="00CD172E" w:rsidRPr="00CD172E" w:rsidRDefault="00CD172E" w:rsidP="00932385">
      <w:pPr>
        <w:numPr>
          <w:ilvl w:val="0"/>
          <w:numId w:val="26"/>
        </w:numPr>
        <w:spacing w:before="240"/>
        <w:jc w:val="both"/>
      </w:pPr>
      <w:r w:rsidRPr="00CD172E">
        <w:rPr>
          <w:b/>
          <w:bCs/>
        </w:rPr>
        <w:t>Sustainability</w:t>
      </w:r>
      <w:r w:rsidRPr="00CD172E">
        <w:t xml:space="preserve"> </w:t>
      </w:r>
      <w:r w:rsidRPr="00CD172E">
        <w:rPr>
          <w:b/>
          <w:bCs/>
        </w:rPr>
        <w:t>(5 points)</w:t>
      </w:r>
    </w:p>
    <w:p w14:paraId="4CAE2319" w14:textId="0A443AAB" w:rsidR="00CD172E" w:rsidRPr="00CD172E" w:rsidRDefault="00CD172E" w:rsidP="00932385">
      <w:pPr>
        <w:numPr>
          <w:ilvl w:val="1"/>
          <w:numId w:val="26"/>
        </w:numPr>
        <w:spacing w:before="240"/>
        <w:ind w:left="1620"/>
        <w:jc w:val="both"/>
      </w:pPr>
      <w:r w:rsidRPr="00CD172E">
        <w:t>Describe how your organization expects</w:t>
      </w:r>
      <w:r w:rsidR="00A2139F">
        <w:t xml:space="preserve"> to</w:t>
      </w:r>
      <w:r w:rsidRPr="00CD172E">
        <w:t xml:space="preserve"> sustain the </w:t>
      </w:r>
      <w:r w:rsidR="006817BA">
        <w:t>Coalition</w:t>
      </w:r>
      <w:r w:rsidRPr="00CD172E">
        <w:t xml:space="preserve"> and future efforts to ensu</w:t>
      </w:r>
      <w:r w:rsidR="00A2139F">
        <w:t>r</w:t>
      </w:r>
      <w:r w:rsidRPr="00CD172E">
        <w:t xml:space="preserve">e efforts continue beyond this </w:t>
      </w:r>
      <w:r w:rsidR="00A2139F">
        <w:t>Contract term</w:t>
      </w:r>
      <w:r w:rsidR="00A2139F" w:rsidRPr="00CD172E">
        <w:t xml:space="preserve"> </w:t>
      </w:r>
      <w:r w:rsidRPr="00CD172E">
        <w:t xml:space="preserve">and/or </w:t>
      </w:r>
      <w:r w:rsidR="00A2139F">
        <w:t>additional</w:t>
      </w:r>
      <w:r w:rsidR="00A2139F" w:rsidRPr="00CD172E">
        <w:t xml:space="preserve"> </w:t>
      </w:r>
      <w:r w:rsidRPr="00CD172E">
        <w:t>HCA funding.</w:t>
      </w:r>
    </w:p>
    <w:p w14:paraId="4F85643A" w14:textId="5F31E835" w:rsidR="00CD172E" w:rsidRPr="00CD172E" w:rsidRDefault="00CD172E" w:rsidP="00932385">
      <w:pPr>
        <w:numPr>
          <w:ilvl w:val="0"/>
          <w:numId w:val="26"/>
        </w:numPr>
        <w:spacing w:before="240"/>
        <w:jc w:val="both"/>
      </w:pPr>
      <w:r w:rsidRPr="00CD172E">
        <w:rPr>
          <w:b/>
          <w:bCs/>
        </w:rPr>
        <w:t xml:space="preserve">Health </w:t>
      </w:r>
      <w:r w:rsidR="00A2139F">
        <w:rPr>
          <w:b/>
          <w:bCs/>
        </w:rPr>
        <w:t>E</w:t>
      </w:r>
      <w:r w:rsidRPr="00CD172E">
        <w:rPr>
          <w:b/>
          <w:bCs/>
        </w:rPr>
        <w:t>quity</w:t>
      </w:r>
      <w:r w:rsidRPr="00CD172E">
        <w:t xml:space="preserve"> </w:t>
      </w:r>
      <w:r w:rsidRPr="00CD172E">
        <w:rPr>
          <w:b/>
          <w:bCs/>
        </w:rPr>
        <w:t>(10 points)</w:t>
      </w:r>
    </w:p>
    <w:p w14:paraId="4B62DF5C" w14:textId="15B386E3" w:rsidR="00CD172E" w:rsidRPr="00CD172E" w:rsidRDefault="00CD172E" w:rsidP="00932385">
      <w:pPr>
        <w:numPr>
          <w:ilvl w:val="1"/>
          <w:numId w:val="26"/>
        </w:numPr>
        <w:spacing w:before="240"/>
        <w:ind w:left="1620"/>
        <w:jc w:val="both"/>
      </w:pPr>
      <w:r w:rsidRPr="00CD172E">
        <w:t xml:space="preserve">Provide examples of previous </w:t>
      </w:r>
      <w:r w:rsidR="006817BA">
        <w:t>Health Equity</w:t>
      </w:r>
      <w:r w:rsidRPr="00CD172E">
        <w:t xml:space="preserve"> work implemented by the </w:t>
      </w:r>
      <w:r w:rsidR="00F3487D">
        <w:t>Applicant</w:t>
      </w:r>
      <w:r w:rsidRPr="00CD172E">
        <w:t xml:space="preserve">. </w:t>
      </w:r>
    </w:p>
    <w:p w14:paraId="2B1FA18B" w14:textId="047D22F4" w:rsidR="00CD172E" w:rsidRPr="00CD172E" w:rsidRDefault="00CD172E" w:rsidP="00932385">
      <w:pPr>
        <w:numPr>
          <w:ilvl w:val="1"/>
          <w:numId w:val="26"/>
        </w:numPr>
        <w:spacing w:before="240" w:after="240"/>
        <w:ind w:left="1620"/>
        <w:jc w:val="both"/>
      </w:pPr>
      <w:r w:rsidRPr="00CD172E">
        <w:t xml:space="preserve">Describe how the newly developed </w:t>
      </w:r>
      <w:r w:rsidR="006817BA">
        <w:t>Coalition</w:t>
      </w:r>
      <w:r w:rsidRPr="00CD172E">
        <w:t xml:space="preserve"> will address </w:t>
      </w:r>
      <w:r w:rsidR="006817BA">
        <w:t>Health Disparities</w:t>
      </w:r>
      <w:r w:rsidRPr="00CD172E">
        <w:t xml:space="preserve"> to ensure equity and inclusion of all prevention services. </w:t>
      </w:r>
    </w:p>
    <w:p w14:paraId="026F7BB2" w14:textId="0DB3AC4B" w:rsidR="00A2139F" w:rsidRDefault="00845818" w:rsidP="00845818">
      <w:pPr>
        <w:pStyle w:val="Heading2"/>
      </w:pPr>
      <w:bookmarkStart w:id="73" w:name="_Toc68875985"/>
      <w:r>
        <w:t>SECTOR SUPPORT STATEMENTS (MANDATORY)</w:t>
      </w:r>
      <w:bookmarkEnd w:id="73"/>
    </w:p>
    <w:p w14:paraId="57465CE5" w14:textId="273FA859" w:rsidR="00845818" w:rsidRDefault="00845818" w:rsidP="00845818">
      <w:pPr>
        <w:spacing w:before="240"/>
      </w:pPr>
      <w:r>
        <w:t xml:space="preserve">A required component of the CPWI initiative is that prospective </w:t>
      </w:r>
      <w:r w:rsidR="006817BA">
        <w:t>Community</w:t>
      </w:r>
      <w:r>
        <w:t xml:space="preserve"> </w:t>
      </w:r>
      <w:r w:rsidR="006817BA">
        <w:t>Coalition</w:t>
      </w:r>
      <w:r>
        <w:t xml:space="preserve">s have an existing level of support, buy-in, and engagement from key stakeholders and </w:t>
      </w:r>
      <w:r w:rsidR="006817BA">
        <w:t>Community</w:t>
      </w:r>
      <w:r>
        <w:t xml:space="preserve"> members to pursue this </w:t>
      </w:r>
      <w:r w:rsidR="006817BA">
        <w:t>Coalition</w:t>
      </w:r>
      <w:r>
        <w:t xml:space="preserve">-based work. </w:t>
      </w:r>
    </w:p>
    <w:p w14:paraId="4166B06E" w14:textId="3D08634C" w:rsidR="00845818" w:rsidRDefault="00845818" w:rsidP="00845818">
      <w:pPr>
        <w:spacing w:before="240"/>
      </w:pPr>
      <w:r>
        <w:t xml:space="preserve">A minimum of eight (8) out of a possible 12 sectors must be represented with the signature of an Authorized Representative of that sector. An Authorized Representative may provide representation for only one sector. Signatures may be obtained using Attachment </w:t>
      </w:r>
      <w:r w:rsidR="00932385">
        <w:t>2</w:t>
      </w:r>
      <w:r>
        <w:t>,</w:t>
      </w:r>
      <w:r w:rsidR="00932385">
        <w:t xml:space="preserve"> </w:t>
      </w:r>
      <w:r w:rsidR="00932385" w:rsidRPr="00932385">
        <w:rPr>
          <w:i/>
          <w:iCs/>
        </w:rPr>
        <w:t>Sector Support Statements Form</w:t>
      </w:r>
      <w:r w:rsidR="00932385">
        <w:t>,</w:t>
      </w:r>
      <w:r>
        <w:t xml:space="preserve"> on one or multiple pages, or as separate letters. Though HCA understands that sector support may change and evolve over the </w:t>
      </w:r>
      <w:r w:rsidR="00932385">
        <w:t>Contract term</w:t>
      </w:r>
      <w:r>
        <w:t xml:space="preserve">, a minimum of eight (8) sectors must be represented for the duration of the Contract.  </w:t>
      </w:r>
    </w:p>
    <w:p w14:paraId="6487A4E4" w14:textId="6A29B393" w:rsidR="00845818" w:rsidRDefault="00845818" w:rsidP="00845818">
      <w:pPr>
        <w:pStyle w:val="Heading2"/>
      </w:pPr>
      <w:bookmarkStart w:id="74" w:name="_Toc68875986"/>
      <w:r>
        <w:t>SCHOOL DISTRICT READINESS TO BENEFIT &amp; ESD SUPPORT (MANDATORY)</w:t>
      </w:r>
      <w:bookmarkEnd w:id="74"/>
    </w:p>
    <w:p w14:paraId="5CDAF9C6" w14:textId="1BD5EB8B" w:rsidR="005F0E01" w:rsidRPr="005F0E01" w:rsidRDefault="005F0E01" w:rsidP="005F0E01">
      <w:pPr>
        <w:spacing w:before="240"/>
      </w:pPr>
      <w:r>
        <w:t>The School District Readiness to Benefit and ESD Support is a signed agreement from the</w:t>
      </w:r>
      <w:r w:rsidRPr="000A0492">
        <w:rPr>
          <w:bCs/>
          <w:iCs/>
          <w:kern w:val="32"/>
        </w:rPr>
        <w:t xml:space="preserve"> </w:t>
      </w:r>
      <w:r w:rsidRPr="000A0492">
        <w:rPr>
          <w:bCs/>
          <w:iCs/>
        </w:rPr>
        <w:t xml:space="preserve">School District </w:t>
      </w:r>
      <w:r>
        <w:rPr>
          <w:bCs/>
          <w:iCs/>
        </w:rPr>
        <w:t xml:space="preserve">of their </w:t>
      </w:r>
      <w:r w:rsidRPr="000A0492">
        <w:rPr>
          <w:bCs/>
          <w:iCs/>
        </w:rPr>
        <w:t xml:space="preserve">commitment </w:t>
      </w:r>
      <w:r w:rsidRPr="000A0492">
        <w:t xml:space="preserve">to partner with </w:t>
      </w:r>
      <w:r>
        <w:t>the identified high-need</w:t>
      </w:r>
      <w:r w:rsidRPr="000A0492">
        <w:t xml:space="preserve"> </w:t>
      </w:r>
      <w:r w:rsidR="006817BA">
        <w:t>Community</w:t>
      </w:r>
      <w:r w:rsidRPr="000A0492">
        <w:t xml:space="preserve"> should this </w:t>
      </w:r>
      <w:r w:rsidR="006817BA">
        <w:t>Community</w:t>
      </w:r>
      <w:r w:rsidRPr="000A0492">
        <w:t xml:space="preserve"> and school district be selected</w:t>
      </w:r>
      <w:r>
        <w:t xml:space="preserve"> for the contract.</w:t>
      </w:r>
    </w:p>
    <w:p w14:paraId="7A07ABD0" w14:textId="7AB4D5F9" w:rsidR="00845818" w:rsidRPr="00CD172E" w:rsidRDefault="00845818" w:rsidP="00845818">
      <w:pPr>
        <w:pStyle w:val="Heading2"/>
      </w:pPr>
      <w:bookmarkStart w:id="75" w:name="_Toc68875987"/>
      <w:r>
        <w:t xml:space="preserve">LETTERS OF SUPPORT </w:t>
      </w:r>
      <w:r w:rsidRPr="00CD172E">
        <w:t>(SCORED</w:t>
      </w:r>
      <w:r>
        <w:t xml:space="preserve"> - </w:t>
      </w:r>
      <w:r w:rsidR="006817BA">
        <w:t>PRIORITY POINTS</w:t>
      </w:r>
      <w:r w:rsidRPr="00CD172E">
        <w:t>)</w:t>
      </w:r>
      <w:bookmarkEnd w:id="75"/>
      <w:r w:rsidRPr="00CD172E">
        <w:t xml:space="preserve"> </w:t>
      </w:r>
    </w:p>
    <w:p w14:paraId="13574C0B" w14:textId="373C0125" w:rsidR="00845818" w:rsidRPr="00CD172E" w:rsidRDefault="00F3487D" w:rsidP="00932385">
      <w:pPr>
        <w:pStyle w:val="H2P"/>
      </w:pPr>
      <w:r>
        <w:t>Applicant</w:t>
      </w:r>
      <w:r w:rsidR="00845818" w:rsidRPr="00CD172E">
        <w:t xml:space="preserve">s are eligible to receive up to three (3) additional </w:t>
      </w:r>
      <w:r w:rsidR="006817BA">
        <w:t>Priority Points</w:t>
      </w:r>
      <w:r w:rsidR="00845818" w:rsidRPr="00CD172E">
        <w:t xml:space="preserve"> </w:t>
      </w:r>
      <w:r w:rsidR="00845818">
        <w:t xml:space="preserve">by submitting Letters of Support. </w:t>
      </w:r>
      <w:r w:rsidR="00845818" w:rsidRPr="00CD172E">
        <w:t xml:space="preserve">One (1) point per letter, three (3) letters maximum, </w:t>
      </w:r>
      <w:r w:rsidR="00845818">
        <w:t xml:space="preserve">for </w:t>
      </w:r>
      <w:r w:rsidR="00845818" w:rsidRPr="00CD172E">
        <w:t xml:space="preserve">a maximum </w:t>
      </w:r>
      <w:r w:rsidR="00845818">
        <w:t>total</w:t>
      </w:r>
      <w:r w:rsidR="00845818" w:rsidRPr="00CD172E">
        <w:t xml:space="preserve"> of three </w:t>
      </w:r>
      <w:r w:rsidR="006817BA">
        <w:t>Priority Points</w:t>
      </w:r>
      <w:r w:rsidR="00845818">
        <w:t xml:space="preserve"> possible.</w:t>
      </w:r>
    </w:p>
    <w:p w14:paraId="170CF0AE" w14:textId="0E129950" w:rsidR="00845818" w:rsidRDefault="006817BA" w:rsidP="00932385">
      <w:pPr>
        <w:pStyle w:val="Heading3"/>
      </w:pPr>
      <w:r>
        <w:t>Community</w:t>
      </w:r>
      <w:r w:rsidR="00845818" w:rsidRPr="00CD172E">
        <w:t xml:space="preserve"> Letters of Support (3 points) </w:t>
      </w:r>
    </w:p>
    <w:p w14:paraId="6679FCE7" w14:textId="57E3C7CF" w:rsidR="00845818" w:rsidRPr="00CD172E" w:rsidRDefault="00F3487D" w:rsidP="00932385">
      <w:pPr>
        <w:pStyle w:val="Heading4"/>
      </w:pPr>
      <w:r>
        <w:t>Applicant</w:t>
      </w:r>
      <w:r w:rsidR="00845818" w:rsidRPr="00CD172E">
        <w:t xml:space="preserve">s </w:t>
      </w:r>
      <w:r w:rsidR="00845818">
        <w:t>may</w:t>
      </w:r>
      <w:r w:rsidR="00845818" w:rsidRPr="00CD172E">
        <w:t xml:space="preserve"> receive </w:t>
      </w:r>
      <w:r w:rsidR="006817BA">
        <w:t>Priority Points</w:t>
      </w:r>
      <w:r w:rsidR="00845818" w:rsidRPr="00CD172E">
        <w:t xml:space="preserve"> </w:t>
      </w:r>
      <w:r w:rsidR="00845818">
        <w:t>by</w:t>
      </w:r>
      <w:r w:rsidR="00845818" w:rsidRPr="00CD172E">
        <w:t xml:space="preserve"> submitting </w:t>
      </w:r>
      <w:r w:rsidR="00845818">
        <w:t>L</w:t>
      </w:r>
      <w:r w:rsidR="00845818" w:rsidRPr="00CD172E">
        <w:t xml:space="preserve">etters of </w:t>
      </w:r>
      <w:r w:rsidR="00845818">
        <w:t>S</w:t>
      </w:r>
      <w:r w:rsidR="00845818" w:rsidRPr="00CD172E">
        <w:t xml:space="preserve">upport which </w:t>
      </w:r>
      <w:r w:rsidR="00845818" w:rsidRPr="00CD172E">
        <w:lastRenderedPageBreak/>
        <w:t xml:space="preserve">demonstrate collaboration or partnership with an existing </w:t>
      </w:r>
      <w:r w:rsidR="006817BA">
        <w:t>Community</w:t>
      </w:r>
      <w:r w:rsidR="00845818" w:rsidRPr="00CD172E">
        <w:t xml:space="preserve"> </w:t>
      </w:r>
      <w:r w:rsidR="006817BA">
        <w:t>Coalition</w:t>
      </w:r>
      <w:r w:rsidR="00845818" w:rsidRPr="00CD172E">
        <w:t xml:space="preserve">. </w:t>
      </w:r>
    </w:p>
    <w:p w14:paraId="70E824DF" w14:textId="4C49271C" w:rsidR="00845818" w:rsidRPr="00CD172E" w:rsidRDefault="00845818" w:rsidP="00932385">
      <w:pPr>
        <w:pStyle w:val="Heading4"/>
      </w:pPr>
      <w:r w:rsidRPr="00CD172E">
        <w:t xml:space="preserve">Potential partners include entities that want to support increasing the substance use disorder prevention and mental health promotion and suicide prevention opportunities in your local </w:t>
      </w:r>
      <w:r w:rsidR="006817BA">
        <w:t>Community</w:t>
      </w:r>
      <w:r w:rsidRPr="00CD172E">
        <w:t xml:space="preserve"> including the provider’s city’s mayor, a local task force or </w:t>
      </w:r>
      <w:r w:rsidR="006817BA">
        <w:t>Coalition</w:t>
      </w:r>
      <w:r w:rsidRPr="00CD172E">
        <w:t xml:space="preserve">, or a business partner outside of the </w:t>
      </w:r>
      <w:r w:rsidR="006817BA">
        <w:t>Coalition</w:t>
      </w:r>
      <w:r w:rsidRPr="00CD172E">
        <w:t>.</w:t>
      </w:r>
    </w:p>
    <w:p w14:paraId="610CF21F" w14:textId="2753B8C5" w:rsidR="00513199" w:rsidRDefault="00F3487D" w:rsidP="00513199">
      <w:pPr>
        <w:pStyle w:val="Heading2"/>
      </w:pPr>
      <w:bookmarkStart w:id="76" w:name="_Toc68875988"/>
      <w:r>
        <w:t>APPLICANT</w:t>
      </w:r>
      <w:r w:rsidR="00513199">
        <w:t xml:space="preserve"> INTAKE FORM (MANDATORY)</w:t>
      </w:r>
      <w:bookmarkEnd w:id="76"/>
    </w:p>
    <w:p w14:paraId="56B025B4" w14:textId="49465229" w:rsidR="00513199" w:rsidRPr="00513199" w:rsidRDefault="00513199" w:rsidP="00932385">
      <w:pPr>
        <w:pStyle w:val="H2P"/>
      </w:pPr>
      <w:r>
        <w:t xml:space="preserve">The </w:t>
      </w:r>
      <w:r w:rsidR="00F3487D">
        <w:t>Applicant</w:t>
      </w:r>
      <w:r>
        <w:t xml:space="preserve"> Intake Form is used to </w:t>
      </w:r>
      <w:r w:rsidR="00932385">
        <w:t xml:space="preserve">verify the </w:t>
      </w:r>
      <w:r w:rsidR="00F3487D">
        <w:t>Applicant</w:t>
      </w:r>
      <w:r w:rsidR="00932385">
        <w:t xml:space="preserve"> meets the Minimum Qualifications listed in Section 1.3, </w:t>
      </w:r>
      <w:r w:rsidR="00932385" w:rsidRPr="00932385">
        <w:rPr>
          <w:i/>
          <w:iCs/>
        </w:rPr>
        <w:t>Minimum Qualifications</w:t>
      </w:r>
      <w:r w:rsidR="00932385">
        <w:t xml:space="preserve">. Any additional information collected is </w:t>
      </w:r>
      <w:r>
        <w:t>required by HCA to facilitate various internal contracting and payment processes and draft the Contract</w:t>
      </w:r>
      <w:r w:rsidR="00932385">
        <w:t>,</w:t>
      </w:r>
      <w:r>
        <w:t xml:space="preserve"> should one be awarded. </w:t>
      </w:r>
    </w:p>
    <w:p w14:paraId="3162CDBB" w14:textId="53AC005E" w:rsidR="00C26533" w:rsidRDefault="00C26533" w:rsidP="00513199">
      <w:pPr>
        <w:pStyle w:val="Heading1"/>
        <w:spacing w:before="240"/>
      </w:pPr>
      <w:bookmarkStart w:id="77" w:name="_Toc68875989"/>
      <w:r w:rsidRPr="000C539B">
        <w:t>EVALUATION AND CONTRACT AWARD</w:t>
      </w:r>
      <w:bookmarkEnd w:id="71"/>
      <w:bookmarkEnd w:id="72"/>
      <w:bookmarkEnd w:id="77"/>
    </w:p>
    <w:p w14:paraId="58018A01" w14:textId="3BD201AA" w:rsidR="00C26533" w:rsidRPr="00845818" w:rsidRDefault="00C26533" w:rsidP="00845818">
      <w:pPr>
        <w:pStyle w:val="Heading2"/>
      </w:pPr>
      <w:bookmarkStart w:id="78" w:name="_Toc68875990"/>
      <w:r w:rsidRPr="00845818">
        <w:t>ACCEPTANCE PERIOD</w:t>
      </w:r>
      <w:bookmarkEnd w:id="78"/>
    </w:p>
    <w:p w14:paraId="4E1835E8" w14:textId="4200E4BB" w:rsidR="00C26533" w:rsidRDefault="00F3487D" w:rsidP="00932385">
      <w:pPr>
        <w:pStyle w:val="H2P"/>
      </w:pPr>
      <w:r>
        <w:t>Applicant</w:t>
      </w:r>
      <w:r w:rsidR="00C26533" w:rsidRPr="008D643D">
        <w:t xml:space="preserve">s must provide </w:t>
      </w:r>
      <w:r w:rsidR="00C26533">
        <w:t>one hundred twenty (</w:t>
      </w:r>
      <w:r w:rsidR="00C26533" w:rsidRPr="008D643D">
        <w:t>120</w:t>
      </w:r>
      <w:r w:rsidR="00C26533">
        <w:t>)</w:t>
      </w:r>
      <w:r w:rsidR="00C26533" w:rsidRPr="008D643D">
        <w:t xml:space="preserve"> </w:t>
      </w:r>
      <w:r w:rsidR="00C26533">
        <w:t xml:space="preserve">calendar </w:t>
      </w:r>
      <w:r w:rsidR="00C26533" w:rsidRPr="008D643D">
        <w:t xml:space="preserve">days for acceptance by HCA from the due date for receipt of </w:t>
      </w:r>
      <w:r w:rsidR="00F76617">
        <w:t>Application</w:t>
      </w:r>
      <w:r w:rsidR="00C26533" w:rsidRPr="008D643D">
        <w:t>s.</w:t>
      </w:r>
    </w:p>
    <w:p w14:paraId="6401F735" w14:textId="65004D92" w:rsidR="005F5995" w:rsidRPr="00BA3097" w:rsidRDefault="005F5995" w:rsidP="00845818">
      <w:pPr>
        <w:pStyle w:val="Heading2"/>
      </w:pPr>
      <w:bookmarkStart w:id="79" w:name="_Toc68875991"/>
      <w:r w:rsidRPr="00BA3097">
        <w:t>EVALUATION WEIGHTING AND SCORING</w:t>
      </w:r>
      <w:bookmarkEnd w:id="79"/>
    </w:p>
    <w:p w14:paraId="520801FB" w14:textId="5EF1AAFB" w:rsidR="005F5995" w:rsidRDefault="005F5995" w:rsidP="00932385">
      <w:pPr>
        <w:pStyle w:val="H2P"/>
      </w:pPr>
      <w:r>
        <w:t>Responses that p</w:t>
      </w:r>
      <w:r w:rsidRPr="0027351F">
        <w:t>ass all Mandatory re</w:t>
      </w:r>
      <w:r>
        <w:t xml:space="preserve">quirements will be further evaluated and scored. Evaluators will evaluate and assign a score to each Scored requirement based on how well the </w:t>
      </w:r>
      <w:r w:rsidR="00F3487D">
        <w:t>Applicant</w:t>
      </w:r>
      <w:r>
        <w:t xml:space="preserve">’s response </w:t>
      </w:r>
      <w:r w:rsidR="00891DCD">
        <w:t xml:space="preserve">addresses </w:t>
      </w:r>
      <w:r>
        <w:t xml:space="preserve">the requirement. </w:t>
      </w:r>
    </w:p>
    <w:p w14:paraId="2CC8E730" w14:textId="4258A191" w:rsidR="00405DDD" w:rsidRDefault="00405DDD" w:rsidP="00490E2A">
      <w:pPr>
        <w:pStyle w:val="Heading3"/>
      </w:pPr>
      <w:r>
        <w:t>Scoring</w:t>
      </w:r>
    </w:p>
    <w:tbl>
      <w:tblPr>
        <w:tblStyle w:val="TableGrid2"/>
        <w:tblW w:w="6660" w:type="dxa"/>
        <w:jc w:val="center"/>
        <w:tblLook w:val="04A0" w:firstRow="1" w:lastRow="0" w:firstColumn="1" w:lastColumn="0" w:noHBand="0" w:noVBand="1"/>
      </w:tblPr>
      <w:tblGrid>
        <w:gridCol w:w="1173"/>
        <w:gridCol w:w="3412"/>
        <w:gridCol w:w="37"/>
        <w:gridCol w:w="2038"/>
      </w:tblGrid>
      <w:tr w:rsidR="00405DDD" w14:paraId="715EF29C" w14:textId="77777777" w:rsidTr="00845818">
        <w:trPr>
          <w:jc w:val="center"/>
        </w:trPr>
        <w:tc>
          <w:tcPr>
            <w:tcW w:w="4622" w:type="dxa"/>
            <w:gridSpan w:val="3"/>
            <w:shd w:val="clear" w:color="auto" w:fill="D9D9D9" w:themeFill="background1" w:themeFillShade="D9"/>
          </w:tcPr>
          <w:p w14:paraId="5966B223" w14:textId="5D2E5F7D" w:rsidR="00405DDD" w:rsidRDefault="00405DDD" w:rsidP="00405DDD">
            <w:pPr>
              <w:spacing w:before="60" w:after="60"/>
              <w:ind w:left="75"/>
              <w:jc w:val="both"/>
              <w:rPr>
                <w:b/>
                <w:bCs/>
              </w:rPr>
            </w:pPr>
            <w:r>
              <w:rPr>
                <w:b/>
                <w:bCs/>
              </w:rPr>
              <w:t>PROJECT NARRATIVE</w:t>
            </w:r>
          </w:p>
        </w:tc>
        <w:tc>
          <w:tcPr>
            <w:tcW w:w="2038" w:type="dxa"/>
            <w:shd w:val="clear" w:color="auto" w:fill="D9D9D9" w:themeFill="background1" w:themeFillShade="D9"/>
            <w:vAlign w:val="center"/>
            <w:hideMark/>
          </w:tcPr>
          <w:p w14:paraId="53CCC2ED" w14:textId="77777777" w:rsidR="00405DDD" w:rsidRDefault="00405DDD" w:rsidP="00405DDD">
            <w:pPr>
              <w:spacing w:before="60" w:after="60"/>
              <w:ind w:left="0"/>
              <w:jc w:val="both"/>
              <w:rPr>
                <w:rFonts w:ascii="Calibri" w:hAnsi="Calibri" w:cs="Calibri"/>
                <w:b/>
                <w:bCs/>
              </w:rPr>
            </w:pPr>
            <w:r>
              <w:rPr>
                <w:b/>
                <w:bCs/>
              </w:rPr>
              <w:t>POINTS POSSIBLE</w:t>
            </w:r>
          </w:p>
        </w:tc>
      </w:tr>
      <w:tr w:rsidR="00405DDD" w14:paraId="76B03B36" w14:textId="77777777" w:rsidTr="00845818">
        <w:trPr>
          <w:jc w:val="center"/>
        </w:trPr>
        <w:tc>
          <w:tcPr>
            <w:tcW w:w="1173" w:type="dxa"/>
          </w:tcPr>
          <w:p w14:paraId="078270A4" w14:textId="1AE1F9DF" w:rsidR="00405DDD" w:rsidRDefault="00405DDD" w:rsidP="00F03E4C">
            <w:pPr>
              <w:spacing w:before="60" w:after="60"/>
              <w:ind w:left="-15"/>
              <w:jc w:val="center"/>
            </w:pPr>
            <w:r>
              <w:t>4.2.1.1</w:t>
            </w:r>
          </w:p>
        </w:tc>
        <w:tc>
          <w:tcPr>
            <w:tcW w:w="3449" w:type="dxa"/>
            <w:gridSpan w:val="2"/>
            <w:vAlign w:val="center"/>
            <w:hideMark/>
          </w:tcPr>
          <w:p w14:paraId="628E35D1" w14:textId="702CF366" w:rsidR="00405DDD" w:rsidRDefault="00405DDD" w:rsidP="00405DDD">
            <w:pPr>
              <w:spacing w:before="60" w:after="60"/>
              <w:ind w:left="-15"/>
              <w:jc w:val="both"/>
            </w:pPr>
            <w:r>
              <w:t>Organization History</w:t>
            </w:r>
          </w:p>
        </w:tc>
        <w:tc>
          <w:tcPr>
            <w:tcW w:w="2038" w:type="dxa"/>
            <w:vAlign w:val="center"/>
            <w:hideMark/>
          </w:tcPr>
          <w:p w14:paraId="04B3898B" w14:textId="77777777" w:rsidR="00405DDD" w:rsidRDefault="00405DDD" w:rsidP="00F03E4C">
            <w:pPr>
              <w:spacing w:before="60" w:after="60"/>
              <w:ind w:left="0"/>
              <w:jc w:val="center"/>
            </w:pPr>
            <w:r>
              <w:t>10</w:t>
            </w:r>
          </w:p>
        </w:tc>
      </w:tr>
      <w:tr w:rsidR="00405DDD" w14:paraId="7358E447" w14:textId="77777777" w:rsidTr="00845818">
        <w:trPr>
          <w:jc w:val="center"/>
        </w:trPr>
        <w:tc>
          <w:tcPr>
            <w:tcW w:w="1173" w:type="dxa"/>
          </w:tcPr>
          <w:p w14:paraId="4306DCB5" w14:textId="511CCA8E" w:rsidR="00405DDD" w:rsidRDefault="00405DDD" w:rsidP="00F03E4C">
            <w:pPr>
              <w:spacing w:before="60" w:after="60"/>
              <w:ind w:left="0"/>
              <w:jc w:val="center"/>
            </w:pPr>
            <w:r>
              <w:t>4.2.1.2</w:t>
            </w:r>
          </w:p>
        </w:tc>
        <w:tc>
          <w:tcPr>
            <w:tcW w:w="3449" w:type="dxa"/>
            <w:gridSpan w:val="2"/>
            <w:vAlign w:val="center"/>
            <w:hideMark/>
          </w:tcPr>
          <w:p w14:paraId="61DC7CC7" w14:textId="3227FC4D" w:rsidR="00405DDD" w:rsidRDefault="00405DDD" w:rsidP="00405DDD">
            <w:pPr>
              <w:spacing w:before="60" w:after="60"/>
              <w:ind w:left="0"/>
              <w:jc w:val="both"/>
            </w:pPr>
            <w:r>
              <w:t>Getting Started/Capacity Building</w:t>
            </w:r>
          </w:p>
        </w:tc>
        <w:tc>
          <w:tcPr>
            <w:tcW w:w="2038" w:type="dxa"/>
            <w:vAlign w:val="center"/>
            <w:hideMark/>
          </w:tcPr>
          <w:p w14:paraId="62ABC95D" w14:textId="77777777" w:rsidR="00405DDD" w:rsidRDefault="00405DDD" w:rsidP="00F03E4C">
            <w:pPr>
              <w:spacing w:before="60" w:after="60"/>
              <w:ind w:left="0"/>
              <w:jc w:val="center"/>
            </w:pPr>
            <w:r>
              <w:t>20</w:t>
            </w:r>
          </w:p>
        </w:tc>
      </w:tr>
      <w:tr w:rsidR="00405DDD" w14:paraId="7F5FAF31" w14:textId="77777777" w:rsidTr="00845818">
        <w:trPr>
          <w:jc w:val="center"/>
        </w:trPr>
        <w:tc>
          <w:tcPr>
            <w:tcW w:w="1173" w:type="dxa"/>
          </w:tcPr>
          <w:p w14:paraId="395FED11" w14:textId="2D0EEAD1" w:rsidR="00405DDD" w:rsidRDefault="00405DDD" w:rsidP="00F03E4C">
            <w:pPr>
              <w:spacing w:before="60" w:after="60"/>
              <w:ind w:left="0"/>
              <w:jc w:val="center"/>
            </w:pPr>
            <w:r>
              <w:t>4.2.1.3</w:t>
            </w:r>
          </w:p>
        </w:tc>
        <w:tc>
          <w:tcPr>
            <w:tcW w:w="3449" w:type="dxa"/>
            <w:gridSpan w:val="2"/>
            <w:vAlign w:val="center"/>
            <w:hideMark/>
          </w:tcPr>
          <w:p w14:paraId="343A5C6C" w14:textId="794DD136" w:rsidR="00405DDD" w:rsidRDefault="00405DDD" w:rsidP="00405DDD">
            <w:pPr>
              <w:spacing w:before="60" w:after="60"/>
              <w:ind w:left="0"/>
              <w:jc w:val="both"/>
            </w:pPr>
            <w:r>
              <w:t>Assessment</w:t>
            </w:r>
          </w:p>
        </w:tc>
        <w:tc>
          <w:tcPr>
            <w:tcW w:w="2038" w:type="dxa"/>
            <w:vAlign w:val="center"/>
            <w:hideMark/>
          </w:tcPr>
          <w:p w14:paraId="3DF872FA" w14:textId="77777777" w:rsidR="00405DDD" w:rsidRDefault="00405DDD" w:rsidP="00F03E4C">
            <w:pPr>
              <w:spacing w:before="60" w:after="60"/>
              <w:ind w:left="0"/>
              <w:jc w:val="center"/>
            </w:pPr>
            <w:r>
              <w:t>10</w:t>
            </w:r>
          </w:p>
        </w:tc>
      </w:tr>
      <w:tr w:rsidR="00405DDD" w14:paraId="6991D9BF" w14:textId="77777777" w:rsidTr="00845818">
        <w:trPr>
          <w:jc w:val="center"/>
        </w:trPr>
        <w:tc>
          <w:tcPr>
            <w:tcW w:w="1173" w:type="dxa"/>
          </w:tcPr>
          <w:p w14:paraId="6B4A0028" w14:textId="7EA8910F" w:rsidR="00405DDD" w:rsidRDefault="00405DDD" w:rsidP="00F03E4C">
            <w:pPr>
              <w:spacing w:before="60" w:after="60"/>
              <w:ind w:left="0"/>
              <w:jc w:val="center"/>
            </w:pPr>
            <w:r>
              <w:t>4.2.1.4</w:t>
            </w:r>
          </w:p>
        </w:tc>
        <w:tc>
          <w:tcPr>
            <w:tcW w:w="3449" w:type="dxa"/>
            <w:gridSpan w:val="2"/>
            <w:vAlign w:val="center"/>
          </w:tcPr>
          <w:p w14:paraId="14D0EADB" w14:textId="3016871C" w:rsidR="00405DDD" w:rsidRDefault="00405DDD" w:rsidP="00405DDD">
            <w:pPr>
              <w:spacing w:before="60" w:after="60"/>
              <w:ind w:left="0"/>
              <w:jc w:val="both"/>
            </w:pPr>
            <w:r>
              <w:t>Planning</w:t>
            </w:r>
          </w:p>
        </w:tc>
        <w:tc>
          <w:tcPr>
            <w:tcW w:w="2038" w:type="dxa"/>
            <w:vAlign w:val="center"/>
          </w:tcPr>
          <w:p w14:paraId="2DCE975F" w14:textId="77777777" w:rsidR="00405DDD" w:rsidRDefault="00405DDD" w:rsidP="00F03E4C">
            <w:pPr>
              <w:spacing w:before="60" w:after="60"/>
              <w:ind w:left="0"/>
              <w:jc w:val="center"/>
            </w:pPr>
            <w:r>
              <w:t>15</w:t>
            </w:r>
          </w:p>
        </w:tc>
      </w:tr>
      <w:tr w:rsidR="00405DDD" w14:paraId="00DC927E" w14:textId="77777777" w:rsidTr="00845818">
        <w:trPr>
          <w:jc w:val="center"/>
        </w:trPr>
        <w:tc>
          <w:tcPr>
            <w:tcW w:w="1173" w:type="dxa"/>
          </w:tcPr>
          <w:p w14:paraId="1E56ACA8" w14:textId="44C75324" w:rsidR="00405DDD" w:rsidRDefault="00405DDD" w:rsidP="00F03E4C">
            <w:pPr>
              <w:spacing w:before="60" w:after="60"/>
              <w:ind w:left="0"/>
              <w:jc w:val="center"/>
            </w:pPr>
            <w:r>
              <w:t>4.2.1.5</w:t>
            </w:r>
          </w:p>
        </w:tc>
        <w:tc>
          <w:tcPr>
            <w:tcW w:w="3449" w:type="dxa"/>
            <w:gridSpan w:val="2"/>
            <w:vAlign w:val="center"/>
          </w:tcPr>
          <w:p w14:paraId="1B5B641B" w14:textId="10F4E736" w:rsidR="00405DDD" w:rsidRDefault="00405DDD" w:rsidP="00405DDD">
            <w:pPr>
              <w:spacing w:before="60" w:after="60"/>
              <w:ind w:left="0"/>
              <w:jc w:val="both"/>
            </w:pPr>
            <w:r>
              <w:t>Implementation</w:t>
            </w:r>
          </w:p>
        </w:tc>
        <w:tc>
          <w:tcPr>
            <w:tcW w:w="2038" w:type="dxa"/>
            <w:vAlign w:val="center"/>
          </w:tcPr>
          <w:p w14:paraId="1C1C32FB" w14:textId="77777777" w:rsidR="00405DDD" w:rsidRDefault="00405DDD" w:rsidP="00F03E4C">
            <w:pPr>
              <w:spacing w:before="60" w:after="60"/>
              <w:ind w:left="0"/>
              <w:jc w:val="center"/>
            </w:pPr>
            <w:r>
              <w:t>10</w:t>
            </w:r>
          </w:p>
        </w:tc>
      </w:tr>
      <w:tr w:rsidR="00405DDD" w14:paraId="386654E2" w14:textId="77777777" w:rsidTr="00845818">
        <w:trPr>
          <w:jc w:val="center"/>
        </w:trPr>
        <w:tc>
          <w:tcPr>
            <w:tcW w:w="1173" w:type="dxa"/>
          </w:tcPr>
          <w:p w14:paraId="39991F7F" w14:textId="3AB4E697" w:rsidR="00405DDD" w:rsidRDefault="00405DDD" w:rsidP="00F03E4C">
            <w:pPr>
              <w:spacing w:before="60" w:after="60"/>
              <w:ind w:left="0"/>
              <w:jc w:val="center"/>
            </w:pPr>
            <w:r>
              <w:t>4.2.1.6</w:t>
            </w:r>
          </w:p>
        </w:tc>
        <w:tc>
          <w:tcPr>
            <w:tcW w:w="3449" w:type="dxa"/>
            <w:gridSpan w:val="2"/>
            <w:vAlign w:val="center"/>
          </w:tcPr>
          <w:p w14:paraId="28EC8DF1" w14:textId="5CF3222A" w:rsidR="00405DDD" w:rsidRDefault="003D6D42" w:rsidP="00405DDD">
            <w:pPr>
              <w:spacing w:before="60" w:after="60"/>
              <w:ind w:left="0"/>
              <w:jc w:val="both"/>
            </w:pPr>
            <w:r>
              <w:t>Evaluation</w:t>
            </w:r>
          </w:p>
        </w:tc>
        <w:tc>
          <w:tcPr>
            <w:tcW w:w="2038" w:type="dxa"/>
            <w:vAlign w:val="center"/>
          </w:tcPr>
          <w:p w14:paraId="160E29CD" w14:textId="77777777" w:rsidR="00405DDD" w:rsidRDefault="00405DDD" w:rsidP="00F03E4C">
            <w:pPr>
              <w:spacing w:before="60" w:after="60"/>
              <w:ind w:left="0"/>
              <w:jc w:val="center"/>
            </w:pPr>
            <w:r>
              <w:t>5</w:t>
            </w:r>
          </w:p>
        </w:tc>
      </w:tr>
      <w:tr w:rsidR="003D6D42" w14:paraId="68DB8AED" w14:textId="77777777" w:rsidTr="00845818">
        <w:trPr>
          <w:jc w:val="center"/>
        </w:trPr>
        <w:tc>
          <w:tcPr>
            <w:tcW w:w="1173" w:type="dxa"/>
          </w:tcPr>
          <w:p w14:paraId="143B7FAC" w14:textId="77966D85" w:rsidR="003D6D42" w:rsidRDefault="003D6D42" w:rsidP="003D6D42">
            <w:pPr>
              <w:spacing w:before="60" w:after="60"/>
              <w:ind w:left="0"/>
              <w:jc w:val="center"/>
            </w:pPr>
            <w:r>
              <w:t>4.2.1.7</w:t>
            </w:r>
          </w:p>
        </w:tc>
        <w:tc>
          <w:tcPr>
            <w:tcW w:w="3449" w:type="dxa"/>
            <w:gridSpan w:val="2"/>
            <w:vAlign w:val="center"/>
            <w:hideMark/>
          </w:tcPr>
          <w:p w14:paraId="48D33529" w14:textId="70AAAAAE" w:rsidR="003D6D42" w:rsidRDefault="003D6D42" w:rsidP="003D6D42">
            <w:pPr>
              <w:spacing w:before="60" w:after="60"/>
              <w:ind w:left="0"/>
              <w:jc w:val="both"/>
            </w:pPr>
            <w:r>
              <w:t>Sustainability</w:t>
            </w:r>
          </w:p>
        </w:tc>
        <w:tc>
          <w:tcPr>
            <w:tcW w:w="2038" w:type="dxa"/>
            <w:vAlign w:val="center"/>
            <w:hideMark/>
          </w:tcPr>
          <w:p w14:paraId="69AB39F6" w14:textId="1106B0CE" w:rsidR="003D6D42" w:rsidRDefault="003D6D42" w:rsidP="003D6D42">
            <w:pPr>
              <w:spacing w:before="60" w:after="60"/>
              <w:ind w:left="0"/>
              <w:jc w:val="center"/>
            </w:pPr>
            <w:r>
              <w:t>5</w:t>
            </w:r>
          </w:p>
        </w:tc>
      </w:tr>
      <w:tr w:rsidR="003D6D42" w14:paraId="23CAC24A" w14:textId="77777777" w:rsidTr="00845818">
        <w:trPr>
          <w:jc w:val="center"/>
        </w:trPr>
        <w:tc>
          <w:tcPr>
            <w:tcW w:w="1173" w:type="dxa"/>
            <w:tcBorders>
              <w:bottom w:val="single" w:sz="4" w:space="0" w:color="auto"/>
            </w:tcBorders>
          </w:tcPr>
          <w:p w14:paraId="3FCC0D55" w14:textId="1D5689CA" w:rsidR="003D6D42" w:rsidRDefault="003D6D42" w:rsidP="003D6D42">
            <w:pPr>
              <w:spacing w:before="60" w:after="60"/>
              <w:ind w:left="0"/>
              <w:jc w:val="center"/>
            </w:pPr>
            <w:r>
              <w:t>4.2.1.8</w:t>
            </w:r>
          </w:p>
        </w:tc>
        <w:tc>
          <w:tcPr>
            <w:tcW w:w="3449" w:type="dxa"/>
            <w:gridSpan w:val="2"/>
            <w:tcBorders>
              <w:bottom w:val="single" w:sz="4" w:space="0" w:color="auto"/>
            </w:tcBorders>
            <w:vAlign w:val="center"/>
          </w:tcPr>
          <w:p w14:paraId="2F539565" w14:textId="31811B27" w:rsidR="003D6D42" w:rsidRDefault="003D6D42" w:rsidP="003D6D42">
            <w:pPr>
              <w:spacing w:before="60" w:after="60"/>
              <w:ind w:left="0"/>
              <w:jc w:val="both"/>
            </w:pPr>
            <w:r>
              <w:t>Health Equity</w:t>
            </w:r>
          </w:p>
        </w:tc>
        <w:tc>
          <w:tcPr>
            <w:tcW w:w="2038" w:type="dxa"/>
            <w:tcBorders>
              <w:bottom w:val="single" w:sz="4" w:space="0" w:color="auto"/>
            </w:tcBorders>
            <w:vAlign w:val="center"/>
          </w:tcPr>
          <w:p w14:paraId="349719EF" w14:textId="3EDE349A" w:rsidR="003D6D42" w:rsidRDefault="003D6D42" w:rsidP="003D6D42">
            <w:pPr>
              <w:spacing w:before="60" w:after="60"/>
              <w:ind w:left="0"/>
              <w:jc w:val="center"/>
            </w:pPr>
            <w:r>
              <w:t>10</w:t>
            </w:r>
          </w:p>
        </w:tc>
      </w:tr>
      <w:tr w:rsidR="00845818" w14:paraId="70DB3701" w14:textId="77777777" w:rsidTr="00845818">
        <w:trPr>
          <w:jc w:val="center"/>
        </w:trPr>
        <w:tc>
          <w:tcPr>
            <w:tcW w:w="4622" w:type="dxa"/>
            <w:gridSpan w:val="3"/>
            <w:tcBorders>
              <w:bottom w:val="single" w:sz="4" w:space="0" w:color="auto"/>
            </w:tcBorders>
          </w:tcPr>
          <w:p w14:paraId="4546FE50" w14:textId="2F2740FE" w:rsidR="00845818" w:rsidRDefault="00845818" w:rsidP="00845818">
            <w:pPr>
              <w:spacing w:before="60" w:after="60"/>
              <w:ind w:left="0"/>
              <w:jc w:val="both"/>
            </w:pPr>
            <w:r>
              <w:rPr>
                <w:b/>
                <w:bCs/>
              </w:rPr>
              <w:t>PROJECT NARRATIVE TOTAL</w:t>
            </w:r>
          </w:p>
        </w:tc>
        <w:tc>
          <w:tcPr>
            <w:tcW w:w="2038" w:type="dxa"/>
            <w:tcBorders>
              <w:bottom w:val="single" w:sz="4" w:space="0" w:color="auto"/>
            </w:tcBorders>
            <w:vAlign w:val="center"/>
          </w:tcPr>
          <w:p w14:paraId="4F970D04" w14:textId="5D78250D" w:rsidR="00845818" w:rsidRDefault="00845818" w:rsidP="00845818">
            <w:pPr>
              <w:spacing w:before="60" w:after="60"/>
              <w:ind w:left="0"/>
              <w:jc w:val="center"/>
            </w:pPr>
            <w:r>
              <w:rPr>
                <w:b/>
                <w:bCs/>
              </w:rPr>
              <w:t>85</w:t>
            </w:r>
          </w:p>
        </w:tc>
      </w:tr>
      <w:tr w:rsidR="003D6D42" w14:paraId="01996439" w14:textId="77777777" w:rsidTr="00845818">
        <w:trPr>
          <w:trHeight w:val="107"/>
          <w:jc w:val="center"/>
        </w:trPr>
        <w:tc>
          <w:tcPr>
            <w:tcW w:w="1173" w:type="dxa"/>
            <w:tcBorders>
              <w:left w:val="nil"/>
              <w:right w:val="nil"/>
            </w:tcBorders>
          </w:tcPr>
          <w:p w14:paraId="109B0559" w14:textId="2FCD9772" w:rsidR="003D6D42" w:rsidRPr="00845818" w:rsidRDefault="003D6D42" w:rsidP="00845818">
            <w:pPr>
              <w:ind w:left="0"/>
              <w:jc w:val="center"/>
              <w:rPr>
                <w:sz w:val="16"/>
                <w:szCs w:val="16"/>
              </w:rPr>
            </w:pPr>
          </w:p>
        </w:tc>
        <w:tc>
          <w:tcPr>
            <w:tcW w:w="3449" w:type="dxa"/>
            <w:gridSpan w:val="2"/>
            <w:tcBorders>
              <w:left w:val="nil"/>
              <w:right w:val="nil"/>
            </w:tcBorders>
            <w:vAlign w:val="center"/>
          </w:tcPr>
          <w:p w14:paraId="2628E5E6" w14:textId="26A5557E" w:rsidR="003D6D42" w:rsidRPr="00845818" w:rsidRDefault="003D6D42" w:rsidP="00845818">
            <w:pPr>
              <w:ind w:left="0"/>
              <w:jc w:val="both"/>
              <w:rPr>
                <w:sz w:val="16"/>
                <w:szCs w:val="16"/>
              </w:rPr>
            </w:pPr>
          </w:p>
        </w:tc>
        <w:tc>
          <w:tcPr>
            <w:tcW w:w="2038" w:type="dxa"/>
            <w:tcBorders>
              <w:left w:val="nil"/>
              <w:right w:val="nil"/>
            </w:tcBorders>
            <w:vAlign w:val="center"/>
          </w:tcPr>
          <w:p w14:paraId="0A0875BC" w14:textId="0D02272B" w:rsidR="003D6D42" w:rsidRPr="00845818" w:rsidRDefault="003D6D42" w:rsidP="00845818">
            <w:pPr>
              <w:ind w:left="0"/>
              <w:jc w:val="center"/>
              <w:rPr>
                <w:sz w:val="16"/>
                <w:szCs w:val="16"/>
              </w:rPr>
            </w:pPr>
          </w:p>
        </w:tc>
      </w:tr>
      <w:tr w:rsidR="00405DDD" w14:paraId="42E733C5" w14:textId="77777777" w:rsidTr="00845818">
        <w:trPr>
          <w:jc w:val="center"/>
        </w:trPr>
        <w:tc>
          <w:tcPr>
            <w:tcW w:w="4585" w:type="dxa"/>
            <w:gridSpan w:val="2"/>
            <w:shd w:val="clear" w:color="auto" w:fill="D9D9D9" w:themeFill="background1" w:themeFillShade="D9"/>
            <w:vAlign w:val="center"/>
          </w:tcPr>
          <w:p w14:paraId="496D89E7" w14:textId="5F9D688F" w:rsidR="00405DDD" w:rsidRDefault="00845818" w:rsidP="00845818">
            <w:pPr>
              <w:pStyle w:val="ListParagraph"/>
              <w:spacing w:before="60" w:after="60"/>
              <w:ind w:left="60"/>
              <w:rPr>
                <w:b/>
                <w:bCs/>
              </w:rPr>
            </w:pPr>
            <w:r>
              <w:rPr>
                <w:b/>
                <w:bCs/>
              </w:rPr>
              <w:t>LETTERS OF SUPPORT</w:t>
            </w:r>
          </w:p>
        </w:tc>
        <w:tc>
          <w:tcPr>
            <w:tcW w:w="2075" w:type="dxa"/>
            <w:gridSpan w:val="2"/>
            <w:shd w:val="clear" w:color="auto" w:fill="D9D9D9" w:themeFill="background1" w:themeFillShade="D9"/>
            <w:vAlign w:val="center"/>
            <w:hideMark/>
          </w:tcPr>
          <w:p w14:paraId="0A503AAA" w14:textId="109431DF" w:rsidR="00405DDD" w:rsidRDefault="006817BA" w:rsidP="00845818">
            <w:pPr>
              <w:spacing w:before="60" w:after="60"/>
              <w:ind w:left="0"/>
              <w:jc w:val="center"/>
              <w:rPr>
                <w:b/>
                <w:bCs/>
              </w:rPr>
            </w:pPr>
            <w:r>
              <w:rPr>
                <w:b/>
                <w:bCs/>
              </w:rPr>
              <w:t>PRIORITY POINTS</w:t>
            </w:r>
          </w:p>
        </w:tc>
      </w:tr>
      <w:tr w:rsidR="00845818" w14:paraId="69DF35F5" w14:textId="77777777" w:rsidTr="00845818">
        <w:trPr>
          <w:jc w:val="center"/>
        </w:trPr>
        <w:tc>
          <w:tcPr>
            <w:tcW w:w="1173" w:type="dxa"/>
            <w:tcBorders>
              <w:bottom w:val="single" w:sz="4" w:space="0" w:color="auto"/>
            </w:tcBorders>
            <w:shd w:val="clear" w:color="auto" w:fill="auto"/>
            <w:vAlign w:val="center"/>
          </w:tcPr>
          <w:p w14:paraId="32A3A276" w14:textId="23765F53" w:rsidR="00845818" w:rsidRDefault="00845818" w:rsidP="00845818">
            <w:pPr>
              <w:pStyle w:val="ListParagraph"/>
              <w:spacing w:before="60" w:after="60"/>
              <w:ind w:left="0"/>
              <w:jc w:val="center"/>
              <w:rPr>
                <w:b/>
                <w:bCs/>
              </w:rPr>
            </w:pPr>
            <w:r w:rsidRPr="000B20FC">
              <w:t>4.2.1.9</w:t>
            </w:r>
          </w:p>
        </w:tc>
        <w:tc>
          <w:tcPr>
            <w:tcW w:w="3412" w:type="dxa"/>
            <w:tcBorders>
              <w:bottom w:val="single" w:sz="4" w:space="0" w:color="auto"/>
            </w:tcBorders>
            <w:shd w:val="clear" w:color="auto" w:fill="auto"/>
            <w:vAlign w:val="center"/>
          </w:tcPr>
          <w:p w14:paraId="756154AC" w14:textId="5A1B246F" w:rsidR="00845818" w:rsidRDefault="006817BA" w:rsidP="00845818">
            <w:pPr>
              <w:pStyle w:val="ListParagraph"/>
              <w:spacing w:before="60" w:after="60"/>
              <w:ind w:left="0"/>
              <w:rPr>
                <w:b/>
                <w:bCs/>
              </w:rPr>
            </w:pPr>
            <w:r>
              <w:t>Community</w:t>
            </w:r>
            <w:r w:rsidR="00845818">
              <w:t xml:space="preserve"> Letters of Support</w:t>
            </w:r>
          </w:p>
        </w:tc>
        <w:tc>
          <w:tcPr>
            <w:tcW w:w="2075" w:type="dxa"/>
            <w:gridSpan w:val="2"/>
            <w:tcBorders>
              <w:bottom w:val="single" w:sz="4" w:space="0" w:color="auto"/>
            </w:tcBorders>
            <w:shd w:val="clear" w:color="auto" w:fill="auto"/>
            <w:vAlign w:val="center"/>
          </w:tcPr>
          <w:p w14:paraId="31FA496A" w14:textId="4FBF4FCB" w:rsidR="00845818" w:rsidRDefault="00845818" w:rsidP="00845818">
            <w:pPr>
              <w:spacing w:before="60" w:after="60"/>
              <w:ind w:left="0"/>
              <w:jc w:val="center"/>
              <w:rPr>
                <w:b/>
                <w:bCs/>
              </w:rPr>
            </w:pPr>
            <w:r w:rsidRPr="000B20FC">
              <w:t>3</w:t>
            </w:r>
          </w:p>
        </w:tc>
      </w:tr>
      <w:tr w:rsidR="00845818" w14:paraId="2D721E1E" w14:textId="77777777" w:rsidTr="00845818">
        <w:trPr>
          <w:jc w:val="center"/>
        </w:trPr>
        <w:tc>
          <w:tcPr>
            <w:tcW w:w="1173" w:type="dxa"/>
            <w:tcBorders>
              <w:left w:val="nil"/>
              <w:right w:val="nil"/>
            </w:tcBorders>
            <w:shd w:val="clear" w:color="auto" w:fill="auto"/>
            <w:vAlign w:val="center"/>
          </w:tcPr>
          <w:p w14:paraId="5E45E633" w14:textId="0DFA24AA" w:rsidR="00845818" w:rsidRPr="00845818" w:rsidRDefault="00845818" w:rsidP="00845818">
            <w:pPr>
              <w:pStyle w:val="ListParagraph"/>
              <w:ind w:left="0"/>
              <w:rPr>
                <w:sz w:val="16"/>
                <w:szCs w:val="16"/>
              </w:rPr>
            </w:pPr>
          </w:p>
        </w:tc>
        <w:tc>
          <w:tcPr>
            <w:tcW w:w="3412" w:type="dxa"/>
            <w:tcBorders>
              <w:left w:val="nil"/>
              <w:right w:val="nil"/>
            </w:tcBorders>
            <w:shd w:val="clear" w:color="auto" w:fill="auto"/>
            <w:vAlign w:val="center"/>
          </w:tcPr>
          <w:p w14:paraId="3A9D282A" w14:textId="77777777" w:rsidR="00845818" w:rsidRPr="00845818" w:rsidRDefault="00845818" w:rsidP="00845818">
            <w:pPr>
              <w:pStyle w:val="ListParagraph"/>
              <w:ind w:left="0"/>
              <w:rPr>
                <w:sz w:val="16"/>
                <w:szCs w:val="16"/>
              </w:rPr>
            </w:pPr>
          </w:p>
        </w:tc>
        <w:tc>
          <w:tcPr>
            <w:tcW w:w="2075" w:type="dxa"/>
            <w:gridSpan w:val="2"/>
            <w:tcBorders>
              <w:left w:val="nil"/>
              <w:right w:val="nil"/>
            </w:tcBorders>
            <w:shd w:val="clear" w:color="auto" w:fill="auto"/>
            <w:vAlign w:val="center"/>
          </w:tcPr>
          <w:p w14:paraId="3A1AB3D7" w14:textId="77777777" w:rsidR="00845818" w:rsidRPr="00845818" w:rsidRDefault="00845818" w:rsidP="00845818">
            <w:pPr>
              <w:ind w:left="0"/>
              <w:jc w:val="center"/>
              <w:rPr>
                <w:sz w:val="16"/>
                <w:szCs w:val="16"/>
              </w:rPr>
            </w:pPr>
          </w:p>
        </w:tc>
      </w:tr>
      <w:tr w:rsidR="00845818" w14:paraId="71C84FA4" w14:textId="77777777" w:rsidTr="00845818">
        <w:trPr>
          <w:trHeight w:val="530"/>
          <w:jc w:val="center"/>
        </w:trPr>
        <w:tc>
          <w:tcPr>
            <w:tcW w:w="4585" w:type="dxa"/>
            <w:gridSpan w:val="2"/>
            <w:tcBorders>
              <w:bottom w:val="single" w:sz="4" w:space="0" w:color="auto"/>
            </w:tcBorders>
            <w:shd w:val="clear" w:color="auto" w:fill="BFBFBF" w:themeFill="background1" w:themeFillShade="BF"/>
            <w:vAlign w:val="center"/>
          </w:tcPr>
          <w:p w14:paraId="403882F4" w14:textId="69899605" w:rsidR="00845818" w:rsidRPr="00845818" w:rsidRDefault="00845818" w:rsidP="00845818">
            <w:pPr>
              <w:pStyle w:val="ListParagraph"/>
              <w:spacing w:before="60" w:after="60"/>
              <w:ind w:left="0"/>
              <w:jc w:val="center"/>
              <w:rPr>
                <w:b/>
                <w:bCs/>
                <w:sz w:val="22"/>
                <w:szCs w:val="22"/>
              </w:rPr>
            </w:pPr>
            <w:r w:rsidRPr="00845818">
              <w:rPr>
                <w:b/>
                <w:bCs/>
                <w:sz w:val="22"/>
                <w:szCs w:val="22"/>
              </w:rPr>
              <w:t>TOTAL POSSIBLE POINTS</w:t>
            </w:r>
          </w:p>
        </w:tc>
        <w:tc>
          <w:tcPr>
            <w:tcW w:w="2075" w:type="dxa"/>
            <w:gridSpan w:val="2"/>
            <w:tcBorders>
              <w:bottom w:val="single" w:sz="4" w:space="0" w:color="auto"/>
            </w:tcBorders>
            <w:shd w:val="clear" w:color="auto" w:fill="BFBFBF" w:themeFill="background1" w:themeFillShade="BF"/>
            <w:vAlign w:val="center"/>
          </w:tcPr>
          <w:p w14:paraId="530494AB" w14:textId="4F633043" w:rsidR="00845818" w:rsidRPr="00845818" w:rsidRDefault="00845818" w:rsidP="00845818">
            <w:pPr>
              <w:spacing w:before="60" w:after="60"/>
              <w:ind w:left="0"/>
              <w:jc w:val="center"/>
              <w:rPr>
                <w:b/>
                <w:bCs/>
                <w:sz w:val="22"/>
                <w:szCs w:val="22"/>
              </w:rPr>
            </w:pPr>
            <w:r w:rsidRPr="00845818">
              <w:rPr>
                <w:b/>
                <w:bCs/>
                <w:sz w:val="22"/>
                <w:szCs w:val="22"/>
              </w:rPr>
              <w:t>88</w:t>
            </w:r>
          </w:p>
        </w:tc>
      </w:tr>
    </w:tbl>
    <w:p w14:paraId="36723D16" w14:textId="2052AE0B" w:rsidR="00405DDD" w:rsidRDefault="00405DDD" w:rsidP="00046EB8">
      <w:pPr>
        <w:pStyle w:val="Heading3"/>
        <w:spacing w:after="120"/>
      </w:pPr>
      <w:r w:rsidRPr="00405DDD">
        <w:rPr>
          <w:rStyle w:val="Heading3Char"/>
        </w:rPr>
        <w:t xml:space="preserve">HCA reserves the right, and intends to, distribute funds between Type A and Type B </w:t>
      </w:r>
      <w:r w:rsidR="00F76617">
        <w:rPr>
          <w:rStyle w:val="Heading3Char"/>
        </w:rPr>
        <w:t>Application</w:t>
      </w:r>
      <w:r w:rsidRPr="00405DDD">
        <w:rPr>
          <w:rStyle w:val="Heading3Char"/>
        </w:rPr>
        <w:t>s based on score, geographic representation, available funding, and any other factors as HCA deems appropriate. This may include but is not limited to the following:</w:t>
      </w:r>
    </w:p>
    <w:p w14:paraId="6E989B6E" w14:textId="7B1FC0E6" w:rsidR="00F121FA" w:rsidRDefault="006817BA" w:rsidP="00046EB8">
      <w:pPr>
        <w:pStyle w:val="Heading4"/>
        <w:spacing w:before="120" w:after="120"/>
      </w:pPr>
      <w:r>
        <w:t>Community</w:t>
      </w:r>
      <w:r w:rsidR="00AD37E8" w:rsidRPr="0094150D">
        <w:t xml:space="preserve"> geographic location(s) to ensure distribution of projects statewide</w:t>
      </w:r>
      <w:r w:rsidR="00F121FA">
        <w:t>;</w:t>
      </w:r>
    </w:p>
    <w:p w14:paraId="6E987453" w14:textId="63BCFF6D" w:rsidR="00F121FA" w:rsidRDefault="00F121FA" w:rsidP="00046EB8">
      <w:pPr>
        <w:pStyle w:val="Heading4"/>
        <w:spacing w:before="120" w:after="120"/>
      </w:pPr>
      <w:r>
        <w:lastRenderedPageBreak/>
        <w:t>O</w:t>
      </w:r>
      <w:r w:rsidR="00AD37E8" w:rsidRPr="0094150D">
        <w:t xml:space="preserve">verall </w:t>
      </w:r>
      <w:r w:rsidR="006817BA">
        <w:t>Community</w:t>
      </w:r>
      <w:r w:rsidR="00AD37E8" w:rsidRPr="0094150D">
        <w:t xml:space="preserve"> risk ranking</w:t>
      </w:r>
      <w:r>
        <w:t>;</w:t>
      </w:r>
      <w:r w:rsidR="00AD37E8" w:rsidRPr="0094150D">
        <w:t xml:space="preserve"> and </w:t>
      </w:r>
    </w:p>
    <w:p w14:paraId="36EB4B21" w14:textId="29B6B427" w:rsidR="00AD37E8" w:rsidRPr="00083931" w:rsidRDefault="00F121FA" w:rsidP="00046EB8">
      <w:pPr>
        <w:pStyle w:val="Heading4"/>
        <w:spacing w:before="120"/>
      </w:pPr>
      <w:r>
        <w:t>P</w:t>
      </w:r>
      <w:r w:rsidR="00AD37E8" w:rsidRPr="0094150D">
        <w:t>ast performance of HCA/DBHR contracts</w:t>
      </w:r>
      <w:r w:rsidR="00F9504B" w:rsidRPr="0094150D">
        <w:t>.</w:t>
      </w:r>
    </w:p>
    <w:p w14:paraId="46D88A25" w14:textId="52B18FAA" w:rsidR="00405DDD" w:rsidRDefault="00405DDD" w:rsidP="00405DDD">
      <w:pPr>
        <w:spacing w:before="200" w:after="200" w:line="276" w:lineRule="auto"/>
        <w:ind w:left="540"/>
        <w:jc w:val="both"/>
      </w:pPr>
      <w:r>
        <w:t xml:space="preserve">HCA reserves the right to award contracts to the </w:t>
      </w:r>
      <w:r w:rsidR="00F3487D">
        <w:t>Applicant</w:t>
      </w:r>
      <w:r>
        <w:t xml:space="preserve">s whose </w:t>
      </w:r>
      <w:r w:rsidR="00F76617">
        <w:t>Application</w:t>
      </w:r>
      <w:r>
        <w:t>s are deemed to be in the best interest of HCA and the state of Washington.</w:t>
      </w:r>
    </w:p>
    <w:p w14:paraId="25B3BB50" w14:textId="19D535C3" w:rsidR="005F5995" w:rsidRDefault="00986D25" w:rsidP="00405DDD">
      <w:pPr>
        <w:spacing w:before="200" w:after="200" w:line="276" w:lineRule="auto"/>
        <w:ind w:left="540"/>
        <w:jc w:val="both"/>
      </w:pPr>
      <w:r>
        <w:t>Evaluators will assign each question a score on a scale of zero (0) to five (5) where the end and midpoints are defined as follows:</w:t>
      </w:r>
    </w:p>
    <w:tbl>
      <w:tblPr>
        <w:tblStyle w:val="TableGrid"/>
        <w:tblW w:w="8910" w:type="dxa"/>
        <w:tblInd w:w="805" w:type="dxa"/>
        <w:tblLook w:val="04A0" w:firstRow="1" w:lastRow="0" w:firstColumn="1" w:lastColumn="0" w:noHBand="0" w:noVBand="1"/>
      </w:tblPr>
      <w:tblGrid>
        <w:gridCol w:w="1961"/>
        <w:gridCol w:w="6949"/>
      </w:tblGrid>
      <w:tr w:rsidR="00B66233" w14:paraId="7ECBFBE3" w14:textId="77777777" w:rsidTr="00405DDD">
        <w:tc>
          <w:tcPr>
            <w:tcW w:w="1957" w:type="dxa"/>
            <w:shd w:val="clear" w:color="auto" w:fill="D9D9D9" w:themeFill="background1" w:themeFillShade="D9"/>
            <w:vAlign w:val="center"/>
          </w:tcPr>
          <w:p w14:paraId="61C0A5F8" w14:textId="4A0DE56E" w:rsidR="00B66233" w:rsidRDefault="00B66233" w:rsidP="00405DDD">
            <w:pPr>
              <w:spacing w:before="60" w:after="60"/>
              <w:ind w:left="0"/>
              <w:jc w:val="center"/>
            </w:pPr>
            <w:r w:rsidRPr="00102555">
              <w:rPr>
                <w:b/>
                <w:bCs/>
                <w:caps/>
                <w:color w:val="000000"/>
              </w:rPr>
              <w:t>Qualitative assessment</w:t>
            </w:r>
          </w:p>
        </w:tc>
        <w:tc>
          <w:tcPr>
            <w:tcW w:w="6953" w:type="dxa"/>
            <w:shd w:val="clear" w:color="auto" w:fill="D9D9D9" w:themeFill="background1" w:themeFillShade="D9"/>
            <w:vAlign w:val="center"/>
          </w:tcPr>
          <w:p w14:paraId="36ABFB14" w14:textId="2FB9C12F" w:rsidR="00B66233" w:rsidRDefault="00B66233" w:rsidP="00405DDD">
            <w:pPr>
              <w:spacing w:before="60" w:after="60"/>
              <w:ind w:left="0"/>
              <w:jc w:val="center"/>
            </w:pPr>
            <w:r w:rsidRPr="00102555">
              <w:rPr>
                <w:b/>
                <w:bCs/>
                <w:caps/>
                <w:color w:val="000000"/>
              </w:rPr>
              <w:t>Description</w:t>
            </w:r>
          </w:p>
        </w:tc>
      </w:tr>
      <w:tr w:rsidR="00B66233" w14:paraId="0F2B4B07" w14:textId="77777777" w:rsidTr="00405DDD">
        <w:tc>
          <w:tcPr>
            <w:tcW w:w="1957" w:type="dxa"/>
            <w:vAlign w:val="center"/>
          </w:tcPr>
          <w:p w14:paraId="67E6E377" w14:textId="1FB14158" w:rsidR="00F121FA" w:rsidRPr="003D6D42" w:rsidRDefault="00B66233" w:rsidP="00405DDD">
            <w:pPr>
              <w:spacing w:before="60" w:after="60"/>
              <w:ind w:left="0"/>
              <w:jc w:val="center"/>
              <w:rPr>
                <w:b/>
                <w:bCs/>
                <w:color w:val="000000"/>
              </w:rPr>
            </w:pPr>
            <w:r w:rsidRPr="003D6D42">
              <w:rPr>
                <w:b/>
                <w:bCs/>
                <w:color w:val="000000"/>
              </w:rPr>
              <w:t>5</w:t>
            </w:r>
          </w:p>
          <w:p w14:paraId="728B3A8F" w14:textId="297ACD99" w:rsidR="00B66233" w:rsidRPr="003D6D42" w:rsidRDefault="00F121FA" w:rsidP="00405DDD">
            <w:pPr>
              <w:spacing w:before="60" w:after="60"/>
              <w:ind w:left="0"/>
              <w:jc w:val="center"/>
            </w:pPr>
            <w:r w:rsidRPr="003D6D42">
              <w:rPr>
                <w:color w:val="000000"/>
              </w:rPr>
              <w:t>EXCELLENT</w:t>
            </w:r>
          </w:p>
        </w:tc>
        <w:tc>
          <w:tcPr>
            <w:tcW w:w="6953" w:type="dxa"/>
            <w:vAlign w:val="center"/>
          </w:tcPr>
          <w:p w14:paraId="62526CF8" w14:textId="6E63648C" w:rsidR="00B66233" w:rsidRDefault="00B66233" w:rsidP="00405DDD">
            <w:pPr>
              <w:spacing w:before="60" w:after="60"/>
              <w:ind w:left="0"/>
              <w:jc w:val="both"/>
            </w:pPr>
            <w:r w:rsidRPr="00102555">
              <w:rPr>
                <w:color w:val="000000"/>
              </w:rPr>
              <w:t xml:space="preserve">The </w:t>
            </w:r>
            <w:r w:rsidR="00F3487D">
              <w:rPr>
                <w:color w:val="000000"/>
              </w:rPr>
              <w:t>Applicant</w:t>
            </w:r>
            <w:r w:rsidRPr="00102555">
              <w:rPr>
                <w:color w:val="000000"/>
              </w:rPr>
              <w:t xml:space="preserve"> organization provides substantive descriptions and relevant details in addressing the narrative question. A sound understanding of the topic is demonstrated and includes pertinent examples. All criteria are fully addressed without identified weaknesses.</w:t>
            </w:r>
          </w:p>
        </w:tc>
      </w:tr>
      <w:tr w:rsidR="00B66233" w14:paraId="3A139147" w14:textId="77777777" w:rsidTr="00405DDD">
        <w:tc>
          <w:tcPr>
            <w:tcW w:w="1957" w:type="dxa"/>
            <w:vAlign w:val="center"/>
          </w:tcPr>
          <w:p w14:paraId="38C32AFF" w14:textId="77777777" w:rsidR="00F121FA" w:rsidRPr="003D6D42" w:rsidRDefault="00B66233" w:rsidP="00405DDD">
            <w:pPr>
              <w:spacing w:before="60" w:after="60"/>
              <w:ind w:left="0"/>
              <w:jc w:val="center"/>
              <w:rPr>
                <w:b/>
                <w:bCs/>
                <w:color w:val="000000"/>
              </w:rPr>
            </w:pPr>
            <w:r w:rsidRPr="003D6D42">
              <w:rPr>
                <w:b/>
                <w:bCs/>
                <w:color w:val="000000"/>
              </w:rPr>
              <w:t>4</w:t>
            </w:r>
          </w:p>
          <w:p w14:paraId="0AE9F25C" w14:textId="5125F8B5" w:rsidR="00B66233" w:rsidRPr="003D6D42" w:rsidRDefault="00F121FA" w:rsidP="00405DDD">
            <w:pPr>
              <w:spacing w:before="60" w:after="60"/>
              <w:ind w:left="0"/>
              <w:jc w:val="center"/>
            </w:pPr>
            <w:r w:rsidRPr="003D6D42">
              <w:rPr>
                <w:color w:val="000000"/>
              </w:rPr>
              <w:t>VERY GOOD</w:t>
            </w:r>
          </w:p>
        </w:tc>
        <w:tc>
          <w:tcPr>
            <w:tcW w:w="6953" w:type="dxa"/>
            <w:vAlign w:val="center"/>
          </w:tcPr>
          <w:p w14:paraId="4C036A58" w14:textId="2B27E352" w:rsidR="00B66233" w:rsidRDefault="00B66233" w:rsidP="00405DDD">
            <w:pPr>
              <w:spacing w:before="60" w:after="60"/>
              <w:ind w:left="0"/>
              <w:jc w:val="both"/>
            </w:pPr>
            <w:r w:rsidRPr="00102555">
              <w:rPr>
                <w:bCs/>
                <w:color w:val="000000"/>
              </w:rPr>
              <w:t xml:space="preserve">The </w:t>
            </w:r>
            <w:r w:rsidR="00F3487D">
              <w:rPr>
                <w:bCs/>
                <w:color w:val="000000"/>
              </w:rPr>
              <w:t>Applicant</w:t>
            </w:r>
            <w:r w:rsidRPr="00102555">
              <w:rPr>
                <w:bCs/>
                <w:color w:val="000000"/>
              </w:rPr>
              <w:t xml:space="preserve"> organization provides substantive descriptions and relevant details in addressing the narrative </w:t>
            </w:r>
            <w:r w:rsidR="00F03E4C" w:rsidRPr="00102555">
              <w:rPr>
                <w:bCs/>
                <w:color w:val="000000"/>
              </w:rPr>
              <w:t>question,</w:t>
            </w:r>
            <w:r w:rsidRPr="00102555">
              <w:rPr>
                <w:bCs/>
                <w:color w:val="000000"/>
              </w:rPr>
              <w:t xml:space="preserve"> but the response is not fully comprehensive. Any identified weaknesses will likely have minor impact on the successful implementation of proposed project.</w:t>
            </w:r>
          </w:p>
        </w:tc>
      </w:tr>
      <w:tr w:rsidR="00B66233" w14:paraId="1E288D73" w14:textId="77777777" w:rsidTr="00405DDD">
        <w:tc>
          <w:tcPr>
            <w:tcW w:w="1957" w:type="dxa"/>
            <w:vAlign w:val="center"/>
          </w:tcPr>
          <w:p w14:paraId="0AA0CE28" w14:textId="77777777" w:rsidR="00F121FA" w:rsidRPr="003D6D42" w:rsidRDefault="00B66233" w:rsidP="00405DDD">
            <w:pPr>
              <w:spacing w:before="60" w:after="60"/>
              <w:ind w:left="0"/>
              <w:jc w:val="center"/>
              <w:rPr>
                <w:b/>
                <w:bCs/>
                <w:color w:val="000000"/>
              </w:rPr>
            </w:pPr>
            <w:r w:rsidRPr="003D6D42">
              <w:rPr>
                <w:b/>
                <w:bCs/>
                <w:color w:val="000000"/>
              </w:rPr>
              <w:t>3</w:t>
            </w:r>
          </w:p>
          <w:p w14:paraId="1BB92C6F" w14:textId="32553A0D" w:rsidR="00B66233" w:rsidRPr="003D6D42" w:rsidRDefault="00F121FA" w:rsidP="00405DDD">
            <w:pPr>
              <w:spacing w:before="60" w:after="60"/>
              <w:ind w:left="0"/>
              <w:jc w:val="center"/>
            </w:pPr>
            <w:r w:rsidRPr="003D6D42">
              <w:rPr>
                <w:color w:val="000000"/>
              </w:rPr>
              <w:t>ACCEPTABLE</w:t>
            </w:r>
          </w:p>
        </w:tc>
        <w:tc>
          <w:tcPr>
            <w:tcW w:w="6953" w:type="dxa"/>
            <w:vAlign w:val="center"/>
          </w:tcPr>
          <w:p w14:paraId="29EA576C" w14:textId="5F49B723" w:rsidR="00B66233" w:rsidRDefault="00B66233" w:rsidP="00405DDD">
            <w:pPr>
              <w:spacing w:before="60" w:after="60"/>
              <w:ind w:left="0"/>
              <w:jc w:val="both"/>
            </w:pPr>
            <w:r>
              <w:rPr>
                <w:bCs/>
                <w:color w:val="000000"/>
              </w:rPr>
              <w:t xml:space="preserve">The </w:t>
            </w:r>
            <w:r w:rsidR="00F3487D">
              <w:rPr>
                <w:bCs/>
                <w:color w:val="000000"/>
              </w:rPr>
              <w:t>Applicant</w:t>
            </w:r>
            <w:r w:rsidRPr="00102555">
              <w:rPr>
                <w:bCs/>
                <w:color w:val="000000"/>
              </w:rPr>
              <w:t xml:space="preserve"> organization provides a basic response to the narrative question but does not include sufficient detail or supporting documentation. There are some gaps and/or lack of clarity in describing how the </w:t>
            </w:r>
            <w:r w:rsidR="00F76617">
              <w:rPr>
                <w:bCs/>
                <w:color w:val="000000"/>
              </w:rPr>
              <w:t>Application</w:t>
            </w:r>
            <w:r w:rsidRPr="00102555">
              <w:rPr>
                <w:bCs/>
                <w:color w:val="000000"/>
              </w:rPr>
              <w:t xml:space="preserve"> will be implemented. Identified weaknesses will likely have some impact on the successful implementation of proposed project.</w:t>
            </w:r>
          </w:p>
        </w:tc>
      </w:tr>
      <w:tr w:rsidR="00B66233" w14:paraId="68C9AABC" w14:textId="77777777" w:rsidTr="00405DDD">
        <w:tc>
          <w:tcPr>
            <w:tcW w:w="1957" w:type="dxa"/>
            <w:vAlign w:val="center"/>
          </w:tcPr>
          <w:p w14:paraId="79A705E1" w14:textId="77777777" w:rsidR="00F121FA" w:rsidRPr="003D6D42" w:rsidRDefault="00B66233" w:rsidP="00405DDD">
            <w:pPr>
              <w:spacing w:before="60" w:after="60"/>
              <w:ind w:left="0"/>
              <w:jc w:val="center"/>
              <w:rPr>
                <w:b/>
                <w:bCs/>
                <w:color w:val="000000"/>
              </w:rPr>
            </w:pPr>
            <w:r w:rsidRPr="003D6D42">
              <w:rPr>
                <w:b/>
                <w:bCs/>
                <w:color w:val="000000"/>
              </w:rPr>
              <w:t>2</w:t>
            </w:r>
          </w:p>
          <w:p w14:paraId="14C725A2" w14:textId="5611884E" w:rsidR="00B66233" w:rsidRPr="003D6D42" w:rsidRDefault="00F121FA" w:rsidP="00405DDD">
            <w:pPr>
              <w:spacing w:before="60" w:after="60"/>
              <w:ind w:left="0"/>
              <w:jc w:val="center"/>
            </w:pPr>
            <w:r w:rsidRPr="003D6D42">
              <w:rPr>
                <w:color w:val="000000"/>
              </w:rPr>
              <w:t>MARGINAL</w:t>
            </w:r>
          </w:p>
        </w:tc>
        <w:tc>
          <w:tcPr>
            <w:tcW w:w="6953" w:type="dxa"/>
            <w:vAlign w:val="center"/>
          </w:tcPr>
          <w:p w14:paraId="36FB7BD0" w14:textId="69CFC2B9" w:rsidR="00B66233" w:rsidRDefault="00B66233" w:rsidP="00405DDD">
            <w:pPr>
              <w:spacing w:before="60" w:after="60"/>
              <w:ind w:left="0"/>
              <w:jc w:val="both"/>
            </w:pPr>
            <w:r w:rsidRPr="00102555">
              <w:rPr>
                <w:color w:val="000000"/>
              </w:rPr>
              <w:t xml:space="preserve">The </w:t>
            </w:r>
            <w:r w:rsidR="00F3487D">
              <w:rPr>
                <w:color w:val="000000"/>
              </w:rPr>
              <w:t>Applicant</w:t>
            </w:r>
            <w:r w:rsidRPr="00102555">
              <w:rPr>
                <w:color w:val="000000"/>
              </w:rPr>
              <w:t xml:space="preserve"> organization provides minimal details and insufficient descriptions that do not completely answer the narrative question. Limited information is </w:t>
            </w:r>
            <w:r w:rsidR="00F03E4C" w:rsidRPr="00102555">
              <w:rPr>
                <w:color w:val="000000"/>
              </w:rPr>
              <w:t>presented,</w:t>
            </w:r>
            <w:r w:rsidRPr="00102555">
              <w:rPr>
                <w:color w:val="000000"/>
              </w:rPr>
              <w:t xml:space="preserve"> or the </w:t>
            </w:r>
            <w:r w:rsidR="00F3487D">
              <w:rPr>
                <w:color w:val="000000"/>
              </w:rPr>
              <w:t>Applicant</w:t>
            </w:r>
            <w:r w:rsidRPr="00102555">
              <w:rPr>
                <w:color w:val="000000"/>
              </w:rPr>
              <w:t xml:space="preserve"> merely repeats back information included in the RFA. The </w:t>
            </w:r>
            <w:r w:rsidR="00F3487D">
              <w:rPr>
                <w:color w:val="000000"/>
              </w:rPr>
              <w:t>Applicant</w:t>
            </w:r>
            <w:r w:rsidRPr="00102555">
              <w:rPr>
                <w:color w:val="000000"/>
              </w:rPr>
              <w:t xml:space="preserve"> may answer part of the narrative question but miss a key point or there are major gaps in the information presented. </w:t>
            </w:r>
            <w:r w:rsidR="00F76617">
              <w:rPr>
                <w:color w:val="000000"/>
              </w:rPr>
              <w:t>Application</w:t>
            </w:r>
            <w:r w:rsidRPr="00102555">
              <w:rPr>
                <w:color w:val="000000"/>
              </w:rPr>
              <w:t xml:space="preserve"> has some strengths but includes identified weaknesses that will likely impact the successful implementation of proposed project.</w:t>
            </w:r>
          </w:p>
        </w:tc>
      </w:tr>
      <w:tr w:rsidR="00B66233" w14:paraId="527ECF74" w14:textId="77777777" w:rsidTr="00405DDD">
        <w:tc>
          <w:tcPr>
            <w:tcW w:w="1957" w:type="dxa"/>
            <w:vAlign w:val="center"/>
          </w:tcPr>
          <w:p w14:paraId="759DB486" w14:textId="77777777" w:rsidR="00F121FA" w:rsidRPr="003D6D42" w:rsidRDefault="00B66233" w:rsidP="00405DDD">
            <w:pPr>
              <w:spacing w:before="60" w:after="60"/>
              <w:ind w:left="0"/>
              <w:jc w:val="center"/>
              <w:rPr>
                <w:b/>
                <w:bCs/>
                <w:color w:val="000000"/>
              </w:rPr>
            </w:pPr>
            <w:r w:rsidRPr="003D6D42">
              <w:rPr>
                <w:b/>
                <w:bCs/>
                <w:color w:val="000000"/>
              </w:rPr>
              <w:t>1</w:t>
            </w:r>
          </w:p>
          <w:p w14:paraId="1BA7D5C6" w14:textId="17997802" w:rsidR="00B66233" w:rsidRPr="003D6D42" w:rsidRDefault="00F121FA" w:rsidP="00405DDD">
            <w:pPr>
              <w:spacing w:before="60" w:after="60"/>
              <w:ind w:left="0"/>
              <w:jc w:val="center"/>
            </w:pPr>
            <w:r w:rsidRPr="003D6D42">
              <w:rPr>
                <w:color w:val="000000"/>
              </w:rPr>
              <w:t>UNACCEPTABLE</w:t>
            </w:r>
          </w:p>
        </w:tc>
        <w:tc>
          <w:tcPr>
            <w:tcW w:w="6953" w:type="dxa"/>
            <w:vAlign w:val="center"/>
          </w:tcPr>
          <w:p w14:paraId="10C0E0DA" w14:textId="0B07C67E" w:rsidR="00B66233" w:rsidRDefault="00B66233" w:rsidP="00405DDD">
            <w:pPr>
              <w:spacing w:before="60" w:after="60"/>
              <w:ind w:left="0"/>
              <w:jc w:val="both"/>
            </w:pPr>
            <w:r w:rsidRPr="00102555">
              <w:rPr>
                <w:bCs/>
                <w:color w:val="000000"/>
              </w:rPr>
              <w:t xml:space="preserve">The </w:t>
            </w:r>
            <w:r w:rsidR="00F3487D">
              <w:rPr>
                <w:bCs/>
                <w:color w:val="000000"/>
              </w:rPr>
              <w:t>Applicant</w:t>
            </w:r>
            <w:r w:rsidRPr="00102555">
              <w:rPr>
                <w:bCs/>
                <w:color w:val="000000"/>
              </w:rPr>
              <w:t xml:space="preserve"> organization does not explicitly address the narrative question. The </w:t>
            </w:r>
            <w:r w:rsidR="00F3487D">
              <w:rPr>
                <w:bCs/>
                <w:color w:val="000000"/>
              </w:rPr>
              <w:t>Applicant</w:t>
            </w:r>
            <w:r w:rsidRPr="00102555">
              <w:rPr>
                <w:bCs/>
                <w:color w:val="000000"/>
              </w:rPr>
              <w:t xml:space="preserve"> organization states the question, but does not elaborate on the response. As a result, the answer is completely deficient in addressing the narrative question.</w:t>
            </w:r>
          </w:p>
        </w:tc>
      </w:tr>
      <w:tr w:rsidR="00B66233" w14:paraId="44210A76" w14:textId="77777777" w:rsidTr="00405DDD">
        <w:tc>
          <w:tcPr>
            <w:tcW w:w="1957" w:type="dxa"/>
            <w:vAlign w:val="center"/>
          </w:tcPr>
          <w:p w14:paraId="6EB3CC5F" w14:textId="77777777" w:rsidR="00F121FA" w:rsidRPr="003D6D42" w:rsidRDefault="00B66233" w:rsidP="00405DDD">
            <w:pPr>
              <w:spacing w:before="60" w:after="60"/>
              <w:ind w:left="0"/>
              <w:jc w:val="center"/>
              <w:rPr>
                <w:b/>
                <w:bCs/>
                <w:color w:val="000000"/>
              </w:rPr>
            </w:pPr>
            <w:r w:rsidRPr="003D6D42">
              <w:rPr>
                <w:b/>
                <w:bCs/>
                <w:color w:val="000000"/>
              </w:rPr>
              <w:t>0</w:t>
            </w:r>
          </w:p>
          <w:p w14:paraId="459AE52F" w14:textId="3E2363AD" w:rsidR="00B66233" w:rsidRPr="003D6D42" w:rsidRDefault="00F121FA" w:rsidP="00405DDD">
            <w:pPr>
              <w:spacing w:before="60" w:after="60"/>
              <w:ind w:left="0"/>
              <w:jc w:val="center"/>
              <w:rPr>
                <w:b/>
                <w:bCs/>
                <w:color w:val="000000"/>
              </w:rPr>
            </w:pPr>
            <w:r w:rsidRPr="003D6D42">
              <w:rPr>
                <w:color w:val="000000"/>
              </w:rPr>
              <w:t>NONRESPONSIVE</w:t>
            </w:r>
          </w:p>
        </w:tc>
        <w:tc>
          <w:tcPr>
            <w:tcW w:w="6953" w:type="dxa"/>
            <w:vAlign w:val="center"/>
          </w:tcPr>
          <w:p w14:paraId="62572486" w14:textId="47E469AD" w:rsidR="00B66233" w:rsidRDefault="00B66233" w:rsidP="00405DDD">
            <w:pPr>
              <w:spacing w:before="60" w:after="60"/>
              <w:ind w:left="0"/>
              <w:jc w:val="both"/>
            </w:pPr>
            <w:r w:rsidRPr="00102555">
              <w:rPr>
                <w:bCs/>
                <w:color w:val="000000"/>
              </w:rPr>
              <w:t xml:space="preserve">The </w:t>
            </w:r>
            <w:r w:rsidR="00F3487D">
              <w:rPr>
                <w:bCs/>
                <w:color w:val="000000"/>
              </w:rPr>
              <w:t>Applicant</w:t>
            </w:r>
            <w:r w:rsidRPr="00102555">
              <w:rPr>
                <w:bCs/>
                <w:color w:val="000000"/>
              </w:rPr>
              <w:t xml:space="preserve"> organization skips or otherwise ignores the question or includes irrelevant information that does not answer the question. As a result, the answer is </w:t>
            </w:r>
            <w:r>
              <w:rPr>
                <w:bCs/>
                <w:color w:val="000000"/>
              </w:rPr>
              <w:t>nonresponsive.</w:t>
            </w:r>
          </w:p>
        </w:tc>
      </w:tr>
    </w:tbl>
    <w:p w14:paraId="1C1238F2" w14:textId="3724A6EC" w:rsidR="00D03B5D" w:rsidRDefault="00D03B5D" w:rsidP="00932385">
      <w:pPr>
        <w:pStyle w:val="H2P"/>
      </w:pPr>
      <w:r w:rsidRPr="00F35710">
        <w:t xml:space="preserve">A score of </w:t>
      </w:r>
      <w:r>
        <w:t xml:space="preserve">a zero (0) or </w:t>
      </w:r>
      <w:r w:rsidRPr="00F35710">
        <w:t xml:space="preserve">one (1) on any Scored requirement may cause the entire </w:t>
      </w:r>
      <w:r w:rsidR="00F76617">
        <w:t>Application</w:t>
      </w:r>
      <w:r w:rsidRPr="00F35710">
        <w:t xml:space="preserve"> to be eliminated from further consideration.</w:t>
      </w:r>
    </w:p>
    <w:p w14:paraId="15F7BE5E" w14:textId="6F83E658" w:rsidR="00C26533" w:rsidRPr="00237554" w:rsidRDefault="00C26533" w:rsidP="00845818">
      <w:pPr>
        <w:pStyle w:val="Heading2"/>
      </w:pPr>
      <w:bookmarkStart w:id="80" w:name="_Toc68875992"/>
      <w:r w:rsidRPr="00237554">
        <w:t>MOST FAVORABLE TERMS</w:t>
      </w:r>
      <w:bookmarkEnd w:id="80"/>
    </w:p>
    <w:p w14:paraId="2619316A" w14:textId="67C53ADC" w:rsidR="00C26533" w:rsidRDefault="00C26533" w:rsidP="00932385">
      <w:pPr>
        <w:pStyle w:val="H2P"/>
      </w:pPr>
      <w:r w:rsidRPr="008D643D">
        <w:t xml:space="preserve">HCA reserves the right to make an award without further discussion of the </w:t>
      </w:r>
      <w:r w:rsidR="00F76617">
        <w:t>Application</w:t>
      </w:r>
      <w:r w:rsidRPr="008D643D">
        <w:t xml:space="preserve"> submitted. Therefore, the </w:t>
      </w:r>
      <w:r w:rsidR="00F76617">
        <w:t>Application</w:t>
      </w:r>
      <w:r w:rsidRPr="008D643D">
        <w:t xml:space="preserve"> should be submitted initially on the most favorable terms which the </w:t>
      </w:r>
      <w:r w:rsidR="00F3487D">
        <w:t>Applicant</w:t>
      </w:r>
      <w:r w:rsidRPr="008D643D">
        <w:t xml:space="preserve"> can propose. HCA </w:t>
      </w:r>
      <w:r>
        <w:t>r</w:t>
      </w:r>
      <w:r w:rsidRPr="008D643D">
        <w:t>eserve the right to contact a</w:t>
      </w:r>
      <w:r>
        <w:t>n</w:t>
      </w:r>
      <w:r w:rsidRPr="008D643D">
        <w:t xml:space="preserve"> </w:t>
      </w:r>
      <w:r w:rsidR="00F3487D">
        <w:t>Applicant</w:t>
      </w:r>
      <w:r w:rsidRPr="008D643D">
        <w:t xml:space="preserve"> for clarification of its </w:t>
      </w:r>
      <w:r w:rsidR="00F76617">
        <w:t>Application</w:t>
      </w:r>
      <w:r w:rsidRPr="008D643D">
        <w:t>.</w:t>
      </w:r>
    </w:p>
    <w:p w14:paraId="6D9E1EA0" w14:textId="4629E52F" w:rsidR="00F258D5" w:rsidRPr="00BA3097" w:rsidRDefault="00F258D5" w:rsidP="00845818">
      <w:pPr>
        <w:pStyle w:val="Heading2"/>
      </w:pPr>
      <w:bookmarkStart w:id="81" w:name="_Toc68875993"/>
      <w:r w:rsidRPr="00BA3097">
        <w:t>EVALUATION PROCEDURE</w:t>
      </w:r>
      <w:bookmarkEnd w:id="81"/>
    </w:p>
    <w:p w14:paraId="6609D037" w14:textId="77777777" w:rsidR="00F258D5" w:rsidRPr="003A5165" w:rsidRDefault="00F258D5" w:rsidP="00490E2A">
      <w:pPr>
        <w:pStyle w:val="Heading3"/>
      </w:pPr>
      <w:r w:rsidRPr="003A5165">
        <w:t>Administrative Review</w:t>
      </w:r>
    </w:p>
    <w:p w14:paraId="2185C3FF" w14:textId="5679DB7A" w:rsidR="00F258D5" w:rsidRDefault="00F258D5" w:rsidP="00932385">
      <w:pPr>
        <w:pStyle w:val="H3P"/>
      </w:pPr>
      <w:bookmarkStart w:id="82" w:name="_Hlk68618719"/>
      <w:r>
        <w:t xml:space="preserve">RFA Coordinator will perform an error check of all submitted </w:t>
      </w:r>
      <w:r w:rsidR="00F76617">
        <w:t>Application</w:t>
      </w:r>
      <w:r>
        <w:t xml:space="preserve">s for completeness and </w:t>
      </w:r>
      <w:r>
        <w:lastRenderedPageBreak/>
        <w:t xml:space="preserve">technical errors. If errors are found, HCA </w:t>
      </w:r>
      <w:r w:rsidR="003D6D42">
        <w:t>may</w:t>
      </w:r>
      <w:r>
        <w:t xml:space="preserve"> provide </w:t>
      </w:r>
      <w:r w:rsidR="00F3487D">
        <w:t>Applicant</w:t>
      </w:r>
      <w:r w:rsidR="003D6D42">
        <w:t xml:space="preserve">s </w:t>
      </w:r>
      <w:r>
        <w:t>a</w:t>
      </w:r>
      <w:r w:rsidR="003D6D42">
        <w:t>n</w:t>
      </w:r>
      <w:r>
        <w:t xml:space="preserve"> </w:t>
      </w:r>
      <w:r w:rsidR="003D6D42">
        <w:t>opportunity to address</w:t>
      </w:r>
      <w:r>
        <w:t xml:space="preserve"> any incomplete questions and</w:t>
      </w:r>
      <w:r w:rsidR="003D6D42">
        <w:t>/or</w:t>
      </w:r>
      <w:r>
        <w:t xml:space="preserve"> missing documents</w:t>
      </w:r>
      <w:r w:rsidR="003D6D42">
        <w:t>,</w:t>
      </w:r>
      <w:r>
        <w:t xml:space="preserve"> and</w:t>
      </w:r>
      <w:r w:rsidR="003D6D42">
        <w:t xml:space="preserve"> may</w:t>
      </w:r>
      <w:r>
        <w:t xml:space="preserve"> prompt the </w:t>
      </w:r>
      <w:r w:rsidR="00F3487D">
        <w:t>Applicant</w:t>
      </w:r>
      <w:r>
        <w:t xml:space="preserve"> to fix them. </w:t>
      </w:r>
      <w:r w:rsidR="00F3487D">
        <w:t>Applicant</w:t>
      </w:r>
      <w:r>
        <w:t xml:space="preserve">s will not be able to submit their </w:t>
      </w:r>
      <w:r w:rsidR="00F76617">
        <w:t>Application</w:t>
      </w:r>
      <w:r>
        <w:t xml:space="preserve"> until all errors are fixed. Failure to respond by the date indicated by the RFA Coordinator and/or failure to submit the corrected documents by the date indicated may result in the </w:t>
      </w:r>
      <w:r w:rsidR="00F3487D">
        <w:t>Applicant</w:t>
      </w:r>
      <w:r>
        <w:t xml:space="preserve"> being found non-responsive.</w:t>
      </w:r>
    </w:p>
    <w:bookmarkEnd w:id="82"/>
    <w:p w14:paraId="1BC4E1A6" w14:textId="77777777" w:rsidR="00F258D5" w:rsidRDefault="00F258D5" w:rsidP="00932385">
      <w:pPr>
        <w:pStyle w:val="H3P"/>
      </w:pPr>
      <w:r>
        <w:t>HCA also reserves the right at its sole discretion to waive minor administrative irregularities.</w:t>
      </w:r>
    </w:p>
    <w:p w14:paraId="6B115EF1" w14:textId="784DC397" w:rsidR="00F258D5" w:rsidRPr="003A5165" w:rsidRDefault="00F258D5" w:rsidP="00490E2A">
      <w:pPr>
        <w:pStyle w:val="Heading3"/>
      </w:pPr>
      <w:r w:rsidRPr="003A5165">
        <w:t>Responsiveness</w:t>
      </w:r>
    </w:p>
    <w:p w14:paraId="147421E3" w14:textId="3EB4CF90" w:rsidR="00F258D5" w:rsidRDefault="00F258D5" w:rsidP="00932385">
      <w:pPr>
        <w:pStyle w:val="H3P"/>
      </w:pPr>
      <w:r>
        <w:t xml:space="preserve">Responsive </w:t>
      </w:r>
      <w:r w:rsidR="00F76617">
        <w:t>Application</w:t>
      </w:r>
      <w:r>
        <w:t xml:space="preserve">s will be evaluated strictly in accordance with the requirements stated in this RFA and any addenda issued. The evaluation of </w:t>
      </w:r>
      <w:r w:rsidR="00F76617">
        <w:t>Application</w:t>
      </w:r>
      <w:r>
        <w:t xml:space="preserve">s will be accomplished by an evaluation team(s), to be designated by HCA, which will determine the ranking of the </w:t>
      </w:r>
      <w:r w:rsidR="00F76617">
        <w:t>Application</w:t>
      </w:r>
      <w:r>
        <w:t>s. Evaluations will be based upon</w:t>
      </w:r>
      <w:r w:rsidR="00D03B5D">
        <w:t xml:space="preserve"> only</w:t>
      </w:r>
      <w:r>
        <w:t xml:space="preserve"> information provided in the </w:t>
      </w:r>
      <w:r w:rsidR="00F3487D">
        <w:t>Applicant</w:t>
      </w:r>
      <w:r>
        <w:t xml:space="preserve">’s </w:t>
      </w:r>
      <w:r w:rsidR="00F76617">
        <w:t>Application</w:t>
      </w:r>
      <w:r>
        <w:t xml:space="preserve">. </w:t>
      </w:r>
    </w:p>
    <w:p w14:paraId="4644CF51" w14:textId="0D962FFB" w:rsidR="00F258D5" w:rsidRDefault="00F76617" w:rsidP="00932385">
      <w:pPr>
        <w:pStyle w:val="H3P"/>
      </w:pPr>
      <w:r>
        <w:t>Application</w:t>
      </w:r>
      <w:r w:rsidR="00F258D5">
        <w:t>s that have passed Administrative Review will be reviewed and scored by an evaluation team using a weighted scoring system, Section</w:t>
      </w:r>
      <w:r w:rsidR="000E0D72">
        <w:t xml:space="preserve"> 6.7</w:t>
      </w:r>
      <w:r w:rsidR="00F258D5">
        <w:t xml:space="preserve">, </w:t>
      </w:r>
      <w:r w:rsidR="00F258D5">
        <w:rPr>
          <w:i/>
        </w:rPr>
        <w:t>Evaluation Weighting and Scoring</w:t>
      </w:r>
      <w:r w:rsidR="00F258D5">
        <w:t xml:space="preserve">. </w:t>
      </w:r>
      <w:r>
        <w:t>Application</w:t>
      </w:r>
      <w:r w:rsidR="00F258D5">
        <w:t>s will be evaluated strictly in accordance with the requirements set forth in this RFA and any addenda issued.</w:t>
      </w:r>
    </w:p>
    <w:p w14:paraId="70262E2F" w14:textId="63E118BD" w:rsidR="00F258D5" w:rsidRPr="00BA3097" w:rsidRDefault="00F258D5" w:rsidP="00845818">
      <w:pPr>
        <w:pStyle w:val="Heading2"/>
      </w:pPr>
      <w:bookmarkStart w:id="83" w:name="_Toc68875994"/>
      <w:r>
        <w:t>SUBSTANTIALLY EQUIVALENT SCORES</w:t>
      </w:r>
      <w:bookmarkEnd w:id="83"/>
    </w:p>
    <w:p w14:paraId="03C6A269" w14:textId="014B455F" w:rsidR="00F258D5" w:rsidRDefault="00F258D5" w:rsidP="00932385">
      <w:pPr>
        <w:pStyle w:val="H2P"/>
      </w:pPr>
      <w:r>
        <w:t xml:space="preserve">Substantially equivalent scores are scores separated by two points or less in the final points scored. If multiple </w:t>
      </w:r>
      <w:r w:rsidR="00F76617">
        <w:t>Application</w:t>
      </w:r>
      <w:r>
        <w:t xml:space="preserve">s receive a Substantially Equivalent Score, HCA may leave the matter as scored, or select as the ASA the </w:t>
      </w:r>
      <w:r w:rsidR="00F76617">
        <w:t>Application</w:t>
      </w:r>
      <w:r>
        <w:t xml:space="preserve">s that are deemed by HCA, in its sole discretion, to be in HCA’s best interest relative to the overall purpose and objective as stated in Sections </w:t>
      </w:r>
      <w:r w:rsidR="00F9504B">
        <w:t>1</w:t>
      </w:r>
      <w:r w:rsidR="004A1CB0">
        <w:t xml:space="preserve"> Purpose and Background, </w:t>
      </w:r>
      <w:r>
        <w:t>and</w:t>
      </w:r>
      <w:r w:rsidR="007B25EE">
        <w:t xml:space="preserve"> Section 1.8, S</w:t>
      </w:r>
      <w:r w:rsidR="00CD172E">
        <w:t>cope</w:t>
      </w:r>
      <w:r w:rsidR="007B25EE">
        <w:t xml:space="preserve"> of Work, </w:t>
      </w:r>
      <w:r>
        <w:t>of this RFA.</w:t>
      </w:r>
    </w:p>
    <w:p w14:paraId="765147D2" w14:textId="58BC88BE" w:rsidR="00F258D5" w:rsidRDefault="00F258D5" w:rsidP="00932385">
      <w:pPr>
        <w:pStyle w:val="H2P"/>
      </w:pPr>
      <w:r>
        <w:t xml:space="preserve">If applicable, HCA’s best interest will be determined by HCA managers and executive officers, who have sole discretion over this determination. The basis for such determination will be communicated in writing to all </w:t>
      </w:r>
      <w:r w:rsidR="00F3487D">
        <w:t>Applicant</w:t>
      </w:r>
      <w:r>
        <w:t>s with equivalent scores.</w:t>
      </w:r>
    </w:p>
    <w:p w14:paraId="1B73FB35" w14:textId="7160CFB8" w:rsidR="00F258D5" w:rsidRPr="00BA3097" w:rsidRDefault="00F258D5" w:rsidP="00845818">
      <w:pPr>
        <w:pStyle w:val="Heading2"/>
      </w:pPr>
      <w:bookmarkStart w:id="84" w:name="_Toc68875995"/>
      <w:r>
        <w:t xml:space="preserve">RFA </w:t>
      </w:r>
      <w:r w:rsidRPr="00BA3097">
        <w:t xml:space="preserve">NOTIFICATION TO </w:t>
      </w:r>
      <w:r w:rsidR="00F3487D">
        <w:t>APPLICANT</w:t>
      </w:r>
      <w:r w:rsidRPr="00BA3097">
        <w:t>S</w:t>
      </w:r>
      <w:bookmarkEnd w:id="84"/>
    </w:p>
    <w:p w14:paraId="4B78EB68" w14:textId="03F0020E" w:rsidR="00F258D5" w:rsidRDefault="00F258D5" w:rsidP="00932385">
      <w:pPr>
        <w:spacing w:before="240" w:after="240" w:line="276" w:lineRule="auto"/>
        <w:ind w:left="270"/>
        <w:jc w:val="both"/>
      </w:pPr>
      <w:r>
        <w:t>HCA will notify the ASA(s) of their selecti</w:t>
      </w:r>
      <w:r w:rsidRPr="00932385">
        <w:rPr>
          <w:rStyle w:val="H2PChar"/>
        </w:rPr>
        <w:t xml:space="preserve">on in writing upon completion of the evaluation process. </w:t>
      </w:r>
      <w:r w:rsidR="00F3487D">
        <w:rPr>
          <w:rStyle w:val="H2PChar"/>
        </w:rPr>
        <w:t>Applicant</w:t>
      </w:r>
      <w:r w:rsidRPr="00932385">
        <w:rPr>
          <w:rStyle w:val="H2PChar"/>
        </w:rPr>
        <w:t xml:space="preserve">s whose </w:t>
      </w:r>
      <w:r w:rsidR="00F76617">
        <w:rPr>
          <w:rStyle w:val="H2PChar"/>
        </w:rPr>
        <w:t>Application</w:t>
      </w:r>
      <w:r w:rsidRPr="00932385">
        <w:rPr>
          <w:rStyle w:val="H2PChar"/>
        </w:rPr>
        <w:t>s were not selected for further negotiation or a</w:t>
      </w:r>
      <w:r>
        <w:t>ward will be notified separately in writing.</w:t>
      </w:r>
    </w:p>
    <w:p w14:paraId="0C5F1231" w14:textId="6A4AC1EE" w:rsidR="00F258D5" w:rsidRPr="00BA3097" w:rsidRDefault="00F258D5" w:rsidP="00845818">
      <w:pPr>
        <w:pStyle w:val="Heading2"/>
      </w:pPr>
      <w:bookmarkStart w:id="85" w:name="_Toc68875996"/>
      <w:r w:rsidRPr="00BA3097">
        <w:t xml:space="preserve">DEBRIEFING OF UNSUCCESSFUL </w:t>
      </w:r>
      <w:r w:rsidR="00F3487D">
        <w:t>APPLICANT</w:t>
      </w:r>
      <w:r w:rsidRPr="00BA3097">
        <w:t>S</w:t>
      </w:r>
      <w:bookmarkEnd w:id="85"/>
    </w:p>
    <w:p w14:paraId="36498937" w14:textId="66BF0A9D" w:rsidR="00F258D5" w:rsidRDefault="00F258D5" w:rsidP="00932385">
      <w:pPr>
        <w:spacing w:before="240" w:after="120" w:line="276" w:lineRule="auto"/>
        <w:ind w:left="270"/>
        <w:jc w:val="both"/>
      </w:pPr>
      <w:r>
        <w:t xml:space="preserve">Any </w:t>
      </w:r>
      <w:r w:rsidR="00F3487D">
        <w:t>Applicant</w:t>
      </w:r>
      <w:r>
        <w:t xml:space="preserve"> who </w:t>
      </w:r>
      <w:proofErr w:type="gramStart"/>
      <w:r>
        <w:t xml:space="preserve">submitted an </w:t>
      </w:r>
      <w:r w:rsidR="00F76617">
        <w:t>Application</w:t>
      </w:r>
      <w:proofErr w:type="gramEnd"/>
      <w:r>
        <w:t xml:space="preserve"> and has been notified that it was not selected for contract award may request a debriefing. The request for a debriefing </w:t>
      </w:r>
      <w:r w:rsidRPr="00932385">
        <w:rPr>
          <w:rStyle w:val="H2PChar"/>
        </w:rPr>
        <w:t xml:space="preserve">conference must be received by the RFA Coordinator no later than 5:00 p.m., </w:t>
      </w:r>
      <w:r w:rsidR="00405DDD" w:rsidRPr="00932385">
        <w:rPr>
          <w:rStyle w:val="H2PChar"/>
        </w:rPr>
        <w:t>pacific time</w:t>
      </w:r>
      <w:r w:rsidRPr="00932385">
        <w:rPr>
          <w:rStyle w:val="H2PChar"/>
        </w:rPr>
        <w:t>, withi</w:t>
      </w:r>
      <w:r>
        <w:t>n three</w:t>
      </w:r>
      <w:r w:rsidR="003D6D42">
        <w:t xml:space="preserve"> (3)</w:t>
      </w:r>
      <w:r>
        <w:t xml:space="preserve"> business days after the Unsuccessful </w:t>
      </w:r>
      <w:r w:rsidR="00F3487D">
        <w:t>Applicant</w:t>
      </w:r>
      <w:r>
        <w:t xml:space="preserve"> Notification is </w:t>
      </w:r>
      <w:r w:rsidR="00F121FA">
        <w:t>email</w:t>
      </w:r>
      <w:r>
        <w:t xml:space="preserve">ed to the </w:t>
      </w:r>
      <w:r w:rsidR="00F3487D">
        <w:t>Applicant</w:t>
      </w:r>
      <w:r>
        <w:t>. The debriefing will be held within three business days of the request, or as schedules allow.</w:t>
      </w:r>
    </w:p>
    <w:p w14:paraId="3E21CB49" w14:textId="77777777" w:rsidR="00F258D5" w:rsidRDefault="00F258D5" w:rsidP="00932385">
      <w:pPr>
        <w:spacing w:before="120" w:after="120" w:line="276" w:lineRule="auto"/>
        <w:ind w:left="270"/>
        <w:jc w:val="both"/>
      </w:pPr>
      <w:r>
        <w:t>Discussion at the debriefing conference will be limited</w:t>
      </w:r>
      <w:r w:rsidRPr="00932385">
        <w:rPr>
          <w:rStyle w:val="H2PChar"/>
        </w:rPr>
        <w:t xml:space="preserve"> to</w:t>
      </w:r>
      <w:r>
        <w:t xml:space="preserve"> the following:</w:t>
      </w:r>
    </w:p>
    <w:p w14:paraId="31809439" w14:textId="0E8C88EF" w:rsidR="00F258D5" w:rsidRDefault="00F258D5" w:rsidP="00405DDD">
      <w:pPr>
        <w:widowControl w:val="0"/>
        <w:numPr>
          <w:ilvl w:val="2"/>
          <w:numId w:val="1"/>
        </w:numPr>
        <w:shd w:val="clear" w:color="auto" w:fill="FFFFFF" w:themeFill="background1"/>
        <w:spacing w:before="120" w:after="120"/>
        <w:ind w:left="1440" w:hanging="720"/>
        <w:jc w:val="both"/>
        <w:outlineLvl w:val="2"/>
      </w:pPr>
      <w:r>
        <w:t xml:space="preserve">Evaluation and scoring of the </w:t>
      </w:r>
      <w:r w:rsidR="00F3487D">
        <w:t>Applicant</w:t>
      </w:r>
      <w:r>
        <w:t xml:space="preserve">’s </w:t>
      </w:r>
      <w:r w:rsidR="00F76617">
        <w:t>Application</w:t>
      </w:r>
      <w:r w:rsidR="0094150D">
        <w:t>;</w:t>
      </w:r>
    </w:p>
    <w:p w14:paraId="2CC32D58" w14:textId="52518BB0" w:rsidR="00F258D5" w:rsidRDefault="00F258D5" w:rsidP="00405DDD">
      <w:pPr>
        <w:widowControl w:val="0"/>
        <w:numPr>
          <w:ilvl w:val="2"/>
          <w:numId w:val="1"/>
        </w:numPr>
        <w:shd w:val="clear" w:color="auto" w:fill="FFFFFF" w:themeFill="background1"/>
        <w:spacing w:before="120" w:after="120"/>
        <w:ind w:left="1440" w:hanging="720"/>
        <w:jc w:val="both"/>
        <w:outlineLvl w:val="2"/>
      </w:pPr>
      <w:r>
        <w:t xml:space="preserve">Critique of the </w:t>
      </w:r>
      <w:r w:rsidR="00F76617">
        <w:t>Application</w:t>
      </w:r>
      <w:r>
        <w:t xml:space="preserve"> based on the evaluation; and</w:t>
      </w:r>
    </w:p>
    <w:p w14:paraId="56AF4C41" w14:textId="45214F02" w:rsidR="00F258D5" w:rsidRDefault="00F258D5" w:rsidP="00405DDD">
      <w:pPr>
        <w:widowControl w:val="0"/>
        <w:numPr>
          <w:ilvl w:val="2"/>
          <w:numId w:val="1"/>
        </w:numPr>
        <w:shd w:val="clear" w:color="auto" w:fill="FFFFFF" w:themeFill="background1"/>
        <w:spacing w:before="120" w:after="120"/>
        <w:ind w:left="1440" w:hanging="720"/>
        <w:jc w:val="both"/>
        <w:outlineLvl w:val="2"/>
      </w:pPr>
      <w:r>
        <w:t xml:space="preserve">Review of the </w:t>
      </w:r>
      <w:r w:rsidR="00F3487D">
        <w:t>Applicant</w:t>
      </w:r>
      <w:r>
        <w:t xml:space="preserve">’s final score in comparison with other final scores without identifying the other </w:t>
      </w:r>
      <w:r w:rsidR="00F3487D">
        <w:t>Applicant</w:t>
      </w:r>
      <w:r>
        <w:t>s.</w:t>
      </w:r>
    </w:p>
    <w:p w14:paraId="1E0D37CD" w14:textId="295F86B2" w:rsidR="00F258D5" w:rsidRDefault="00F258D5" w:rsidP="00932385">
      <w:pPr>
        <w:pStyle w:val="H2P"/>
      </w:pPr>
      <w:r>
        <w:lastRenderedPageBreak/>
        <w:t xml:space="preserve">Topics an </w:t>
      </w:r>
      <w:r w:rsidR="00F3487D">
        <w:t>Applicant</w:t>
      </w:r>
      <w:r>
        <w:t xml:space="preserve"> could have raised as part of the complaint process (Section 2.10) cannot be discussed as part of the debriefing conference, even if the </w:t>
      </w:r>
      <w:r w:rsidR="00F3487D">
        <w:t>Applicant</w:t>
      </w:r>
      <w:r>
        <w:t xml:space="preserve"> did not submit a complaint.</w:t>
      </w:r>
    </w:p>
    <w:p w14:paraId="7C22734F" w14:textId="1013C1CB" w:rsidR="00F258D5" w:rsidRDefault="00F258D5" w:rsidP="00932385">
      <w:pPr>
        <w:pStyle w:val="H2P"/>
      </w:pPr>
      <w:r>
        <w:t xml:space="preserve">Comparisons between </w:t>
      </w:r>
      <w:r w:rsidR="00F76617">
        <w:t>Application</w:t>
      </w:r>
      <w:r>
        <w:t xml:space="preserve">s, or evaluations of the other </w:t>
      </w:r>
      <w:r w:rsidR="00F76617">
        <w:t>Application</w:t>
      </w:r>
      <w:r>
        <w:t>s will not be allowed. Debriefing conferences may be conducted in person or on the telephone and will be scheduled for a maximum of thirty minutes.</w:t>
      </w:r>
    </w:p>
    <w:p w14:paraId="00A10430" w14:textId="5876BC90" w:rsidR="00F258D5" w:rsidRPr="00BA3097" w:rsidRDefault="00F258D5" w:rsidP="00845818">
      <w:pPr>
        <w:pStyle w:val="Heading2"/>
      </w:pPr>
      <w:bookmarkStart w:id="86" w:name="_Toc68875997"/>
      <w:r w:rsidRPr="00BA3097">
        <w:t>PROTEST PROCEDURE</w:t>
      </w:r>
      <w:bookmarkEnd w:id="86"/>
    </w:p>
    <w:p w14:paraId="3C2A48F4" w14:textId="08D6F100" w:rsidR="00F258D5" w:rsidRDefault="00F258D5" w:rsidP="00932385">
      <w:pPr>
        <w:pStyle w:val="H2P"/>
      </w:pPr>
      <w:r>
        <w:t xml:space="preserve">A bid protest may be made only by </w:t>
      </w:r>
      <w:r w:rsidR="00F3487D">
        <w:t>Applicant</w:t>
      </w:r>
      <w:r>
        <w:t xml:space="preserve">s who submitted a response to this RFA and who have participated in a debriefing conference. Upon completing the debriefing conference, the </w:t>
      </w:r>
      <w:r w:rsidR="00F3487D">
        <w:t>Applicant</w:t>
      </w:r>
      <w:r>
        <w:t xml:space="preserve"> is allowed five business days to file a protest with the RFA Coordinator. Protests must be received by the RFA Coordinator no later than 4:30 p</w:t>
      </w:r>
      <w:r w:rsidRPr="00405DDD">
        <w:t xml:space="preserve">.m., </w:t>
      </w:r>
      <w:r w:rsidR="00405DDD">
        <w:t>pacific time</w:t>
      </w:r>
      <w:r>
        <w:t xml:space="preserve">, on the fifth business day following the debriefing. Protests may be submitted by </w:t>
      </w:r>
      <w:r w:rsidR="00F121FA">
        <w:t>email</w:t>
      </w:r>
      <w:r>
        <w:t xml:space="preserve"> or by mail.</w:t>
      </w:r>
    </w:p>
    <w:p w14:paraId="3D3D963A" w14:textId="3291E573" w:rsidR="00F258D5" w:rsidRDefault="00F3487D" w:rsidP="00932385">
      <w:pPr>
        <w:pStyle w:val="H2P"/>
      </w:pPr>
      <w:r>
        <w:t>Applicant</w:t>
      </w:r>
      <w:r w:rsidR="00F258D5" w:rsidRPr="008D643D">
        <w:t xml:space="preserve">s protesting this </w:t>
      </w:r>
      <w:r w:rsidR="00F258D5">
        <w:t>RFA must</w:t>
      </w:r>
      <w:r w:rsidR="00F258D5" w:rsidRPr="008D643D">
        <w:t xml:space="preserve"> follow the procedures described below. Protests that do not follow these procedures </w:t>
      </w:r>
      <w:r w:rsidR="00F258D5">
        <w:t>will</w:t>
      </w:r>
      <w:r w:rsidR="00F258D5" w:rsidRPr="008D643D">
        <w:t xml:space="preserve"> not be considered. This protest procedure constitutes the sole administrative remedy available to </w:t>
      </w:r>
      <w:r>
        <w:t>Applicant</w:t>
      </w:r>
      <w:r w:rsidR="00F258D5" w:rsidRPr="008D643D">
        <w:t xml:space="preserve">s under this </w:t>
      </w:r>
      <w:r w:rsidR="00F258D5">
        <w:t>RFA</w:t>
      </w:r>
      <w:r w:rsidR="00F258D5" w:rsidRPr="008D643D">
        <w:t>.</w:t>
      </w:r>
    </w:p>
    <w:p w14:paraId="7EB90F5A" w14:textId="77777777" w:rsidR="00F258D5" w:rsidRDefault="00F258D5" w:rsidP="00932385">
      <w:pPr>
        <w:pStyle w:val="H2P"/>
      </w:pPr>
      <w:r w:rsidRPr="008D643D">
        <w:t xml:space="preserve">All protests must be in writing, addressed to the </w:t>
      </w:r>
      <w:r>
        <w:t>RFA</w:t>
      </w:r>
      <w:r w:rsidRPr="008D643D">
        <w:t xml:space="preserve"> Coordinator, and signed by the protesting party or an authorized </w:t>
      </w:r>
      <w:r>
        <w:t>a</w:t>
      </w:r>
      <w:r w:rsidRPr="008D643D">
        <w:t>gent</w:t>
      </w:r>
      <w:r>
        <w:t>.</w:t>
      </w:r>
      <w:r w:rsidRPr="008D643D">
        <w:t xml:space="preserve"> The protest must state </w:t>
      </w:r>
      <w:r>
        <w:t xml:space="preserve">(1) </w:t>
      </w:r>
      <w:r w:rsidRPr="008D643D">
        <w:t xml:space="preserve">the </w:t>
      </w:r>
      <w:r>
        <w:t>RFA</w:t>
      </w:r>
      <w:r w:rsidRPr="008D643D">
        <w:t xml:space="preserve"> number, </w:t>
      </w:r>
      <w:r>
        <w:t xml:space="preserve">(2) </w:t>
      </w:r>
      <w:r w:rsidRPr="008D643D">
        <w:t>the grounds for the protest with specific facts</w:t>
      </w:r>
      <w:r>
        <w:t>,</w:t>
      </w:r>
      <w:r w:rsidRPr="008D643D">
        <w:t xml:space="preserve"> </w:t>
      </w:r>
      <w:r>
        <w:t>(3)</w:t>
      </w:r>
      <w:r w:rsidRPr="008D643D">
        <w:t xml:space="preserve"> complete statements o</w:t>
      </w:r>
      <w:r>
        <w:t>f the action(s) being protested, and (4)</w:t>
      </w:r>
      <w:r w:rsidRPr="008D643D">
        <w:t xml:space="preserve"> the relief or </w:t>
      </w:r>
      <w:r>
        <w:t>corrective</w:t>
      </w:r>
      <w:r w:rsidRPr="008D643D">
        <w:t xml:space="preserve"> action being requested.</w:t>
      </w:r>
    </w:p>
    <w:p w14:paraId="1C8ED932" w14:textId="77777777" w:rsidR="00F258D5" w:rsidRDefault="00F258D5" w:rsidP="00046EB8">
      <w:pPr>
        <w:pStyle w:val="Heading3"/>
        <w:spacing w:after="120"/>
      </w:pPr>
      <w:r w:rsidRPr="008D643D">
        <w:t xml:space="preserve">Only protests </w:t>
      </w:r>
      <w:r>
        <w:t>alleging</w:t>
      </w:r>
      <w:r w:rsidRPr="008D643D">
        <w:t xml:space="preserve"> an issue of fact concerning the following subjects </w:t>
      </w:r>
      <w:r>
        <w:t>will</w:t>
      </w:r>
      <w:r w:rsidRPr="008D643D">
        <w:t xml:space="preserve"> be considered:</w:t>
      </w:r>
    </w:p>
    <w:p w14:paraId="2F2F236A" w14:textId="77777777" w:rsidR="00F258D5" w:rsidRDefault="00F258D5" w:rsidP="00046EB8">
      <w:pPr>
        <w:pStyle w:val="Heading4"/>
        <w:spacing w:before="120" w:after="120"/>
      </w:pPr>
      <w:r w:rsidRPr="008D643D">
        <w:t>A matter of bias, discrimination</w:t>
      </w:r>
      <w:r>
        <w:t>,</w:t>
      </w:r>
      <w:r w:rsidRPr="008D643D">
        <w:t xml:space="preserve"> or conflict of interest on the part of an evaluator;</w:t>
      </w:r>
    </w:p>
    <w:p w14:paraId="3E6E6197" w14:textId="77777777" w:rsidR="00F258D5" w:rsidRDefault="00F258D5" w:rsidP="00046EB8">
      <w:pPr>
        <w:pStyle w:val="Heading4"/>
        <w:spacing w:before="120" w:after="120"/>
      </w:pPr>
      <w:r w:rsidRPr="008D643D">
        <w:t>Errors in computing the score;</w:t>
      </w:r>
      <w:r>
        <w:t xml:space="preserve"> or</w:t>
      </w:r>
    </w:p>
    <w:p w14:paraId="2BA2ADA8" w14:textId="77777777" w:rsidR="00F258D5" w:rsidRDefault="00F258D5" w:rsidP="00046EB8">
      <w:pPr>
        <w:pStyle w:val="Heading4"/>
        <w:spacing w:before="120"/>
      </w:pPr>
      <w:r w:rsidRPr="008D643D">
        <w:t xml:space="preserve">Non-compliance with procedures described in the </w:t>
      </w:r>
      <w:r>
        <w:t>RFA or HCA requirements</w:t>
      </w:r>
      <w:r w:rsidRPr="008D643D">
        <w:t>.</w:t>
      </w:r>
    </w:p>
    <w:p w14:paraId="1AECCAAB" w14:textId="17E29FA5" w:rsidR="00F258D5" w:rsidRDefault="00F258D5" w:rsidP="00932385">
      <w:pPr>
        <w:pStyle w:val="H2P"/>
      </w:pPr>
      <w:r>
        <w:t xml:space="preserve">Protests based on anything other than those items listed above will not be considered. Protests will be rejected as without merit to the extent they address issues such as: 1) an evaluator’s professional judgment on the quality of an </w:t>
      </w:r>
      <w:r w:rsidR="00F76617">
        <w:t>Application</w:t>
      </w:r>
      <w:r>
        <w:t>; or 2) HCA’s assessment of its own needs or requirements.</w:t>
      </w:r>
    </w:p>
    <w:p w14:paraId="0927C449" w14:textId="77777777" w:rsidR="00F258D5" w:rsidRDefault="00F258D5" w:rsidP="00932385">
      <w:pPr>
        <w:pStyle w:val="H2P"/>
      </w:pPr>
      <w:r>
        <w:t>Upon receipt of a protest, HCA will undertake a protest review. The HCA Director, or an HCA employee delegated by the HCA Director who was not involved in the RFA, will consider the record and all available facts. If the HCA Director delegates the protest review to an HCA employee, the Director nonetheless reserves the right to make the final agency decision on the protest. The HCA Director or his or her designee will have the right to seek additional information from sources he or she deems appropriate in order to fully consider the protest.</w:t>
      </w:r>
    </w:p>
    <w:p w14:paraId="55A1E6E8" w14:textId="7AFA7EDE" w:rsidR="00F258D5" w:rsidRPr="00932385" w:rsidRDefault="00F258D5" w:rsidP="00932385">
      <w:pPr>
        <w:pStyle w:val="H2P"/>
      </w:pPr>
      <w:r>
        <w:t xml:space="preserve">If HCA determines in its sole discretion that a protest from one </w:t>
      </w:r>
      <w:r w:rsidR="00F3487D">
        <w:t>Applicant</w:t>
      </w:r>
      <w:r>
        <w:t xml:space="preserve"> may affect the interests of another </w:t>
      </w:r>
      <w:r w:rsidR="00F3487D">
        <w:t>Applicant</w:t>
      </w:r>
      <w:r>
        <w:t xml:space="preserve">, then HCA may invite such </w:t>
      </w:r>
      <w:r w:rsidR="00F3487D">
        <w:t>Applicant</w:t>
      </w:r>
      <w:r>
        <w:t xml:space="preserve"> to submit its views and any relevant information on the protest to the RFA Coordi</w:t>
      </w:r>
      <w:r w:rsidRPr="00932385">
        <w:t xml:space="preserve">nator. In such a situation, the protest materials submitted by each </w:t>
      </w:r>
      <w:r w:rsidR="00F3487D">
        <w:t>Applicant</w:t>
      </w:r>
      <w:r w:rsidRPr="00932385">
        <w:t xml:space="preserve"> will be made available to all other </w:t>
      </w:r>
      <w:r w:rsidR="00F3487D">
        <w:t>Applicant</w:t>
      </w:r>
      <w:r w:rsidRPr="00932385">
        <w:t>s upon request.</w:t>
      </w:r>
    </w:p>
    <w:p w14:paraId="3F242993" w14:textId="77777777" w:rsidR="00F258D5" w:rsidRDefault="00F258D5" w:rsidP="00932385">
      <w:pPr>
        <w:pStyle w:val="H2P"/>
      </w:pPr>
      <w:r w:rsidRPr="00932385">
        <w:t>The final determination of the protest</w:t>
      </w:r>
      <w:r w:rsidRPr="008D643D">
        <w:t xml:space="preserve"> </w:t>
      </w:r>
      <w:r>
        <w:t>will</w:t>
      </w:r>
      <w:r w:rsidRPr="008D643D">
        <w:t>:</w:t>
      </w:r>
    </w:p>
    <w:p w14:paraId="695BB754" w14:textId="77777777" w:rsidR="00F258D5" w:rsidRDefault="00F258D5" w:rsidP="00932385">
      <w:pPr>
        <w:pStyle w:val="Heading3"/>
      </w:pPr>
      <w:r w:rsidRPr="008D643D">
        <w:t xml:space="preserve">Find the protest lacking in merit and uphold </w:t>
      </w:r>
      <w:r>
        <w:t>HCA’s</w:t>
      </w:r>
      <w:r w:rsidRPr="008D643D">
        <w:t xml:space="preserve"> action; or</w:t>
      </w:r>
    </w:p>
    <w:p w14:paraId="7E9503ED" w14:textId="77777777" w:rsidR="00F258D5" w:rsidRDefault="00F258D5" w:rsidP="00932385">
      <w:pPr>
        <w:pStyle w:val="Heading3"/>
      </w:pPr>
      <w:r w:rsidRPr="008D643D">
        <w:t xml:space="preserve">Find only technical or harmless errors in </w:t>
      </w:r>
      <w:r>
        <w:t>HCA’s</w:t>
      </w:r>
      <w:r w:rsidRPr="008D643D">
        <w:t xml:space="preserve"> acquisition process and determine HCA</w:t>
      </w:r>
      <w:r>
        <w:t xml:space="preserve"> to be</w:t>
      </w:r>
      <w:r w:rsidRPr="008D643D">
        <w:t xml:space="preserve"> in substantial compliance and reject the protest; or</w:t>
      </w:r>
    </w:p>
    <w:p w14:paraId="35C4A950" w14:textId="77777777" w:rsidR="00F258D5" w:rsidRDefault="00F258D5" w:rsidP="00046EB8">
      <w:pPr>
        <w:pStyle w:val="Heading3"/>
        <w:spacing w:after="120"/>
      </w:pPr>
      <w:r w:rsidRPr="008D643D">
        <w:t xml:space="preserve">Find merit in the protest and provide options </w:t>
      </w:r>
      <w:r>
        <w:t>to the HCA Director, which</w:t>
      </w:r>
      <w:r w:rsidRPr="008D643D">
        <w:t xml:space="preserve"> may include:</w:t>
      </w:r>
    </w:p>
    <w:p w14:paraId="54A0329C" w14:textId="3812A096" w:rsidR="00F258D5" w:rsidRPr="003A5165" w:rsidRDefault="00F258D5" w:rsidP="00046EB8">
      <w:pPr>
        <w:pStyle w:val="Heading4"/>
        <w:spacing w:before="120" w:after="120"/>
      </w:pPr>
      <w:r w:rsidRPr="003A5165">
        <w:t xml:space="preserve">Correct the errors and re-evaluate all </w:t>
      </w:r>
      <w:r w:rsidR="00F76617">
        <w:t>Application</w:t>
      </w:r>
      <w:r w:rsidRPr="003A5165">
        <w:t>s; or</w:t>
      </w:r>
    </w:p>
    <w:p w14:paraId="20C26EA1" w14:textId="77777777" w:rsidR="00F258D5" w:rsidRPr="003A5165" w:rsidRDefault="00F258D5" w:rsidP="00046EB8">
      <w:pPr>
        <w:pStyle w:val="Heading4"/>
        <w:spacing w:before="120" w:after="120"/>
      </w:pPr>
      <w:r w:rsidRPr="003A5165">
        <w:t>Issue a new solicitation document and begin a new process; or</w:t>
      </w:r>
    </w:p>
    <w:p w14:paraId="5E1AD5CD" w14:textId="77777777" w:rsidR="00F258D5" w:rsidRDefault="00F258D5" w:rsidP="00046EB8">
      <w:pPr>
        <w:pStyle w:val="Heading4"/>
        <w:spacing w:before="120"/>
      </w:pPr>
      <w:r w:rsidRPr="003A5165">
        <w:lastRenderedPageBreak/>
        <w:t>Make ot</w:t>
      </w:r>
      <w:r w:rsidRPr="008D643D">
        <w:t>her findings and determine other courses of action as appropriate.</w:t>
      </w:r>
    </w:p>
    <w:p w14:paraId="468905F8" w14:textId="66E40995" w:rsidR="00405DDD" w:rsidRDefault="00F258D5" w:rsidP="00932385">
      <w:pPr>
        <w:pStyle w:val="H2P"/>
      </w:pPr>
      <w:r>
        <w:t>If the protest is not successful, HCA will enter into a contract with the ASA(s), assuming the parties reach agreement on the contract’s terms.</w:t>
      </w:r>
    </w:p>
    <w:p w14:paraId="2B24C859" w14:textId="7B0E239D" w:rsidR="00AF39F7" w:rsidRPr="008C2EBE" w:rsidRDefault="00AF39F7" w:rsidP="00513199">
      <w:pPr>
        <w:pStyle w:val="Heading1"/>
      </w:pPr>
      <w:bookmarkStart w:id="87" w:name="_Toc466363862"/>
      <w:bookmarkStart w:id="88" w:name="_Toc466457836"/>
      <w:bookmarkStart w:id="89" w:name="_Toc468345959"/>
      <w:bookmarkStart w:id="90" w:name="_Toc482783732"/>
      <w:bookmarkStart w:id="91" w:name="_Toc15654052"/>
      <w:bookmarkStart w:id="92" w:name="_Toc15654053"/>
      <w:bookmarkStart w:id="93" w:name="_Toc15654054"/>
      <w:bookmarkStart w:id="94" w:name="_Toc15654055"/>
      <w:bookmarkStart w:id="95" w:name="_Toc15654056"/>
      <w:bookmarkStart w:id="96" w:name="_Toc15654057"/>
      <w:bookmarkStart w:id="97" w:name="_Toc15654058"/>
      <w:bookmarkStart w:id="98" w:name="_Toc15654059"/>
      <w:bookmarkStart w:id="99" w:name="_Toc15654060"/>
      <w:bookmarkStart w:id="100" w:name="_Toc15654061"/>
      <w:bookmarkStart w:id="101" w:name="_Toc15654062"/>
      <w:bookmarkStart w:id="102" w:name="_Toc68875998"/>
      <w:bookmarkStart w:id="103" w:name="_Toc34915927"/>
      <w:bookmarkStart w:id="104" w:name="_Toc3532931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8C2EBE">
        <w:t>RFA CONTENTS</w:t>
      </w:r>
      <w:bookmarkEnd w:id="102"/>
    </w:p>
    <w:p w14:paraId="083BB0D9" w14:textId="4145AEAA" w:rsidR="008A7DDA" w:rsidRPr="00BA3097" w:rsidRDefault="00845818" w:rsidP="00845818">
      <w:pPr>
        <w:pStyle w:val="Heading2"/>
      </w:pPr>
      <w:bookmarkStart w:id="105" w:name="_Toc61253695"/>
      <w:bookmarkStart w:id="106" w:name="_Toc68875999"/>
      <w:bookmarkEnd w:id="103"/>
      <w:bookmarkEnd w:id="104"/>
      <w:r>
        <w:t>RFA ATTACHMENTS</w:t>
      </w:r>
      <w:bookmarkEnd w:id="105"/>
      <w:r>
        <w:t xml:space="preserve"> AND EXHIBITS</w:t>
      </w:r>
      <w:bookmarkEnd w:id="106"/>
    </w:p>
    <w:p w14:paraId="285A4965" w14:textId="7D9048BD" w:rsidR="00845818" w:rsidRPr="00046EB8" w:rsidRDefault="00513199" w:rsidP="00932385">
      <w:pPr>
        <w:pStyle w:val="Heading3"/>
        <w:spacing w:after="120"/>
        <w:rPr>
          <w:b/>
          <w:bCs/>
        </w:rPr>
      </w:pPr>
      <w:r w:rsidRPr="00046EB8">
        <w:rPr>
          <w:b/>
          <w:bCs/>
        </w:rPr>
        <w:t>ATTACHMENTS</w:t>
      </w:r>
    </w:p>
    <w:p w14:paraId="276BA0CA" w14:textId="5A88C52C" w:rsidR="00845818" w:rsidRDefault="00845818" w:rsidP="00932385">
      <w:pPr>
        <w:pStyle w:val="H3P"/>
        <w:spacing w:before="120"/>
      </w:pPr>
      <w:r w:rsidRPr="00845818">
        <w:rPr>
          <w:bCs/>
        </w:rPr>
        <w:t xml:space="preserve">Attachments marked </w:t>
      </w:r>
      <w:r w:rsidRPr="00F503A5">
        <w:rPr>
          <w:b/>
        </w:rPr>
        <w:t>“SCORED”</w:t>
      </w:r>
      <w:r>
        <w:rPr>
          <w:b/>
        </w:rPr>
        <w:t xml:space="preserve"> </w:t>
      </w:r>
      <w:r w:rsidRPr="003A5165">
        <w:rPr>
          <w:bCs/>
        </w:rPr>
        <w:t>or</w:t>
      </w:r>
      <w:r w:rsidRPr="00F503A5">
        <w:rPr>
          <w:b/>
        </w:rPr>
        <w:t xml:space="preserve"> (S)</w:t>
      </w:r>
      <w:r w:rsidRPr="00E400E1">
        <w:rPr>
          <w:b/>
        </w:rPr>
        <w:t xml:space="preserve"> </w:t>
      </w:r>
      <w:r w:rsidRPr="008D643D">
        <w:t>are those that are awarded points as part of the</w:t>
      </w:r>
      <w:r>
        <w:t xml:space="preserve"> </w:t>
      </w:r>
      <w:r w:rsidRPr="008D643D">
        <w:t>evaluation conducted by</w:t>
      </w:r>
      <w:r>
        <w:t xml:space="preserve"> </w:t>
      </w:r>
      <w:r w:rsidRPr="008D643D">
        <w:t>the evaluation team.</w:t>
      </w:r>
      <w:r>
        <w:t xml:space="preserve"> A</w:t>
      </w:r>
      <w:r w:rsidRPr="00845818">
        <w:rPr>
          <w:bCs/>
        </w:rPr>
        <w:t>ttachments marked</w:t>
      </w:r>
      <w:r w:rsidRPr="00F503A5">
        <w:rPr>
          <w:b/>
        </w:rPr>
        <w:t xml:space="preserve"> “MANDATORY”</w:t>
      </w:r>
      <w:r>
        <w:rPr>
          <w:b/>
        </w:rPr>
        <w:t xml:space="preserve"> </w:t>
      </w:r>
      <w:r w:rsidRPr="003A5165">
        <w:rPr>
          <w:bCs/>
        </w:rPr>
        <w:t>or</w:t>
      </w:r>
      <w:r w:rsidRPr="00F503A5">
        <w:rPr>
          <w:b/>
        </w:rPr>
        <w:t xml:space="preserve"> (M)</w:t>
      </w:r>
      <w:r>
        <w:t xml:space="preserve"> </w:t>
      </w:r>
      <w:r w:rsidRPr="008D643D">
        <w:t xml:space="preserve">must be included as part of the </w:t>
      </w:r>
      <w:r w:rsidR="00F76617">
        <w:t>Application</w:t>
      </w:r>
      <w:r w:rsidRPr="008D643D">
        <w:t xml:space="preserve"> for </w:t>
      </w:r>
      <w:r>
        <w:t>it</w:t>
      </w:r>
      <w:r w:rsidRPr="008D643D">
        <w:t xml:space="preserve"> to be considered responsive</w:t>
      </w:r>
      <w:r>
        <w:t>;</w:t>
      </w:r>
      <w:r w:rsidRPr="008D643D">
        <w:t xml:space="preserve"> however, these items are not scored.</w:t>
      </w:r>
    </w:p>
    <w:p w14:paraId="468EE270" w14:textId="5748D037" w:rsidR="00F503A5" w:rsidRDefault="00845818" w:rsidP="00932385">
      <w:pPr>
        <w:pStyle w:val="H3P"/>
      </w:pPr>
      <w:r>
        <w:t xml:space="preserve">Any </w:t>
      </w:r>
      <w:r w:rsidRPr="00845818">
        <w:rPr>
          <w:spacing w:val="-1"/>
        </w:rPr>
        <w:t>attachments that require signature</w:t>
      </w:r>
      <w:r w:rsidR="00E46950" w:rsidRPr="00845818">
        <w:rPr>
          <w:spacing w:val="-1"/>
        </w:rPr>
        <w:t xml:space="preserve"> must be </w:t>
      </w:r>
      <w:r w:rsidRPr="00845818">
        <w:rPr>
          <w:spacing w:val="-1"/>
        </w:rPr>
        <w:t>signed by an individual</w:t>
      </w:r>
      <w:r w:rsidR="00E46950" w:rsidRPr="00845818">
        <w:rPr>
          <w:spacing w:val="-1"/>
        </w:rPr>
        <w:t xml:space="preserve"> </w:t>
      </w:r>
      <w:r w:rsidR="00E46950">
        <w:t xml:space="preserve">authorized to legally bind the </w:t>
      </w:r>
      <w:r w:rsidR="00F3487D">
        <w:t>Applicant</w:t>
      </w:r>
      <w:r w:rsidR="00E46950">
        <w:t xml:space="preserve"> to a contractual relationship, e.g., the President or Executive Director if a corporation, the managing partner if a partnership, or the proprietor if a sole proprietorship.</w:t>
      </w:r>
    </w:p>
    <w:p w14:paraId="47A44265" w14:textId="2441AE74" w:rsidR="00513199" w:rsidRPr="00513199" w:rsidRDefault="00845818" w:rsidP="00490E2A">
      <w:pPr>
        <w:pStyle w:val="Heading3"/>
      </w:pPr>
      <w:r w:rsidRPr="00845818">
        <w:t xml:space="preserve">The </w:t>
      </w:r>
      <w:r w:rsidR="00513199">
        <w:t>Attachments</w:t>
      </w:r>
      <w:r w:rsidRPr="00845818">
        <w:t xml:space="preserve"> </w:t>
      </w:r>
      <w:r w:rsidR="00513199">
        <w:t xml:space="preserve">listed below and </w:t>
      </w:r>
      <w:r w:rsidRPr="00845818">
        <w:t>included in this RFA</w:t>
      </w:r>
      <w:r w:rsidR="00513199">
        <w:t xml:space="preserve"> document</w:t>
      </w:r>
      <w:r w:rsidRPr="00845818">
        <w:t xml:space="preserve"> are to be used as part of the </w:t>
      </w:r>
      <w:r w:rsidR="00F76617">
        <w:t>Application</w:t>
      </w:r>
      <w:r w:rsidRPr="00845818">
        <w:t xml:space="preserve"> and must </w:t>
      </w:r>
      <w:r w:rsidR="00513199">
        <w:t xml:space="preserve">ALL </w:t>
      </w:r>
      <w:r w:rsidRPr="00845818">
        <w:t xml:space="preserve">be completed and submitted as outlined in Sections 2.2, </w:t>
      </w:r>
      <w:r w:rsidRPr="00513199">
        <w:rPr>
          <w:i/>
          <w:iCs/>
        </w:rPr>
        <w:t xml:space="preserve">Submission of </w:t>
      </w:r>
      <w:r w:rsidR="00F76617">
        <w:rPr>
          <w:i/>
          <w:iCs/>
        </w:rPr>
        <w:t>Application</w:t>
      </w:r>
      <w:r w:rsidRPr="00513199">
        <w:rPr>
          <w:i/>
          <w:iCs/>
        </w:rPr>
        <w:t>s</w:t>
      </w:r>
      <w:r w:rsidRPr="00845818">
        <w:t xml:space="preserve"> and Section 3, </w:t>
      </w:r>
      <w:r w:rsidR="00F76617">
        <w:rPr>
          <w:i/>
          <w:iCs/>
        </w:rPr>
        <w:t>Application</w:t>
      </w:r>
      <w:r w:rsidRPr="00513199">
        <w:rPr>
          <w:i/>
          <w:iCs/>
        </w:rPr>
        <w:t xml:space="preserve"> Contents</w:t>
      </w:r>
      <w:r w:rsidRPr="00845818">
        <w:t>.</w:t>
      </w:r>
    </w:p>
    <w:p w14:paraId="3E844D08" w14:textId="36B895B9" w:rsidR="00B55B80" w:rsidRPr="00F03E4C" w:rsidRDefault="00B55B80" w:rsidP="00C7123C">
      <w:pPr>
        <w:pStyle w:val="Heading4"/>
      </w:pPr>
      <w:r w:rsidRPr="00F03E4C">
        <w:t xml:space="preserve">Attachment </w:t>
      </w:r>
      <w:r w:rsidR="00513199">
        <w:t>1</w:t>
      </w:r>
      <w:r w:rsidR="00513199" w:rsidRPr="00F03E4C">
        <w:t xml:space="preserve"> </w:t>
      </w:r>
      <w:r w:rsidRPr="00F03E4C">
        <w:t xml:space="preserve">– </w:t>
      </w:r>
      <w:r w:rsidR="00F76617">
        <w:t>Application</w:t>
      </w:r>
      <w:r w:rsidRPr="00F03E4C">
        <w:t xml:space="preserve"> Face Page</w:t>
      </w:r>
      <w:r w:rsidR="008E7B87" w:rsidRPr="00F03E4C">
        <w:t xml:space="preserve"> (</w:t>
      </w:r>
      <w:r w:rsidR="00CE2EDB" w:rsidRPr="00F03E4C">
        <w:t>M</w:t>
      </w:r>
      <w:r w:rsidR="008E7B87" w:rsidRPr="00F03E4C">
        <w:t>)</w:t>
      </w:r>
    </w:p>
    <w:p w14:paraId="70FBB51D" w14:textId="0F1111ED" w:rsidR="00EA6FF9" w:rsidRPr="00F03E4C" w:rsidRDefault="00EC6194" w:rsidP="00C7123C">
      <w:pPr>
        <w:pStyle w:val="Heading4"/>
      </w:pPr>
      <w:r w:rsidRPr="00F03E4C">
        <w:t xml:space="preserve">Attachment </w:t>
      </w:r>
      <w:r w:rsidR="00513199">
        <w:t>2</w:t>
      </w:r>
      <w:r w:rsidR="00513199" w:rsidRPr="00F03E4C">
        <w:t xml:space="preserve"> </w:t>
      </w:r>
      <w:r w:rsidRPr="00F03E4C">
        <w:t xml:space="preserve">– </w:t>
      </w:r>
      <w:r w:rsidR="00BD7EA4" w:rsidRPr="00F03E4C">
        <w:rPr>
          <w:rFonts w:eastAsia="MS Gothic"/>
        </w:rPr>
        <w:t xml:space="preserve">Sector Support Statements </w:t>
      </w:r>
      <w:r w:rsidR="00845818">
        <w:rPr>
          <w:rFonts w:eastAsia="MS Gothic"/>
        </w:rPr>
        <w:t>Form</w:t>
      </w:r>
      <w:r w:rsidR="00513199">
        <w:rPr>
          <w:rFonts w:eastAsia="MS Gothic"/>
        </w:rPr>
        <w:t xml:space="preserve"> </w:t>
      </w:r>
      <w:r w:rsidR="00BD7EA4" w:rsidRPr="00F03E4C">
        <w:t>(M)</w:t>
      </w:r>
    </w:p>
    <w:p w14:paraId="447C9DBE" w14:textId="443F7F5F" w:rsidR="00917A4B" w:rsidRPr="00F03E4C" w:rsidRDefault="00EC6194" w:rsidP="00C7123C">
      <w:pPr>
        <w:pStyle w:val="Heading4"/>
      </w:pPr>
      <w:r w:rsidRPr="00F03E4C">
        <w:t xml:space="preserve">Attachment </w:t>
      </w:r>
      <w:r w:rsidR="00513199">
        <w:t>3</w:t>
      </w:r>
      <w:r w:rsidR="00513199" w:rsidRPr="00F03E4C">
        <w:t xml:space="preserve"> </w:t>
      </w:r>
      <w:r w:rsidRPr="00F03E4C">
        <w:t xml:space="preserve">– </w:t>
      </w:r>
      <w:r w:rsidR="00BD7EA4" w:rsidRPr="00F03E4C">
        <w:rPr>
          <w:rFonts w:eastAsia="MS Gothic"/>
        </w:rPr>
        <w:t xml:space="preserve">School District Readiness to Benefit </w:t>
      </w:r>
      <w:r w:rsidR="005F0E01">
        <w:rPr>
          <w:rFonts w:eastAsia="MS Gothic"/>
        </w:rPr>
        <w:t>and</w:t>
      </w:r>
      <w:r w:rsidR="00BD7EA4" w:rsidRPr="00F03E4C">
        <w:rPr>
          <w:rFonts w:eastAsia="MS Gothic"/>
        </w:rPr>
        <w:t xml:space="preserve"> ESD Support </w:t>
      </w:r>
      <w:r w:rsidR="00513199">
        <w:rPr>
          <w:rFonts w:eastAsia="MS Gothic"/>
        </w:rPr>
        <w:t xml:space="preserve">Form </w:t>
      </w:r>
      <w:r w:rsidR="00BD7EA4" w:rsidRPr="00F03E4C">
        <w:t>(M)</w:t>
      </w:r>
      <w:bookmarkStart w:id="107" w:name="_Toc62645904"/>
      <w:bookmarkStart w:id="108" w:name="_Toc62645905"/>
      <w:bookmarkStart w:id="109" w:name="_Toc62645906"/>
      <w:bookmarkStart w:id="110" w:name="_Toc62645907"/>
      <w:bookmarkStart w:id="111" w:name="_Toc62645908"/>
      <w:bookmarkStart w:id="112" w:name="_Toc62645909"/>
      <w:bookmarkEnd w:id="107"/>
      <w:bookmarkEnd w:id="108"/>
      <w:bookmarkEnd w:id="109"/>
      <w:bookmarkEnd w:id="110"/>
      <w:bookmarkEnd w:id="111"/>
      <w:bookmarkEnd w:id="112"/>
    </w:p>
    <w:p w14:paraId="2EC211D4" w14:textId="10A9CA8C" w:rsidR="00513199" w:rsidRDefault="00513199" w:rsidP="00C7123C">
      <w:pPr>
        <w:pStyle w:val="Heading4"/>
      </w:pPr>
      <w:r>
        <w:t xml:space="preserve">Attachment 4 – </w:t>
      </w:r>
      <w:r w:rsidR="00F3487D">
        <w:t>Applicant</w:t>
      </w:r>
      <w:r>
        <w:t xml:space="preserve"> Intake Form (M)</w:t>
      </w:r>
    </w:p>
    <w:p w14:paraId="7A392C3E" w14:textId="78015F71" w:rsidR="00513199" w:rsidRPr="00046EB8" w:rsidRDefault="00513199" w:rsidP="00932385">
      <w:pPr>
        <w:pStyle w:val="Heading3"/>
        <w:spacing w:after="120"/>
        <w:rPr>
          <w:b/>
          <w:bCs/>
        </w:rPr>
      </w:pPr>
      <w:r w:rsidRPr="00046EB8">
        <w:rPr>
          <w:b/>
          <w:bCs/>
        </w:rPr>
        <w:t>EXHIBITS</w:t>
      </w:r>
    </w:p>
    <w:p w14:paraId="67B759E6" w14:textId="1A315536" w:rsidR="00513199" w:rsidRPr="00513199" w:rsidRDefault="00513199" w:rsidP="00932385">
      <w:pPr>
        <w:pStyle w:val="H3P"/>
        <w:spacing w:before="120"/>
      </w:pPr>
      <w:r>
        <w:t xml:space="preserve">The Exhibits listed below and included in this RFA document are intended for informational purposes ONLY, no action is required of the </w:t>
      </w:r>
      <w:r w:rsidR="00F3487D">
        <w:t>Applicant</w:t>
      </w:r>
      <w:r>
        <w:t>s.</w:t>
      </w:r>
    </w:p>
    <w:p w14:paraId="6EAED655" w14:textId="64FC65F7" w:rsidR="00BD7EA4" w:rsidRPr="00F03E4C" w:rsidRDefault="00513199" w:rsidP="00490E2A">
      <w:pPr>
        <w:pStyle w:val="Heading3"/>
      </w:pPr>
      <w:r>
        <w:t>Exhibit A</w:t>
      </w:r>
      <w:r w:rsidR="00BD7EA4" w:rsidRPr="00F03E4C">
        <w:t xml:space="preserve"> – </w:t>
      </w:r>
      <w:r w:rsidR="005F0E01" w:rsidRPr="005F0E01">
        <w:t xml:space="preserve">High-Need </w:t>
      </w:r>
      <w:r w:rsidR="006817BA">
        <w:t>Community</w:t>
      </w:r>
      <w:r w:rsidR="005F0E01" w:rsidRPr="005F0E01">
        <w:t xml:space="preserve"> List for CPWI Cohort 7</w:t>
      </w:r>
    </w:p>
    <w:p w14:paraId="535EA52B" w14:textId="16753D71" w:rsidR="00BD7EA4" w:rsidRPr="00F03E4C" w:rsidRDefault="00513199" w:rsidP="00490E2A">
      <w:pPr>
        <w:pStyle w:val="Heading3"/>
      </w:pPr>
      <w:r>
        <w:t>Exhibit B</w:t>
      </w:r>
      <w:r w:rsidR="00BD7EA4" w:rsidRPr="00F03E4C">
        <w:t xml:space="preserve"> – Existing HCA/DBHR CPWI </w:t>
      </w:r>
      <w:r w:rsidR="006817BA">
        <w:t>Coalition</w:t>
      </w:r>
      <w:r w:rsidR="00BD7EA4" w:rsidRPr="00F03E4C">
        <w:t>s</w:t>
      </w:r>
    </w:p>
    <w:p w14:paraId="2B10E567" w14:textId="5120D84B" w:rsidR="00513199" w:rsidRDefault="00513199" w:rsidP="00F03E4C">
      <w:pPr>
        <w:pStyle w:val="Footer"/>
        <w:widowControl w:val="0"/>
        <w:tabs>
          <w:tab w:val="clear" w:pos="4680"/>
          <w:tab w:val="clear" w:pos="9360"/>
        </w:tabs>
        <w:spacing w:before="120" w:after="200" w:line="23" w:lineRule="atLeast"/>
        <w:ind w:left="1267" w:firstLine="173"/>
        <w:jc w:val="both"/>
        <w:sectPr w:rsidR="00513199" w:rsidSect="00865E85">
          <w:footerReference w:type="default" r:id="rId32"/>
          <w:type w:val="continuous"/>
          <w:pgSz w:w="12240" w:h="15840"/>
          <w:pgMar w:top="720" w:right="1440" w:bottom="720" w:left="1440" w:header="720" w:footer="720" w:gutter="0"/>
          <w:cols w:space="720"/>
          <w:docGrid w:linePitch="360"/>
        </w:sectPr>
      </w:pPr>
    </w:p>
    <w:p w14:paraId="286EF8F4" w14:textId="6383E4F3" w:rsidR="00CA1CDF" w:rsidRPr="00513199" w:rsidRDefault="00007C93" w:rsidP="00513199">
      <w:pPr>
        <w:spacing w:before="360"/>
        <w:jc w:val="center"/>
        <w:rPr>
          <w:b/>
          <w:u w:val="single"/>
        </w:rPr>
      </w:pPr>
      <w:bookmarkStart w:id="113" w:name="_Hlk64896133"/>
      <w:r w:rsidRPr="00513199">
        <w:rPr>
          <w:b/>
          <w:u w:val="single"/>
        </w:rPr>
        <w:lastRenderedPageBreak/>
        <w:t xml:space="preserve">ATTACHMENT </w:t>
      </w:r>
      <w:r w:rsidR="00513199" w:rsidRPr="00513199">
        <w:rPr>
          <w:b/>
          <w:u w:val="single"/>
        </w:rPr>
        <w:t>1</w:t>
      </w:r>
      <w:r w:rsidRPr="00513199">
        <w:rPr>
          <w:b/>
          <w:u w:val="single"/>
        </w:rPr>
        <w:t xml:space="preserve"> – </w:t>
      </w:r>
      <w:r w:rsidR="00F76617">
        <w:rPr>
          <w:b/>
          <w:u w:val="single"/>
        </w:rPr>
        <w:t>Application</w:t>
      </w:r>
      <w:r w:rsidRPr="00513199">
        <w:rPr>
          <w:b/>
          <w:u w:val="single"/>
        </w:rPr>
        <w:t xml:space="preserve"> Face Page</w:t>
      </w:r>
      <w:r w:rsidR="00CA1CDF" w:rsidRPr="00513199">
        <w:rPr>
          <w:b/>
          <w:u w:val="single"/>
        </w:rPr>
        <w:t xml:space="preserve"> </w:t>
      </w:r>
    </w:p>
    <w:bookmarkEnd w:id="113"/>
    <w:p w14:paraId="5948BC8D" w14:textId="77777777" w:rsidR="00BD7EA4" w:rsidRPr="00007C93" w:rsidRDefault="00BD7EA4" w:rsidP="00D03B5D">
      <w:pPr>
        <w:ind w:left="0"/>
        <w:rPr>
          <w:b/>
        </w:rPr>
      </w:pPr>
    </w:p>
    <w:tbl>
      <w:tblPr>
        <w:tblpPr w:leftFromText="180" w:rightFromText="180" w:vertAnchor="text" w:horzAnchor="margin" w:tblpXSpec="center" w:tblpY="207"/>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220"/>
      </w:tblGrid>
      <w:tr w:rsidR="002C1BB4" w:rsidRPr="006960AF" w14:paraId="69A58911" w14:textId="77777777" w:rsidTr="002C1BB4">
        <w:trPr>
          <w:trHeight w:val="432"/>
          <w:jc w:val="center"/>
        </w:trPr>
        <w:tc>
          <w:tcPr>
            <w:tcW w:w="4765" w:type="dxa"/>
            <w:shd w:val="clear" w:color="auto" w:fill="auto"/>
            <w:vAlign w:val="center"/>
          </w:tcPr>
          <w:p w14:paraId="567650BA" w14:textId="5836FBFE" w:rsidR="002C1BB4" w:rsidRPr="006960AF" w:rsidRDefault="002C1BB4" w:rsidP="002C1BB4">
            <w:pPr>
              <w:numPr>
                <w:ilvl w:val="0"/>
                <w:numId w:val="6"/>
              </w:numPr>
              <w:spacing w:before="60" w:after="60" w:line="23" w:lineRule="atLeast"/>
              <w:rPr>
                <w:rFonts w:eastAsia="Calibri"/>
              </w:rPr>
            </w:pPr>
            <w:r w:rsidRPr="006960AF">
              <w:t>Organization Name</w:t>
            </w:r>
          </w:p>
        </w:tc>
        <w:tc>
          <w:tcPr>
            <w:tcW w:w="5220" w:type="dxa"/>
            <w:shd w:val="clear" w:color="auto" w:fill="auto"/>
            <w:vAlign w:val="center"/>
          </w:tcPr>
          <w:p w14:paraId="71948454" w14:textId="0FFE4638" w:rsidR="002C1BB4" w:rsidRPr="006960AF" w:rsidRDefault="002C1BB4" w:rsidP="002C1BB4">
            <w:pPr>
              <w:spacing w:before="60" w:after="60" w:line="23" w:lineRule="atLeast"/>
              <w:ind w:left="0"/>
              <w:rPr>
                <w:rFonts w:eastAsia="MS Gothic"/>
              </w:rPr>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5FC46500" w14:textId="77777777" w:rsidTr="002C1BB4">
        <w:trPr>
          <w:trHeight w:val="458"/>
          <w:jc w:val="center"/>
        </w:trPr>
        <w:tc>
          <w:tcPr>
            <w:tcW w:w="4765" w:type="dxa"/>
            <w:shd w:val="clear" w:color="auto" w:fill="auto"/>
            <w:vAlign w:val="center"/>
          </w:tcPr>
          <w:p w14:paraId="0E884970" w14:textId="2D332346" w:rsidR="002C1BB4" w:rsidRPr="006960AF" w:rsidRDefault="002C1BB4" w:rsidP="002C1BB4">
            <w:pPr>
              <w:widowControl w:val="0"/>
              <w:numPr>
                <w:ilvl w:val="0"/>
                <w:numId w:val="6"/>
              </w:numPr>
              <w:spacing w:before="60" w:after="60" w:line="23" w:lineRule="atLeast"/>
            </w:pPr>
            <w:r w:rsidRPr="006960AF">
              <w:t>Organization Mailing Address</w:t>
            </w:r>
          </w:p>
        </w:tc>
        <w:tc>
          <w:tcPr>
            <w:tcW w:w="5220" w:type="dxa"/>
            <w:shd w:val="clear" w:color="auto" w:fill="auto"/>
            <w:vAlign w:val="center"/>
          </w:tcPr>
          <w:p w14:paraId="5628369F" w14:textId="28D89B67"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760F3A58" w14:textId="77777777" w:rsidTr="002C1BB4">
        <w:trPr>
          <w:trHeight w:val="432"/>
          <w:jc w:val="center"/>
        </w:trPr>
        <w:tc>
          <w:tcPr>
            <w:tcW w:w="4765" w:type="dxa"/>
            <w:shd w:val="clear" w:color="auto" w:fill="auto"/>
            <w:vAlign w:val="center"/>
          </w:tcPr>
          <w:p w14:paraId="0C6398C7" w14:textId="7572172C" w:rsidR="002C1BB4" w:rsidRPr="006960AF" w:rsidRDefault="002C1BB4" w:rsidP="002C1BB4">
            <w:pPr>
              <w:numPr>
                <w:ilvl w:val="0"/>
                <w:numId w:val="6"/>
              </w:numPr>
              <w:spacing w:before="60" w:after="60" w:line="23" w:lineRule="atLeast"/>
            </w:pPr>
            <w:r w:rsidRPr="006960AF">
              <w:t>Organization Contact Person Name</w:t>
            </w:r>
          </w:p>
        </w:tc>
        <w:tc>
          <w:tcPr>
            <w:tcW w:w="5220" w:type="dxa"/>
            <w:shd w:val="clear" w:color="auto" w:fill="auto"/>
            <w:vAlign w:val="center"/>
          </w:tcPr>
          <w:p w14:paraId="63E8D3B9" w14:textId="18CE75B8"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7EEDBE62" w14:textId="77777777" w:rsidTr="002C1BB4">
        <w:trPr>
          <w:trHeight w:val="432"/>
          <w:jc w:val="center"/>
        </w:trPr>
        <w:tc>
          <w:tcPr>
            <w:tcW w:w="4765" w:type="dxa"/>
            <w:shd w:val="clear" w:color="auto" w:fill="auto"/>
            <w:vAlign w:val="center"/>
          </w:tcPr>
          <w:p w14:paraId="413E2F84" w14:textId="4D8BEC93" w:rsidR="002C1BB4" w:rsidRPr="006960AF" w:rsidRDefault="002C1BB4" w:rsidP="002C1BB4">
            <w:pPr>
              <w:numPr>
                <w:ilvl w:val="0"/>
                <w:numId w:val="6"/>
              </w:numPr>
              <w:spacing w:before="60" w:after="60" w:line="23" w:lineRule="atLeast"/>
            </w:pPr>
            <w:r w:rsidRPr="006960AF">
              <w:t>Organization Contact Person Title</w:t>
            </w:r>
          </w:p>
        </w:tc>
        <w:tc>
          <w:tcPr>
            <w:tcW w:w="5220" w:type="dxa"/>
            <w:shd w:val="clear" w:color="auto" w:fill="auto"/>
            <w:vAlign w:val="center"/>
          </w:tcPr>
          <w:p w14:paraId="09B1A403" w14:textId="4386C945"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596B5EC8" w14:textId="77777777" w:rsidTr="002C1BB4">
        <w:trPr>
          <w:trHeight w:val="432"/>
          <w:jc w:val="center"/>
        </w:trPr>
        <w:tc>
          <w:tcPr>
            <w:tcW w:w="4765" w:type="dxa"/>
            <w:shd w:val="clear" w:color="auto" w:fill="auto"/>
            <w:vAlign w:val="center"/>
          </w:tcPr>
          <w:p w14:paraId="01ADB7C2" w14:textId="32392F6F" w:rsidR="002C1BB4" w:rsidRPr="006960AF" w:rsidRDefault="002C1BB4" w:rsidP="002C1BB4">
            <w:pPr>
              <w:numPr>
                <w:ilvl w:val="0"/>
                <w:numId w:val="6"/>
              </w:numPr>
              <w:spacing w:before="60" w:after="60" w:line="23" w:lineRule="atLeast"/>
            </w:pPr>
            <w:r w:rsidRPr="006960AF">
              <w:t>Organization Contact Person Email</w:t>
            </w:r>
          </w:p>
        </w:tc>
        <w:tc>
          <w:tcPr>
            <w:tcW w:w="5220" w:type="dxa"/>
            <w:shd w:val="clear" w:color="auto" w:fill="auto"/>
            <w:vAlign w:val="center"/>
          </w:tcPr>
          <w:p w14:paraId="444D02A5" w14:textId="24E4231A"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6D95DC65" w14:textId="77777777" w:rsidTr="002C1BB4">
        <w:trPr>
          <w:trHeight w:val="432"/>
          <w:jc w:val="center"/>
        </w:trPr>
        <w:tc>
          <w:tcPr>
            <w:tcW w:w="4765" w:type="dxa"/>
            <w:shd w:val="clear" w:color="auto" w:fill="auto"/>
            <w:vAlign w:val="center"/>
          </w:tcPr>
          <w:p w14:paraId="07200C81" w14:textId="16359EC6" w:rsidR="002C1BB4" w:rsidRPr="006960AF" w:rsidRDefault="002C1BB4" w:rsidP="002C1BB4">
            <w:pPr>
              <w:numPr>
                <w:ilvl w:val="0"/>
                <w:numId w:val="6"/>
              </w:numPr>
              <w:spacing w:before="60" w:after="60" w:line="23" w:lineRule="atLeast"/>
            </w:pPr>
            <w:r w:rsidRPr="006960AF">
              <w:t>Organization Contact Person Phone Number</w:t>
            </w:r>
          </w:p>
        </w:tc>
        <w:tc>
          <w:tcPr>
            <w:tcW w:w="5220" w:type="dxa"/>
            <w:shd w:val="clear" w:color="auto" w:fill="auto"/>
            <w:vAlign w:val="center"/>
          </w:tcPr>
          <w:p w14:paraId="738C6F47" w14:textId="5F23576A"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186EEE79" w14:textId="77777777" w:rsidTr="002C1BB4">
        <w:trPr>
          <w:trHeight w:val="480"/>
          <w:jc w:val="center"/>
        </w:trPr>
        <w:tc>
          <w:tcPr>
            <w:tcW w:w="4765" w:type="dxa"/>
            <w:shd w:val="clear" w:color="auto" w:fill="auto"/>
            <w:vAlign w:val="center"/>
          </w:tcPr>
          <w:p w14:paraId="2934F439" w14:textId="2B377A02" w:rsidR="002C1BB4" w:rsidRPr="006960AF" w:rsidRDefault="002C1BB4" w:rsidP="002C1BB4">
            <w:pPr>
              <w:numPr>
                <w:ilvl w:val="0"/>
                <w:numId w:val="6"/>
              </w:numPr>
              <w:spacing w:before="60" w:after="60" w:line="23" w:lineRule="atLeast"/>
            </w:pPr>
            <w:r w:rsidRPr="006960AF">
              <w:rPr>
                <w:rFonts w:eastAsia="Calibri"/>
              </w:rPr>
              <w:t>Organization’s DUNS Number</w:t>
            </w:r>
          </w:p>
        </w:tc>
        <w:tc>
          <w:tcPr>
            <w:tcW w:w="5220" w:type="dxa"/>
            <w:shd w:val="clear" w:color="auto" w:fill="auto"/>
            <w:vAlign w:val="center"/>
          </w:tcPr>
          <w:p w14:paraId="6F89E6FA" w14:textId="69DD5579"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2D3DF8AD" w14:textId="77777777" w:rsidTr="002C1BB4">
        <w:trPr>
          <w:trHeight w:val="432"/>
          <w:jc w:val="center"/>
        </w:trPr>
        <w:tc>
          <w:tcPr>
            <w:tcW w:w="4765" w:type="dxa"/>
            <w:shd w:val="clear" w:color="auto" w:fill="auto"/>
            <w:vAlign w:val="center"/>
          </w:tcPr>
          <w:p w14:paraId="72BF4FED" w14:textId="22275BDD" w:rsidR="002C1BB4" w:rsidRPr="006960AF" w:rsidRDefault="002C1BB4" w:rsidP="002C1BB4">
            <w:pPr>
              <w:numPr>
                <w:ilvl w:val="0"/>
                <w:numId w:val="6"/>
              </w:numPr>
              <w:spacing w:before="60" w:after="60" w:line="23" w:lineRule="atLeast"/>
            </w:pPr>
            <w:r w:rsidRPr="006960AF">
              <w:rPr>
                <w:rFonts w:eastAsia="Calibri"/>
              </w:rPr>
              <w:t>Organization’s Zip Code + 4</w:t>
            </w:r>
          </w:p>
          <w:p w14:paraId="306A2B3D" w14:textId="6F79285F" w:rsidR="002C1BB4" w:rsidRPr="00513199" w:rsidRDefault="002C1BB4" w:rsidP="002C1BB4">
            <w:pPr>
              <w:spacing w:before="60" w:after="60" w:line="23" w:lineRule="atLeast"/>
              <w:ind w:left="-30"/>
              <w:rPr>
                <w:i/>
                <w:iCs/>
                <w:sz w:val="18"/>
                <w:szCs w:val="18"/>
              </w:rPr>
            </w:pPr>
            <w:r w:rsidRPr="00513199">
              <w:rPr>
                <w:rFonts w:eastAsia="Calibri"/>
                <w:i/>
                <w:iCs/>
                <w:sz w:val="18"/>
                <w:szCs w:val="18"/>
              </w:rPr>
              <w:t>*</w:t>
            </w:r>
            <w:r>
              <w:rPr>
                <w:rFonts w:eastAsia="Calibri"/>
                <w:i/>
                <w:iCs/>
                <w:sz w:val="18"/>
                <w:szCs w:val="18"/>
              </w:rPr>
              <w:t xml:space="preserve"> </w:t>
            </w:r>
            <w:r w:rsidRPr="00513199">
              <w:rPr>
                <w:rFonts w:eastAsia="Calibri"/>
                <w:i/>
                <w:iCs/>
                <w:sz w:val="18"/>
                <w:szCs w:val="18"/>
              </w:rPr>
              <w:t>As Assigned by the US Postal Service</w:t>
            </w:r>
          </w:p>
        </w:tc>
        <w:tc>
          <w:tcPr>
            <w:tcW w:w="5220" w:type="dxa"/>
            <w:shd w:val="clear" w:color="auto" w:fill="auto"/>
            <w:vAlign w:val="center"/>
          </w:tcPr>
          <w:p w14:paraId="74098B9D" w14:textId="6B24E63C"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352221E0" w14:textId="77777777" w:rsidTr="002C1BB4">
        <w:trPr>
          <w:trHeight w:val="692"/>
          <w:jc w:val="center"/>
        </w:trPr>
        <w:tc>
          <w:tcPr>
            <w:tcW w:w="4765" w:type="dxa"/>
            <w:shd w:val="clear" w:color="auto" w:fill="auto"/>
            <w:vAlign w:val="center"/>
          </w:tcPr>
          <w:p w14:paraId="5CE09489" w14:textId="63117770" w:rsidR="002C1BB4" w:rsidRDefault="002C1BB4" w:rsidP="002C1BB4">
            <w:pPr>
              <w:numPr>
                <w:ilvl w:val="0"/>
                <w:numId w:val="6"/>
              </w:numPr>
              <w:spacing w:before="60" w:after="60" w:line="23" w:lineRule="atLeast"/>
              <w:rPr>
                <w:rFonts w:eastAsia="Calibri"/>
              </w:rPr>
            </w:pPr>
            <w:r>
              <w:rPr>
                <w:rFonts w:eastAsia="Calibri"/>
              </w:rPr>
              <w:t>High-Need Community(</w:t>
            </w:r>
            <w:proofErr w:type="spellStart"/>
            <w:r>
              <w:rPr>
                <w:rFonts w:eastAsia="Calibri"/>
              </w:rPr>
              <w:t>ies</w:t>
            </w:r>
            <w:proofErr w:type="spellEnd"/>
            <w:r>
              <w:rPr>
                <w:rFonts w:eastAsia="Calibri"/>
              </w:rPr>
              <w:t xml:space="preserve">) Served </w:t>
            </w:r>
          </w:p>
          <w:p w14:paraId="3D79DB64" w14:textId="224539F1" w:rsidR="002C1BB4" w:rsidRPr="00932385" w:rsidRDefault="002C1BB4" w:rsidP="002C1BB4">
            <w:pPr>
              <w:pStyle w:val="Heading3"/>
              <w:numPr>
                <w:ilvl w:val="0"/>
                <w:numId w:val="0"/>
              </w:numPr>
              <w:spacing w:before="60" w:after="60"/>
              <w:ind w:left="-30"/>
              <w:jc w:val="left"/>
              <w:rPr>
                <w:i/>
                <w:iCs/>
                <w:sz w:val="18"/>
                <w:szCs w:val="18"/>
              </w:rPr>
            </w:pPr>
            <w:r w:rsidRPr="00932385">
              <w:rPr>
                <w:rFonts w:eastAsia="Calibri"/>
                <w:i/>
                <w:iCs/>
                <w:sz w:val="18"/>
                <w:szCs w:val="18"/>
              </w:rPr>
              <w:t xml:space="preserve">* See Section 1.1.6, </w:t>
            </w:r>
            <w:r w:rsidRPr="00932385">
              <w:rPr>
                <w:i/>
                <w:iCs/>
                <w:sz w:val="18"/>
                <w:szCs w:val="18"/>
              </w:rPr>
              <w:t>Eligible High-need Communities</w:t>
            </w:r>
          </w:p>
        </w:tc>
        <w:tc>
          <w:tcPr>
            <w:tcW w:w="5220" w:type="dxa"/>
            <w:shd w:val="clear" w:color="auto" w:fill="auto"/>
            <w:vAlign w:val="center"/>
          </w:tcPr>
          <w:p w14:paraId="06E25D4E" w14:textId="01A17F7E"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2C1BB4" w:rsidRPr="006960AF" w14:paraId="60C4DE22" w14:textId="77777777" w:rsidTr="002C1BB4">
        <w:trPr>
          <w:trHeight w:val="503"/>
          <w:jc w:val="center"/>
        </w:trPr>
        <w:tc>
          <w:tcPr>
            <w:tcW w:w="4765" w:type="dxa"/>
            <w:shd w:val="clear" w:color="auto" w:fill="auto"/>
            <w:vAlign w:val="center"/>
          </w:tcPr>
          <w:p w14:paraId="797A4C1D" w14:textId="327DC695" w:rsidR="002C1BB4" w:rsidRDefault="002C1BB4" w:rsidP="002C1BB4">
            <w:pPr>
              <w:numPr>
                <w:ilvl w:val="0"/>
                <w:numId w:val="6"/>
              </w:numPr>
              <w:spacing w:before="60" w:after="60" w:line="23" w:lineRule="atLeast"/>
              <w:rPr>
                <w:rFonts w:eastAsia="Calibri"/>
              </w:rPr>
            </w:pPr>
            <w:r>
              <w:rPr>
                <w:rFonts w:eastAsia="Calibri"/>
              </w:rPr>
              <w:t>School District - or - HSAA Service Area</w:t>
            </w:r>
          </w:p>
        </w:tc>
        <w:tc>
          <w:tcPr>
            <w:tcW w:w="5220" w:type="dxa"/>
            <w:shd w:val="clear" w:color="auto" w:fill="auto"/>
            <w:vAlign w:val="center"/>
          </w:tcPr>
          <w:p w14:paraId="63C6E826" w14:textId="2BA4A345" w:rsidR="002C1BB4" w:rsidRPr="006960AF" w:rsidRDefault="002C1BB4" w:rsidP="002C1BB4">
            <w:pPr>
              <w:widowControl w:val="0"/>
              <w:spacing w:before="60" w:after="60" w:line="23" w:lineRule="atLeast"/>
              <w:ind w:left="0"/>
            </w:pPr>
            <w:r w:rsidRPr="00612725">
              <w:fldChar w:fldCharType="begin">
                <w:ffData>
                  <w:name w:val="Text12"/>
                  <w:enabled/>
                  <w:calcOnExit w:val="0"/>
                  <w:textInput/>
                </w:ffData>
              </w:fldChar>
            </w:r>
            <w:r w:rsidRPr="00612725">
              <w:instrText xml:space="preserve"> FORMTEXT </w:instrText>
            </w:r>
            <w:r w:rsidRPr="00612725">
              <w:fldChar w:fldCharType="separate"/>
            </w:r>
            <w:r w:rsidRPr="00612725">
              <w:t> </w:t>
            </w:r>
            <w:r w:rsidRPr="00612725">
              <w:t> </w:t>
            </w:r>
            <w:r w:rsidRPr="00612725">
              <w:t> </w:t>
            </w:r>
            <w:r w:rsidRPr="00612725">
              <w:t> </w:t>
            </w:r>
            <w:r w:rsidRPr="00612725">
              <w:t> </w:t>
            </w:r>
            <w:r w:rsidRPr="00612725">
              <w:fldChar w:fldCharType="end"/>
            </w:r>
          </w:p>
        </w:tc>
      </w:tr>
      <w:tr w:rsidR="00BD7EA4" w:rsidRPr="006960AF" w14:paraId="314522F0" w14:textId="77777777" w:rsidTr="00932385">
        <w:trPr>
          <w:trHeight w:val="244"/>
          <w:jc w:val="center"/>
        </w:trPr>
        <w:tc>
          <w:tcPr>
            <w:tcW w:w="4765" w:type="dxa"/>
            <w:shd w:val="clear" w:color="auto" w:fill="auto"/>
            <w:vAlign w:val="center"/>
          </w:tcPr>
          <w:p w14:paraId="7B8AA081" w14:textId="723F43BB" w:rsidR="00BD7EA4" w:rsidRPr="006960AF" w:rsidRDefault="00F3487D" w:rsidP="00513199">
            <w:pPr>
              <w:widowControl w:val="0"/>
              <w:numPr>
                <w:ilvl w:val="0"/>
                <w:numId w:val="6"/>
              </w:numPr>
              <w:spacing w:before="60" w:after="60" w:line="23" w:lineRule="atLeast"/>
              <w:rPr>
                <w:rFonts w:eastAsia="Calibri"/>
              </w:rPr>
            </w:pPr>
            <w:r>
              <w:rPr>
                <w:rFonts w:eastAsia="Calibri"/>
              </w:rPr>
              <w:t>Applicant</w:t>
            </w:r>
            <w:r w:rsidR="00BD7EA4" w:rsidRPr="006960AF">
              <w:rPr>
                <w:rFonts w:eastAsia="Calibri"/>
              </w:rPr>
              <w:t xml:space="preserve"> </w:t>
            </w:r>
            <w:r w:rsidR="003A5165" w:rsidRPr="006960AF">
              <w:rPr>
                <w:rFonts w:eastAsia="Calibri"/>
              </w:rPr>
              <w:t>Type</w:t>
            </w:r>
          </w:p>
        </w:tc>
        <w:tc>
          <w:tcPr>
            <w:tcW w:w="5220" w:type="dxa"/>
            <w:shd w:val="clear" w:color="auto" w:fill="auto"/>
            <w:vAlign w:val="center"/>
          </w:tcPr>
          <w:p w14:paraId="103C731F" w14:textId="706B0E39" w:rsidR="00BD7EA4" w:rsidRDefault="00BD7EA4" w:rsidP="00F03E4C">
            <w:pPr>
              <w:spacing w:before="60" w:after="60" w:line="23" w:lineRule="atLeast"/>
              <w:ind w:left="0"/>
              <w:rPr>
                <w:rFonts w:eastAsia="Calibri"/>
              </w:rPr>
            </w:pPr>
            <w:r w:rsidRPr="006960AF">
              <w:rPr>
                <w:rFonts w:eastAsia="Calibri"/>
              </w:rPr>
              <w:fldChar w:fldCharType="begin">
                <w:ffData>
                  <w:name w:val="Check1"/>
                  <w:enabled/>
                  <w:calcOnExit w:val="0"/>
                  <w:checkBox>
                    <w:sizeAuto/>
                    <w:default w:val="0"/>
                  </w:checkBox>
                </w:ffData>
              </w:fldChar>
            </w:r>
            <w:r w:rsidRPr="006960AF">
              <w:rPr>
                <w:rFonts w:eastAsia="Calibri"/>
              </w:rPr>
              <w:instrText xml:space="preserve"> FORMCHECKBOX </w:instrText>
            </w:r>
            <w:r w:rsidR="002C1BB4">
              <w:rPr>
                <w:rFonts w:eastAsia="Calibri"/>
              </w:rPr>
            </w:r>
            <w:r w:rsidR="002C1BB4">
              <w:rPr>
                <w:rFonts w:eastAsia="Calibri"/>
              </w:rPr>
              <w:fldChar w:fldCharType="separate"/>
            </w:r>
            <w:r w:rsidRPr="006960AF">
              <w:rPr>
                <w:rFonts w:eastAsia="Calibri"/>
              </w:rPr>
              <w:fldChar w:fldCharType="end"/>
            </w:r>
            <w:r w:rsidRPr="006960AF">
              <w:rPr>
                <w:rFonts w:eastAsia="Calibri"/>
              </w:rPr>
              <w:t xml:space="preserve"> </w:t>
            </w:r>
            <w:r>
              <w:rPr>
                <w:rFonts w:eastAsia="Calibri"/>
              </w:rPr>
              <w:t xml:space="preserve">Type A </w:t>
            </w:r>
            <w:r w:rsidR="00F3487D">
              <w:rPr>
                <w:rFonts w:eastAsia="Calibri"/>
              </w:rPr>
              <w:t>Applicant</w:t>
            </w:r>
          </w:p>
          <w:p w14:paraId="7A192248" w14:textId="63E00A3B" w:rsidR="00BD7EA4" w:rsidRPr="006960AF" w:rsidRDefault="00BD7EA4" w:rsidP="00F03E4C">
            <w:pPr>
              <w:spacing w:before="60" w:after="60" w:line="23" w:lineRule="atLeast"/>
              <w:ind w:left="0"/>
            </w:pPr>
            <w:r w:rsidRPr="006960AF">
              <w:rPr>
                <w:rFonts w:eastAsia="Calibri"/>
              </w:rPr>
              <w:fldChar w:fldCharType="begin">
                <w:ffData>
                  <w:name w:val="Check1"/>
                  <w:enabled/>
                  <w:calcOnExit w:val="0"/>
                  <w:checkBox>
                    <w:sizeAuto/>
                    <w:default w:val="0"/>
                  </w:checkBox>
                </w:ffData>
              </w:fldChar>
            </w:r>
            <w:r w:rsidRPr="006960AF">
              <w:rPr>
                <w:rFonts w:eastAsia="Calibri"/>
              </w:rPr>
              <w:instrText xml:space="preserve"> FORMCHECKBOX </w:instrText>
            </w:r>
            <w:r w:rsidR="002C1BB4">
              <w:rPr>
                <w:rFonts w:eastAsia="Calibri"/>
              </w:rPr>
            </w:r>
            <w:r w:rsidR="002C1BB4">
              <w:rPr>
                <w:rFonts w:eastAsia="Calibri"/>
              </w:rPr>
              <w:fldChar w:fldCharType="separate"/>
            </w:r>
            <w:r w:rsidRPr="006960AF">
              <w:rPr>
                <w:rFonts w:eastAsia="Calibri"/>
              </w:rPr>
              <w:fldChar w:fldCharType="end"/>
            </w:r>
            <w:r w:rsidRPr="006960AF">
              <w:rPr>
                <w:rFonts w:eastAsia="Calibri"/>
              </w:rPr>
              <w:t xml:space="preserve"> </w:t>
            </w:r>
            <w:r>
              <w:rPr>
                <w:rFonts w:eastAsia="Calibri"/>
              </w:rPr>
              <w:t xml:space="preserve">Type B </w:t>
            </w:r>
            <w:r w:rsidR="00F3487D">
              <w:rPr>
                <w:rFonts w:eastAsia="Calibri"/>
              </w:rPr>
              <w:t>Applicant</w:t>
            </w:r>
          </w:p>
        </w:tc>
      </w:tr>
      <w:tr w:rsidR="00BD7EA4" w:rsidRPr="006960AF" w14:paraId="3A50F3DE" w14:textId="77777777" w:rsidTr="00932385">
        <w:trPr>
          <w:trHeight w:val="244"/>
          <w:jc w:val="center"/>
        </w:trPr>
        <w:tc>
          <w:tcPr>
            <w:tcW w:w="4765" w:type="dxa"/>
            <w:shd w:val="clear" w:color="auto" w:fill="auto"/>
            <w:vAlign w:val="center"/>
          </w:tcPr>
          <w:p w14:paraId="4E60292F" w14:textId="1B8DBB1D" w:rsidR="00BD7EA4" w:rsidRPr="00BD7EA4" w:rsidRDefault="00BD7EA4" w:rsidP="00513199">
            <w:pPr>
              <w:pStyle w:val="ListParagraph"/>
              <w:widowControl w:val="0"/>
              <w:numPr>
                <w:ilvl w:val="0"/>
                <w:numId w:val="6"/>
              </w:numPr>
              <w:spacing w:before="60" w:after="60" w:line="23" w:lineRule="atLeast"/>
              <w:rPr>
                <w:rFonts w:eastAsia="Calibri"/>
              </w:rPr>
            </w:pPr>
            <w:r w:rsidRPr="007C694B">
              <w:rPr>
                <w:rFonts w:eastAsia="Calibri"/>
              </w:rPr>
              <w:t>Student Assi</w:t>
            </w:r>
            <w:r>
              <w:rPr>
                <w:rFonts w:eastAsia="Calibri"/>
              </w:rPr>
              <w:t xml:space="preserve">stance Program Specialist </w:t>
            </w:r>
            <w:r w:rsidR="003A5165">
              <w:rPr>
                <w:rFonts w:eastAsia="Calibri"/>
              </w:rPr>
              <w:t>(</w:t>
            </w:r>
            <w:r>
              <w:rPr>
                <w:rFonts w:eastAsia="Calibri"/>
              </w:rPr>
              <w:t>SAP</w:t>
            </w:r>
            <w:r w:rsidR="003A5165">
              <w:rPr>
                <w:rFonts w:eastAsia="Calibri"/>
              </w:rPr>
              <w:t>) Implementation</w:t>
            </w:r>
          </w:p>
        </w:tc>
        <w:tc>
          <w:tcPr>
            <w:tcW w:w="5220" w:type="dxa"/>
            <w:shd w:val="clear" w:color="auto" w:fill="auto"/>
            <w:vAlign w:val="center"/>
          </w:tcPr>
          <w:p w14:paraId="5A18DD8B" w14:textId="5F27F924" w:rsidR="00BD7EA4" w:rsidRDefault="00BD7EA4" w:rsidP="00F03E4C">
            <w:pPr>
              <w:spacing w:before="60" w:after="60" w:line="23" w:lineRule="atLeast"/>
              <w:ind w:left="0"/>
              <w:rPr>
                <w:rFonts w:eastAsia="Calibri"/>
              </w:rPr>
            </w:pPr>
            <w:r w:rsidRPr="007C694B">
              <w:rPr>
                <w:rFonts w:eastAsia="Calibri"/>
              </w:rPr>
              <w:t xml:space="preserve">Proposed school to be served by </w:t>
            </w:r>
            <w:r>
              <w:rPr>
                <w:rFonts w:eastAsia="Calibri"/>
              </w:rPr>
              <w:t>SAP:</w:t>
            </w:r>
          </w:p>
          <w:p w14:paraId="06F805CD" w14:textId="50ECB13D" w:rsidR="00BD7EA4" w:rsidRPr="002C1BB4" w:rsidRDefault="002C1BB4" w:rsidP="00F03E4C">
            <w:pPr>
              <w:spacing w:before="60" w:after="60" w:line="23" w:lineRule="atLeast"/>
              <w:ind w:left="0"/>
              <w:rPr>
                <w:rFonts w:eastAsia="Calibri"/>
                <w:u w:val="single"/>
              </w:rPr>
            </w:pPr>
            <w:r w:rsidRPr="002C1BB4">
              <w:rPr>
                <w:u w:val="single"/>
              </w:rPr>
              <w:fldChar w:fldCharType="begin">
                <w:ffData>
                  <w:name w:val="Text12"/>
                  <w:enabled/>
                  <w:calcOnExit w:val="0"/>
                  <w:textInput/>
                </w:ffData>
              </w:fldChar>
            </w:r>
            <w:r w:rsidRPr="002C1BB4">
              <w:rPr>
                <w:u w:val="single"/>
              </w:rPr>
              <w:instrText xml:space="preserve"> FORMTEXT </w:instrText>
            </w:r>
            <w:r w:rsidRPr="002C1BB4">
              <w:rPr>
                <w:u w:val="single"/>
              </w:rPr>
            </w:r>
            <w:r w:rsidRPr="002C1BB4">
              <w:rPr>
                <w:u w:val="single"/>
              </w:rPr>
              <w:fldChar w:fldCharType="separate"/>
            </w:r>
            <w:r w:rsidRPr="002C1BB4">
              <w:rPr>
                <w:u w:val="single"/>
              </w:rPr>
              <w:t> </w:t>
            </w:r>
            <w:r w:rsidRPr="002C1BB4">
              <w:rPr>
                <w:u w:val="single"/>
              </w:rPr>
              <w:t> </w:t>
            </w:r>
            <w:r w:rsidRPr="002C1BB4">
              <w:rPr>
                <w:u w:val="single"/>
              </w:rPr>
              <w:t> </w:t>
            </w:r>
            <w:r w:rsidRPr="002C1BB4">
              <w:rPr>
                <w:u w:val="single"/>
              </w:rPr>
              <w:t> </w:t>
            </w:r>
            <w:r w:rsidRPr="002C1BB4">
              <w:rPr>
                <w:u w:val="single"/>
              </w:rPr>
              <w:t> </w:t>
            </w:r>
            <w:r w:rsidRPr="002C1BB4">
              <w:rPr>
                <w:u w:val="single"/>
              </w:rPr>
              <w:fldChar w:fldCharType="end"/>
            </w:r>
          </w:p>
          <w:p w14:paraId="740336F4" w14:textId="1A369853" w:rsidR="00BD7EA4" w:rsidRDefault="00BD7EA4" w:rsidP="00F03E4C">
            <w:pPr>
              <w:spacing w:before="60" w:after="60" w:line="23" w:lineRule="atLeast"/>
              <w:ind w:left="0"/>
              <w:rPr>
                <w:rFonts w:eastAsia="Calibri"/>
              </w:rPr>
            </w:pPr>
            <w:r w:rsidRPr="007C694B">
              <w:rPr>
                <w:rFonts w:eastAsia="Calibri"/>
              </w:rPr>
              <w:t>Is the school district able and willing</w:t>
            </w:r>
            <w:r>
              <w:rPr>
                <w:rFonts w:eastAsia="Calibri"/>
              </w:rPr>
              <w:t xml:space="preserve"> to implement SAPS services in </w:t>
            </w:r>
            <w:r w:rsidR="006817BA">
              <w:rPr>
                <w:rFonts w:eastAsia="Calibri"/>
              </w:rPr>
              <w:t>Year One</w:t>
            </w:r>
            <w:r w:rsidRPr="007C694B">
              <w:rPr>
                <w:rFonts w:eastAsia="Calibri"/>
              </w:rPr>
              <w:t xml:space="preserve">, beginning </w:t>
            </w:r>
            <w:r>
              <w:rPr>
                <w:rFonts w:eastAsia="Calibri"/>
              </w:rPr>
              <w:t>August 2021?</w:t>
            </w:r>
          </w:p>
          <w:p w14:paraId="12AAB791" w14:textId="63F97424" w:rsidR="00BD7EA4" w:rsidRPr="006960AF" w:rsidRDefault="00BD7EA4" w:rsidP="00F03E4C">
            <w:pPr>
              <w:spacing w:before="60" w:after="60" w:line="23" w:lineRule="atLeast"/>
              <w:ind w:left="0"/>
              <w:rPr>
                <w:rFonts w:eastAsia="Calibri"/>
              </w:rPr>
            </w:pPr>
            <w:r w:rsidRPr="006960AF">
              <w:rPr>
                <w:rFonts w:eastAsia="Calibri"/>
              </w:rPr>
              <w:fldChar w:fldCharType="begin">
                <w:ffData>
                  <w:name w:val="Check1"/>
                  <w:enabled/>
                  <w:calcOnExit w:val="0"/>
                  <w:checkBox>
                    <w:sizeAuto/>
                    <w:default w:val="0"/>
                  </w:checkBox>
                </w:ffData>
              </w:fldChar>
            </w:r>
            <w:r w:rsidRPr="006960AF">
              <w:rPr>
                <w:rFonts w:eastAsia="Calibri"/>
              </w:rPr>
              <w:instrText xml:space="preserve"> FORMCHECKBOX </w:instrText>
            </w:r>
            <w:r w:rsidR="002C1BB4">
              <w:rPr>
                <w:rFonts w:eastAsia="Calibri"/>
              </w:rPr>
            </w:r>
            <w:r w:rsidR="002C1BB4">
              <w:rPr>
                <w:rFonts w:eastAsia="Calibri"/>
              </w:rPr>
              <w:fldChar w:fldCharType="separate"/>
            </w:r>
            <w:r w:rsidRPr="006960AF">
              <w:rPr>
                <w:rFonts w:eastAsia="Calibri"/>
              </w:rPr>
              <w:fldChar w:fldCharType="end"/>
            </w:r>
            <w:r w:rsidRPr="006960AF">
              <w:rPr>
                <w:rFonts w:eastAsia="Calibri"/>
              </w:rPr>
              <w:t xml:space="preserve"> </w:t>
            </w:r>
            <w:r>
              <w:rPr>
                <w:rFonts w:eastAsia="Calibri"/>
              </w:rPr>
              <w:t>Yes</w:t>
            </w:r>
            <w:r w:rsidR="00F03E4C">
              <w:rPr>
                <w:rFonts w:eastAsia="MS Gothic"/>
                <w:b/>
              </w:rPr>
              <w:tab/>
            </w:r>
            <w:r w:rsidR="00F03E4C">
              <w:rPr>
                <w:rFonts w:eastAsia="MS Gothic"/>
                <w:b/>
              </w:rPr>
              <w:tab/>
            </w:r>
            <w:r w:rsidRPr="006960AF">
              <w:rPr>
                <w:rFonts w:eastAsia="Calibri"/>
              </w:rPr>
              <w:fldChar w:fldCharType="begin">
                <w:ffData>
                  <w:name w:val="Check1"/>
                  <w:enabled/>
                  <w:calcOnExit w:val="0"/>
                  <w:checkBox>
                    <w:sizeAuto/>
                    <w:default w:val="0"/>
                  </w:checkBox>
                </w:ffData>
              </w:fldChar>
            </w:r>
            <w:r w:rsidRPr="006960AF">
              <w:rPr>
                <w:rFonts w:eastAsia="Calibri"/>
              </w:rPr>
              <w:instrText xml:space="preserve"> FORMCHECKBOX </w:instrText>
            </w:r>
            <w:r w:rsidR="002C1BB4">
              <w:rPr>
                <w:rFonts w:eastAsia="Calibri"/>
              </w:rPr>
            </w:r>
            <w:r w:rsidR="002C1BB4">
              <w:rPr>
                <w:rFonts w:eastAsia="Calibri"/>
              </w:rPr>
              <w:fldChar w:fldCharType="separate"/>
            </w:r>
            <w:r w:rsidRPr="006960AF">
              <w:rPr>
                <w:rFonts w:eastAsia="Calibri"/>
              </w:rPr>
              <w:fldChar w:fldCharType="end"/>
            </w:r>
            <w:r w:rsidRPr="006960AF">
              <w:rPr>
                <w:rFonts w:eastAsia="Calibri"/>
              </w:rPr>
              <w:t xml:space="preserve"> </w:t>
            </w:r>
            <w:r>
              <w:rPr>
                <w:rFonts w:eastAsia="Calibri"/>
              </w:rPr>
              <w:t>No</w:t>
            </w:r>
          </w:p>
        </w:tc>
      </w:tr>
      <w:tr w:rsidR="00BD7EA4" w:rsidRPr="006960AF" w14:paraId="4319AB0B" w14:textId="77777777" w:rsidTr="00046EB8">
        <w:trPr>
          <w:trHeight w:val="2135"/>
          <w:jc w:val="center"/>
        </w:trPr>
        <w:tc>
          <w:tcPr>
            <w:tcW w:w="9985" w:type="dxa"/>
            <w:gridSpan w:val="2"/>
            <w:shd w:val="clear" w:color="auto" w:fill="auto"/>
            <w:vAlign w:val="center"/>
          </w:tcPr>
          <w:p w14:paraId="4EA85C58" w14:textId="09583285" w:rsidR="00BD7EA4" w:rsidRPr="00B1156B" w:rsidRDefault="00BD7EA4" w:rsidP="00F03E4C">
            <w:pPr>
              <w:spacing w:before="60" w:after="60" w:line="23" w:lineRule="atLeast"/>
              <w:ind w:left="0"/>
              <w:rPr>
                <w:rFonts w:eastAsia="MS Gothic"/>
              </w:rPr>
            </w:pPr>
            <w:r>
              <w:rPr>
                <w:rFonts w:eastAsia="MS Gothic"/>
                <w:b/>
              </w:rPr>
              <w:t xml:space="preserve">12. </w:t>
            </w:r>
            <w:r w:rsidRPr="00B1156B">
              <w:rPr>
                <w:rFonts w:eastAsia="MS Gothic"/>
                <w:b/>
              </w:rPr>
              <w:t xml:space="preserve">Is your </w:t>
            </w:r>
            <w:r w:rsidR="00F76617">
              <w:rPr>
                <w:rFonts w:eastAsia="MS Gothic"/>
                <w:b/>
              </w:rPr>
              <w:t>Application</w:t>
            </w:r>
            <w:r w:rsidRPr="00B1156B">
              <w:rPr>
                <w:rFonts w:eastAsia="MS Gothic"/>
                <w:b/>
              </w:rPr>
              <w:t xml:space="preserve"> complete?</w:t>
            </w:r>
            <w:r w:rsidRPr="00B1156B">
              <w:rPr>
                <w:rFonts w:eastAsia="MS Gothic"/>
              </w:rPr>
              <w:t xml:space="preserve"> Please check box indicating that your </w:t>
            </w:r>
            <w:r w:rsidR="00F76617">
              <w:rPr>
                <w:rFonts w:eastAsia="MS Gothic"/>
              </w:rPr>
              <w:t>Application</w:t>
            </w:r>
            <w:r w:rsidRPr="00B1156B">
              <w:rPr>
                <w:rFonts w:eastAsia="MS Gothic"/>
              </w:rPr>
              <w:t xml:space="preserve"> includes the following: </w:t>
            </w:r>
          </w:p>
          <w:p w14:paraId="2BEB8DDC" w14:textId="0CDEB5E6" w:rsidR="00BD7EA4" w:rsidRPr="00B1156B" w:rsidRDefault="00BD7EA4" w:rsidP="00F03E4C">
            <w:pPr>
              <w:spacing w:before="60" w:after="60" w:line="23" w:lineRule="atLeast"/>
              <w:ind w:left="720" w:hanging="324"/>
              <w:rPr>
                <w:rFonts w:eastAsia="MS Gothic"/>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w:t>
            </w:r>
            <w:r w:rsidR="00F76617">
              <w:rPr>
                <w:rFonts w:eastAsia="MS Gothic"/>
              </w:rPr>
              <w:t>Application</w:t>
            </w:r>
            <w:r w:rsidRPr="00B1156B">
              <w:rPr>
                <w:rFonts w:eastAsia="MS Gothic"/>
              </w:rPr>
              <w:t xml:space="preserve"> Face Page </w:t>
            </w:r>
            <w:r w:rsidR="00046EB8">
              <w:rPr>
                <w:rFonts w:eastAsia="MS Gothic"/>
              </w:rPr>
              <w:t>-</w:t>
            </w:r>
            <w:r w:rsidR="00932385">
              <w:rPr>
                <w:rFonts w:eastAsia="MS Gothic"/>
              </w:rPr>
              <w:t xml:space="preserve"> </w:t>
            </w:r>
            <w:r w:rsidR="00932385" w:rsidRPr="00932385">
              <w:rPr>
                <w:rFonts w:eastAsia="MS Gothic"/>
                <w:i/>
                <w:iCs/>
              </w:rPr>
              <w:t>Attachment 1</w:t>
            </w:r>
          </w:p>
          <w:p w14:paraId="5E69A64D" w14:textId="2052153D" w:rsidR="00BD7EA4" w:rsidRDefault="00BD7EA4" w:rsidP="00F03E4C">
            <w:pPr>
              <w:spacing w:before="60" w:after="60" w:line="23" w:lineRule="atLeast"/>
              <w:ind w:left="720" w:hanging="324"/>
              <w:rPr>
                <w:rFonts w:eastAsia="MS Gothic"/>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w:t>
            </w:r>
            <w:r w:rsidRPr="00B1156B">
              <w:rPr>
                <w:rFonts w:eastAsia="MS Gothic"/>
              </w:rPr>
              <w:t>Project Narrative</w:t>
            </w:r>
          </w:p>
          <w:p w14:paraId="161DD1BC" w14:textId="75342A22" w:rsidR="00BD7EA4" w:rsidRDefault="00BD7EA4" w:rsidP="00F03E4C">
            <w:pPr>
              <w:spacing w:before="60" w:after="60" w:line="23" w:lineRule="atLeast"/>
              <w:ind w:left="720" w:hanging="324"/>
              <w:rPr>
                <w:rFonts w:eastAsia="MS Gothic"/>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Sector Support Statements</w:t>
            </w:r>
            <w:r w:rsidR="00046EB8">
              <w:rPr>
                <w:rFonts w:eastAsia="MS Gothic"/>
              </w:rPr>
              <w:t xml:space="preserve"> Form</w:t>
            </w:r>
            <w:r w:rsidR="00932385" w:rsidRPr="00932385">
              <w:rPr>
                <w:rFonts w:eastAsia="MS Gothic"/>
                <w:i/>
                <w:iCs/>
              </w:rPr>
              <w:t xml:space="preserve"> </w:t>
            </w:r>
            <w:r w:rsidR="00932385">
              <w:rPr>
                <w:rFonts w:eastAsia="MS Gothic"/>
                <w:i/>
                <w:iCs/>
              </w:rPr>
              <w:t xml:space="preserve">- </w:t>
            </w:r>
            <w:r w:rsidR="00932385" w:rsidRPr="00932385">
              <w:rPr>
                <w:rFonts w:eastAsia="MS Gothic"/>
                <w:i/>
                <w:iCs/>
              </w:rPr>
              <w:t xml:space="preserve">Attachment </w:t>
            </w:r>
            <w:r w:rsidR="00932385">
              <w:rPr>
                <w:rFonts w:eastAsia="MS Gothic"/>
                <w:i/>
                <w:iCs/>
              </w:rPr>
              <w:t>2</w:t>
            </w:r>
          </w:p>
          <w:p w14:paraId="1103D325" w14:textId="6D415874" w:rsidR="00BD7EA4" w:rsidRDefault="00BD7EA4" w:rsidP="00F03E4C">
            <w:pPr>
              <w:spacing w:before="60" w:after="60" w:line="23" w:lineRule="atLeast"/>
              <w:ind w:left="720" w:hanging="324"/>
              <w:rPr>
                <w:rFonts w:eastAsia="MS Gothic"/>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w:t>
            </w:r>
            <w:r w:rsidRPr="007C694B">
              <w:rPr>
                <w:rFonts w:eastAsia="MS Gothic"/>
              </w:rPr>
              <w:t xml:space="preserve">School District Readiness to Benefit </w:t>
            </w:r>
            <w:r w:rsidR="00932385">
              <w:rPr>
                <w:rFonts w:eastAsia="MS Gothic"/>
              </w:rPr>
              <w:t>and</w:t>
            </w:r>
            <w:r w:rsidRPr="007C694B">
              <w:rPr>
                <w:rFonts w:eastAsia="MS Gothic"/>
              </w:rPr>
              <w:t xml:space="preserve"> ESD Support</w:t>
            </w:r>
            <w:r w:rsidR="00046EB8">
              <w:rPr>
                <w:rFonts w:eastAsia="MS Gothic"/>
              </w:rPr>
              <w:t xml:space="preserve"> Form</w:t>
            </w:r>
            <w:r w:rsidRPr="007C694B">
              <w:rPr>
                <w:rFonts w:eastAsia="MS Gothic"/>
              </w:rPr>
              <w:t xml:space="preserve"> </w:t>
            </w:r>
            <w:r w:rsidR="00932385">
              <w:rPr>
                <w:rFonts w:eastAsia="MS Gothic"/>
              </w:rPr>
              <w:t>-</w:t>
            </w:r>
            <w:r w:rsidR="00932385" w:rsidRPr="00932385">
              <w:rPr>
                <w:rFonts w:eastAsia="MS Gothic"/>
                <w:i/>
                <w:iCs/>
              </w:rPr>
              <w:t xml:space="preserve"> Attachment </w:t>
            </w:r>
            <w:r w:rsidR="00932385">
              <w:rPr>
                <w:rFonts w:eastAsia="MS Gothic"/>
                <w:i/>
                <w:iCs/>
              </w:rPr>
              <w:t>3</w:t>
            </w:r>
          </w:p>
          <w:p w14:paraId="33C3C9F6" w14:textId="4DDEF776" w:rsidR="00BD7EA4" w:rsidRDefault="00BD7EA4" w:rsidP="00F03E4C">
            <w:pPr>
              <w:spacing w:before="60" w:after="60" w:line="23" w:lineRule="atLeast"/>
              <w:ind w:left="720" w:hanging="324"/>
              <w:rPr>
                <w:rFonts w:eastAsia="MS Gothic"/>
                <w:i/>
                <w:iCs/>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Letters of Support </w:t>
            </w:r>
            <w:r w:rsidR="00046EB8">
              <w:rPr>
                <w:rFonts w:eastAsia="MS Gothic"/>
              </w:rPr>
              <w:t xml:space="preserve">- </w:t>
            </w:r>
            <w:r w:rsidRPr="00046EB8">
              <w:rPr>
                <w:rFonts w:eastAsia="MS Gothic"/>
                <w:i/>
                <w:iCs/>
              </w:rPr>
              <w:t>optional</w:t>
            </w:r>
            <w:r w:rsidR="00046EB8" w:rsidRPr="00046EB8">
              <w:rPr>
                <w:rFonts w:eastAsia="MS Gothic"/>
                <w:i/>
                <w:iCs/>
              </w:rPr>
              <w:t>-</w:t>
            </w:r>
            <w:r w:rsidR="006817BA">
              <w:rPr>
                <w:rFonts w:eastAsia="MS Gothic"/>
                <w:i/>
                <w:iCs/>
              </w:rPr>
              <w:t>Priority Points</w:t>
            </w:r>
            <w:r w:rsidRPr="00046EB8">
              <w:rPr>
                <w:rFonts w:eastAsia="MS Gothic"/>
                <w:i/>
                <w:iCs/>
              </w:rPr>
              <w:t xml:space="preserve"> </w:t>
            </w:r>
            <w:r w:rsidR="00046EB8" w:rsidRPr="00046EB8">
              <w:rPr>
                <w:rFonts w:eastAsia="MS Gothic"/>
                <w:i/>
                <w:iCs/>
              </w:rPr>
              <w:t>possible</w:t>
            </w:r>
          </w:p>
          <w:p w14:paraId="5AC7EE9C" w14:textId="758233D4" w:rsidR="00046EB8" w:rsidRPr="00046EB8" w:rsidRDefault="00046EB8" w:rsidP="00046EB8">
            <w:pPr>
              <w:spacing w:before="60" w:after="60" w:line="23" w:lineRule="atLeast"/>
              <w:ind w:left="720" w:hanging="324"/>
              <w:rPr>
                <w:rFonts w:eastAsia="MS Gothic"/>
              </w:rPr>
            </w:pPr>
            <w:r w:rsidRPr="00B1156B">
              <w:rPr>
                <w:rFonts w:eastAsia="MS Gothic"/>
              </w:rPr>
              <w:fldChar w:fldCharType="begin">
                <w:ffData>
                  <w:name w:val="Check1"/>
                  <w:enabled/>
                  <w:calcOnExit w:val="0"/>
                  <w:checkBox>
                    <w:sizeAuto/>
                    <w:default w:val="0"/>
                  </w:checkBox>
                </w:ffData>
              </w:fldChar>
            </w:r>
            <w:r w:rsidRPr="00B1156B">
              <w:rPr>
                <w:rFonts w:eastAsia="MS Gothic"/>
              </w:rPr>
              <w:instrText xml:space="preserve"> FORMCHECKBOX </w:instrText>
            </w:r>
            <w:r w:rsidR="002C1BB4">
              <w:rPr>
                <w:rFonts w:eastAsia="MS Gothic"/>
              </w:rPr>
            </w:r>
            <w:r w:rsidR="002C1BB4">
              <w:rPr>
                <w:rFonts w:eastAsia="MS Gothic"/>
              </w:rPr>
              <w:fldChar w:fldCharType="separate"/>
            </w:r>
            <w:r w:rsidRPr="00B1156B">
              <w:rPr>
                <w:rFonts w:eastAsia="MS Gothic"/>
              </w:rPr>
              <w:fldChar w:fldCharType="end"/>
            </w:r>
            <w:r w:rsidRPr="00B1156B">
              <w:rPr>
                <w:rFonts w:eastAsia="MS Gothic"/>
              </w:rPr>
              <w:t xml:space="preserve"> </w:t>
            </w:r>
            <w:r>
              <w:rPr>
                <w:rFonts w:eastAsia="MS Gothic"/>
              </w:rPr>
              <w:t xml:space="preserve"> </w:t>
            </w:r>
            <w:r w:rsidR="00F3487D">
              <w:rPr>
                <w:rFonts w:eastAsia="MS Gothic"/>
              </w:rPr>
              <w:t>Applicant</w:t>
            </w:r>
            <w:r>
              <w:rPr>
                <w:rFonts w:eastAsia="MS Gothic"/>
              </w:rPr>
              <w:t xml:space="preserve"> Intake Form</w:t>
            </w:r>
            <w:r w:rsidRPr="007C694B">
              <w:rPr>
                <w:rFonts w:eastAsia="MS Gothic"/>
              </w:rPr>
              <w:t xml:space="preserve"> </w:t>
            </w:r>
            <w:r>
              <w:rPr>
                <w:rFonts w:eastAsia="MS Gothic"/>
              </w:rPr>
              <w:t>-</w:t>
            </w:r>
            <w:r w:rsidRPr="00932385">
              <w:rPr>
                <w:rFonts w:eastAsia="MS Gothic"/>
                <w:i/>
                <w:iCs/>
              </w:rPr>
              <w:t xml:space="preserve"> Attachment </w:t>
            </w:r>
            <w:r>
              <w:rPr>
                <w:rFonts w:eastAsia="MS Gothic"/>
                <w:i/>
                <w:iCs/>
              </w:rPr>
              <w:t>4</w:t>
            </w:r>
          </w:p>
        </w:tc>
      </w:tr>
    </w:tbl>
    <w:p w14:paraId="060EC3F6" w14:textId="77A27834" w:rsidR="00F03E4C" w:rsidRPr="00F03E4C" w:rsidRDefault="00F03E4C" w:rsidP="00932385">
      <w:pPr>
        <w:spacing w:before="360" w:after="120"/>
        <w:ind w:left="-720" w:right="-810"/>
        <w:jc w:val="both"/>
        <w:rPr>
          <w:rFonts w:eastAsia="MS Gothic"/>
        </w:rPr>
      </w:pPr>
      <w:r w:rsidRPr="00F03E4C">
        <w:rPr>
          <w:rFonts w:eastAsia="MS Gothic"/>
          <w:b/>
        </w:rPr>
        <w:t xml:space="preserve">On behalf of the </w:t>
      </w:r>
      <w:r w:rsidR="00F3487D">
        <w:rPr>
          <w:rFonts w:eastAsia="MS Gothic"/>
          <w:b/>
        </w:rPr>
        <w:t>Applicant</w:t>
      </w:r>
      <w:r w:rsidRPr="00F03E4C">
        <w:rPr>
          <w:rFonts w:eastAsia="MS Gothic"/>
          <w:b/>
        </w:rPr>
        <w:t xml:space="preserve"> submitting this </w:t>
      </w:r>
      <w:r w:rsidR="00F76617">
        <w:rPr>
          <w:rFonts w:eastAsia="MS Gothic"/>
          <w:b/>
        </w:rPr>
        <w:t>Application</w:t>
      </w:r>
      <w:r w:rsidRPr="00F03E4C">
        <w:rPr>
          <w:rFonts w:eastAsia="MS Gothic"/>
          <w:b/>
        </w:rPr>
        <w:t>, my name below attests to the accuracy of the above and attached statements and by signing below I certify that</w:t>
      </w:r>
      <w:r w:rsidR="00513199">
        <w:rPr>
          <w:rFonts w:eastAsia="MS Gothic"/>
          <w:b/>
        </w:rPr>
        <w:t xml:space="preserve"> I am aware of this </w:t>
      </w:r>
      <w:r w:rsidR="00F76617">
        <w:rPr>
          <w:rFonts w:eastAsia="MS Gothic"/>
          <w:b/>
        </w:rPr>
        <w:t>Application</w:t>
      </w:r>
      <w:r w:rsidR="00513199">
        <w:rPr>
          <w:rFonts w:eastAsia="MS Gothic"/>
          <w:b/>
        </w:rPr>
        <w:t xml:space="preserve"> and supportive of its submission, and</w:t>
      </w:r>
      <w:r w:rsidRPr="00F03E4C">
        <w:rPr>
          <w:rFonts w:eastAsia="MS Gothic"/>
          <w:b/>
        </w:rPr>
        <w:t xml:space="preserve"> I am authorized to submit this </w:t>
      </w:r>
      <w:r w:rsidR="00F76617">
        <w:rPr>
          <w:rFonts w:eastAsia="MS Gothic"/>
          <w:b/>
        </w:rPr>
        <w:t>Application</w:t>
      </w:r>
      <w:r w:rsidR="00513199">
        <w:rPr>
          <w:rFonts w:eastAsia="MS Gothic"/>
          <w:b/>
        </w:rPr>
        <w:t xml:space="preserve"> </w:t>
      </w:r>
      <w:r w:rsidR="00513199" w:rsidRPr="00F03E4C">
        <w:rPr>
          <w:rFonts w:eastAsia="MS Gothic"/>
          <w:b/>
        </w:rPr>
        <w:t xml:space="preserve">on behalf of the </w:t>
      </w:r>
      <w:r w:rsidR="00F3487D">
        <w:rPr>
          <w:rFonts w:eastAsia="MS Gothic"/>
          <w:b/>
        </w:rPr>
        <w:t>Applicant</w:t>
      </w:r>
      <w:r w:rsidR="00513199" w:rsidRPr="00F03E4C">
        <w:rPr>
          <w:rFonts w:eastAsia="MS Gothic"/>
          <w:b/>
        </w:rPr>
        <w:t xml:space="preserve"> agency</w:t>
      </w:r>
      <w:r w:rsidRPr="00F03E4C">
        <w:rPr>
          <w:rFonts w:eastAsia="MS Gothic"/>
          <w:b/>
        </w:rPr>
        <w:t>.</w:t>
      </w:r>
    </w:p>
    <w:tbl>
      <w:tblPr>
        <w:tblStyle w:val="TableGrid2"/>
        <w:tblW w:w="10890" w:type="dxa"/>
        <w:tblInd w:w="-725" w:type="dxa"/>
        <w:tblBorders>
          <w:insideH w:val="none" w:sz="0" w:space="0" w:color="auto"/>
        </w:tblBorders>
        <w:tblLook w:val="04A0" w:firstRow="1" w:lastRow="0" w:firstColumn="1" w:lastColumn="0" w:noHBand="0" w:noVBand="1"/>
      </w:tblPr>
      <w:tblGrid>
        <w:gridCol w:w="4806"/>
        <w:gridCol w:w="3813"/>
        <w:gridCol w:w="2271"/>
      </w:tblGrid>
      <w:tr w:rsidR="00BD7EA4" w14:paraId="1D8EA5B7" w14:textId="77777777" w:rsidTr="00513199">
        <w:trPr>
          <w:trHeight w:val="332"/>
        </w:trPr>
        <w:tc>
          <w:tcPr>
            <w:tcW w:w="4806" w:type="dxa"/>
          </w:tcPr>
          <w:p w14:paraId="7454B4B5" w14:textId="77777777" w:rsidR="00BD7EA4" w:rsidRPr="00513199" w:rsidRDefault="00BD7EA4" w:rsidP="00513199">
            <w:pPr>
              <w:ind w:left="0" w:right="-360"/>
              <w:jc w:val="both"/>
              <w:rPr>
                <w:rFonts w:ascii="Univers" w:eastAsia="MS Gothic" w:hAnsi="Univers"/>
                <w:bCs/>
                <w:sz w:val="16"/>
                <w:szCs w:val="16"/>
              </w:rPr>
            </w:pPr>
            <w:r w:rsidRPr="00513199">
              <w:rPr>
                <w:rFonts w:ascii="Univers" w:eastAsia="MS Gothic" w:hAnsi="Univers"/>
                <w:bCs/>
                <w:sz w:val="16"/>
                <w:szCs w:val="16"/>
              </w:rPr>
              <w:t>SIGNATURE</w:t>
            </w:r>
          </w:p>
        </w:tc>
        <w:tc>
          <w:tcPr>
            <w:tcW w:w="3813" w:type="dxa"/>
          </w:tcPr>
          <w:p w14:paraId="70A57E1C" w14:textId="77777777" w:rsidR="00BD7EA4" w:rsidRPr="00513199" w:rsidRDefault="00BD7EA4" w:rsidP="00513199">
            <w:pPr>
              <w:ind w:left="0" w:right="-360"/>
              <w:jc w:val="both"/>
              <w:rPr>
                <w:rFonts w:ascii="Univers" w:eastAsia="MS Gothic" w:hAnsi="Univers"/>
                <w:bCs/>
                <w:sz w:val="16"/>
                <w:szCs w:val="16"/>
              </w:rPr>
            </w:pPr>
            <w:r w:rsidRPr="00513199">
              <w:rPr>
                <w:rFonts w:ascii="Univers" w:eastAsia="MS Gothic" w:hAnsi="Univers"/>
                <w:bCs/>
                <w:sz w:val="16"/>
                <w:szCs w:val="16"/>
              </w:rPr>
              <w:t>NAME AND TITLE</w:t>
            </w:r>
          </w:p>
        </w:tc>
        <w:tc>
          <w:tcPr>
            <w:tcW w:w="2271" w:type="dxa"/>
          </w:tcPr>
          <w:p w14:paraId="17E3E9D7" w14:textId="77777777" w:rsidR="00BD7EA4" w:rsidRPr="00513199" w:rsidRDefault="00BD7EA4" w:rsidP="00513199">
            <w:pPr>
              <w:ind w:left="0" w:right="-360"/>
              <w:jc w:val="both"/>
              <w:rPr>
                <w:rFonts w:ascii="Univers" w:eastAsia="MS Gothic" w:hAnsi="Univers"/>
                <w:bCs/>
                <w:sz w:val="16"/>
                <w:szCs w:val="16"/>
              </w:rPr>
            </w:pPr>
            <w:r w:rsidRPr="00513199">
              <w:rPr>
                <w:rFonts w:ascii="Univers" w:eastAsia="MS Gothic" w:hAnsi="Univers"/>
                <w:bCs/>
                <w:sz w:val="16"/>
                <w:szCs w:val="16"/>
              </w:rPr>
              <w:t>DATE</w:t>
            </w:r>
          </w:p>
        </w:tc>
      </w:tr>
      <w:tr w:rsidR="00BD7EA4" w14:paraId="40318966" w14:textId="77777777" w:rsidTr="00932385">
        <w:trPr>
          <w:trHeight w:val="468"/>
        </w:trPr>
        <w:tc>
          <w:tcPr>
            <w:tcW w:w="4806" w:type="dxa"/>
          </w:tcPr>
          <w:p w14:paraId="04781156" w14:textId="77777777" w:rsidR="00BD7EA4" w:rsidRDefault="00BD7EA4" w:rsidP="00F03E4C">
            <w:pPr>
              <w:spacing w:before="240"/>
              <w:ind w:left="0"/>
              <w:contextualSpacing/>
              <w:rPr>
                <w:rFonts w:eastAsia="MS Gothic"/>
                <w:b/>
              </w:rPr>
            </w:pPr>
          </w:p>
        </w:tc>
        <w:tc>
          <w:tcPr>
            <w:tcW w:w="3813" w:type="dxa"/>
          </w:tcPr>
          <w:p w14:paraId="0D3DB808" w14:textId="6788A1D7" w:rsidR="00BD7EA4" w:rsidRDefault="002C1BB4" w:rsidP="00F03E4C">
            <w:pPr>
              <w:spacing w:before="240"/>
              <w:ind w:left="0"/>
              <w:contextualSpacing/>
              <w:rPr>
                <w:rFonts w:eastAsia="MS Gothic"/>
                <w:b/>
              </w:rPr>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2271" w:type="dxa"/>
          </w:tcPr>
          <w:p w14:paraId="13C9CFB2" w14:textId="7FB59E27" w:rsidR="00BD7EA4" w:rsidRDefault="002C1BB4" w:rsidP="00F03E4C">
            <w:pPr>
              <w:spacing w:before="240"/>
              <w:ind w:left="0"/>
              <w:contextualSpacing/>
              <w:rPr>
                <w:rFonts w:eastAsia="MS Gothic"/>
                <w:b/>
              </w:rPr>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bl>
    <w:p w14:paraId="63F775C8" w14:textId="77777777" w:rsidR="00430824" w:rsidRDefault="00430824" w:rsidP="0064474B">
      <w:pPr>
        <w:ind w:left="0"/>
        <w:rPr>
          <w:b/>
        </w:rPr>
        <w:sectPr w:rsidR="00430824" w:rsidSect="00513199">
          <w:headerReference w:type="default" r:id="rId33"/>
          <w:pgSz w:w="12240" w:h="15840"/>
          <w:pgMar w:top="720" w:right="1440" w:bottom="720" w:left="1440" w:header="720" w:footer="720" w:gutter="0"/>
          <w:cols w:space="720"/>
          <w:docGrid w:linePitch="360"/>
        </w:sectPr>
      </w:pPr>
    </w:p>
    <w:p w14:paraId="7E71C9E9" w14:textId="093C11DB" w:rsidR="00BD7EA4" w:rsidRPr="00FF5CFD" w:rsidRDefault="00BD7EA4" w:rsidP="00BD7EA4">
      <w:pPr>
        <w:spacing w:after="240"/>
        <w:jc w:val="center"/>
        <w:rPr>
          <w:b/>
          <w:szCs w:val="22"/>
          <w:u w:val="single"/>
        </w:rPr>
      </w:pPr>
      <w:bookmarkStart w:id="114" w:name="_Toc63694327"/>
      <w:bookmarkStart w:id="115" w:name="_Toc63694330"/>
      <w:bookmarkEnd w:id="114"/>
      <w:bookmarkEnd w:id="115"/>
      <w:r w:rsidRPr="00FF5CFD">
        <w:rPr>
          <w:b/>
          <w:u w:val="single"/>
        </w:rPr>
        <w:lastRenderedPageBreak/>
        <w:t xml:space="preserve">ATTACHMENT </w:t>
      </w:r>
      <w:r w:rsidR="00513199">
        <w:rPr>
          <w:b/>
          <w:u w:val="single"/>
        </w:rPr>
        <w:t>2</w:t>
      </w:r>
      <w:r w:rsidRPr="00FF5CFD">
        <w:rPr>
          <w:b/>
          <w:u w:val="single"/>
        </w:rPr>
        <w:t xml:space="preserve">: </w:t>
      </w:r>
      <w:r w:rsidRPr="00FF5CFD">
        <w:rPr>
          <w:b/>
          <w:szCs w:val="22"/>
          <w:u w:val="single"/>
        </w:rPr>
        <w:t>SECTOR SUPPORT STATEMENTS</w:t>
      </w:r>
      <w:r w:rsidR="00513199">
        <w:rPr>
          <w:b/>
          <w:szCs w:val="22"/>
          <w:u w:val="single"/>
        </w:rPr>
        <w:t xml:space="preserve"> FORM</w:t>
      </w:r>
    </w:p>
    <w:p w14:paraId="6E5BF191" w14:textId="7C60BD85" w:rsidR="00BD7EA4" w:rsidRPr="00E033D3" w:rsidRDefault="00BD7EA4" w:rsidP="00046EB8">
      <w:pPr>
        <w:spacing w:after="240" w:line="276" w:lineRule="auto"/>
        <w:ind w:left="-270" w:right="-396"/>
        <w:jc w:val="both"/>
      </w:pPr>
      <w:r w:rsidRPr="00E033D3">
        <w:t xml:space="preserve">A required component of </w:t>
      </w:r>
      <w:r>
        <w:t>the CPWI initiative is</w:t>
      </w:r>
      <w:r w:rsidRPr="00E033D3">
        <w:t xml:space="preserve"> that prospective </w:t>
      </w:r>
      <w:r w:rsidR="006817BA">
        <w:t>Community</w:t>
      </w:r>
      <w:r w:rsidRPr="00E033D3">
        <w:t xml:space="preserve"> </w:t>
      </w:r>
      <w:r w:rsidR="006817BA">
        <w:t>Coalition</w:t>
      </w:r>
      <w:r w:rsidRPr="00E033D3">
        <w:t xml:space="preserve">s have an existing level of support, buy-in, and engagement from key stakeholders and </w:t>
      </w:r>
      <w:r w:rsidR="006817BA">
        <w:t>Community</w:t>
      </w:r>
      <w:r w:rsidRPr="00E033D3">
        <w:t xml:space="preserve"> members to pursue this </w:t>
      </w:r>
      <w:r w:rsidR="006817BA">
        <w:t>Coalition</w:t>
      </w:r>
      <w:r w:rsidRPr="00E033D3">
        <w:t xml:space="preserve">-based work. </w:t>
      </w:r>
    </w:p>
    <w:p w14:paraId="596A7F76" w14:textId="552BD2BD" w:rsidR="00513199" w:rsidRPr="00513199" w:rsidRDefault="00BD7EA4" w:rsidP="00046EB8">
      <w:pPr>
        <w:spacing w:after="240" w:line="276" w:lineRule="auto"/>
        <w:ind w:left="-270" w:right="-396"/>
        <w:jc w:val="both"/>
        <w:rPr>
          <w:u w:val="single"/>
        </w:rPr>
      </w:pPr>
      <w:r w:rsidRPr="00E033D3">
        <w:t xml:space="preserve">A minimum of eight (8) out of a possible 12 sectors must be represented with the signature of an Authorized Representative of that sector. An Authorized Representative may represent only one sector. Signatures may be obtained using </w:t>
      </w:r>
      <w:r w:rsidR="00513199">
        <w:t>this Attachment</w:t>
      </w:r>
      <w:r w:rsidRPr="00E033D3">
        <w:t xml:space="preserve">, on one or multiple pages, or as separate letters. HCA understands that sector support may change and evolve over the </w:t>
      </w:r>
      <w:r w:rsidR="006817BA">
        <w:t>C</w:t>
      </w:r>
      <w:r w:rsidRPr="00E033D3">
        <w:t>ontract period</w:t>
      </w:r>
      <w:r w:rsidR="00513199">
        <w:t>, a minimum of eight (8) sectors must be represented for the duration of the Contract</w:t>
      </w:r>
      <w:r w:rsidRPr="00E033D3">
        <w:t xml:space="preserve">. </w:t>
      </w:r>
      <w:r w:rsidR="00513199" w:rsidRPr="00513199">
        <w:rPr>
          <w:u w:val="single"/>
        </w:rPr>
        <w:t>_________________________________________________________________________________________________</w:t>
      </w:r>
    </w:p>
    <w:p w14:paraId="55A05B27" w14:textId="445BE866" w:rsidR="00BD7EA4" w:rsidRDefault="00BD7EA4" w:rsidP="00046EB8">
      <w:pPr>
        <w:spacing w:after="120"/>
        <w:ind w:left="-450" w:right="-486"/>
        <w:jc w:val="both"/>
      </w:pPr>
      <w:r w:rsidRPr="00EA117A">
        <w:t xml:space="preserve">I understand that the </w:t>
      </w:r>
      <w:r w:rsidRPr="00513199">
        <w:rPr>
          <w:b/>
          <w:bCs/>
          <w:i/>
          <w:kern w:val="32"/>
        </w:rPr>
        <w:t xml:space="preserve">[Insert name of selected high-need </w:t>
      </w:r>
      <w:r w:rsidR="006817BA">
        <w:rPr>
          <w:b/>
          <w:bCs/>
          <w:i/>
          <w:kern w:val="32"/>
        </w:rPr>
        <w:t>Community</w:t>
      </w:r>
      <w:r w:rsidRPr="00513199">
        <w:rPr>
          <w:b/>
          <w:bCs/>
          <w:i/>
          <w:kern w:val="32"/>
        </w:rPr>
        <w:t>]</w:t>
      </w:r>
      <w:r w:rsidRPr="00EA117A">
        <w:rPr>
          <w:bCs/>
          <w:iCs/>
          <w:kern w:val="32"/>
        </w:rPr>
        <w:t xml:space="preserve"> </w:t>
      </w:r>
      <w:r w:rsidR="006817BA">
        <w:t>Community</w:t>
      </w:r>
      <w:r w:rsidRPr="00EA117A">
        <w:t xml:space="preserve"> </w:t>
      </w:r>
      <w:r>
        <w:t>has</w:t>
      </w:r>
      <w:r w:rsidRPr="00EA117A">
        <w:t xml:space="preserve"> been identified as a potential location for an increased focus of substance </w:t>
      </w:r>
      <w:r>
        <w:t>use disorder (SUD)</w:t>
      </w:r>
      <w:r w:rsidRPr="00EA117A">
        <w:t xml:space="preserve"> prevention services. Signing this statement of support is a demonstration of my willingness to address </w:t>
      </w:r>
      <w:r>
        <w:t>SUD</w:t>
      </w:r>
      <w:r w:rsidRPr="00EA117A">
        <w:t xml:space="preserve"> in my </w:t>
      </w:r>
      <w:r w:rsidR="006817BA">
        <w:t>Community</w:t>
      </w:r>
      <w:r w:rsidRPr="00EA117A">
        <w:t xml:space="preserve"> should this </w:t>
      </w:r>
      <w:r w:rsidR="006817BA">
        <w:t>Community</w:t>
      </w:r>
      <w:r w:rsidRPr="00EA117A">
        <w:t xml:space="preserve"> and school district be selected.</w:t>
      </w:r>
    </w:p>
    <w:p w14:paraId="03D5D1CC" w14:textId="1029A9D1" w:rsidR="00BD7EA4" w:rsidRDefault="00BD7EA4" w:rsidP="00046EB8">
      <w:pPr>
        <w:spacing w:after="240"/>
        <w:ind w:left="-450" w:right="-486"/>
        <w:jc w:val="both"/>
      </w:pPr>
      <w:r w:rsidRPr="00EA117A">
        <w:t xml:space="preserve">For that reason, I support the development of a </w:t>
      </w:r>
      <w:r w:rsidR="006817BA">
        <w:t>Community</w:t>
      </w:r>
      <w:r w:rsidRPr="00EA117A">
        <w:t xml:space="preserve"> </w:t>
      </w:r>
      <w:r w:rsidR="006817BA">
        <w:t>Coalition</w:t>
      </w:r>
      <w:r w:rsidRPr="00EA117A">
        <w:t xml:space="preserve"> with a </w:t>
      </w:r>
      <w:r>
        <w:t>SUD</w:t>
      </w:r>
      <w:r w:rsidRPr="00EA117A">
        <w:t xml:space="preserve"> prevention focus to help keep our youth, young adults, and others free of alcohol and other drugs as they grow up in a healthier environment. As a demonstration of my commitment, I will actively participate in the </w:t>
      </w:r>
      <w:r w:rsidR="006817BA">
        <w:t>Coalition</w:t>
      </w:r>
      <w:r w:rsidRPr="00EA117A">
        <w:t xml:space="preserve"> meetings, sub-committees, events, and training opportunities sponsored by the </w:t>
      </w:r>
      <w:r w:rsidR="006817BA">
        <w:t>Coalition</w:t>
      </w:r>
      <w:r w:rsidRPr="00EA117A">
        <w:t xml:space="preserve">. I will participate in the process of determining the root causes of the </w:t>
      </w:r>
      <w:r>
        <w:t>SUD</w:t>
      </w:r>
      <w:r w:rsidRPr="00EA117A">
        <w:t xml:space="preserve"> problems that this </w:t>
      </w:r>
      <w:r w:rsidR="006817BA">
        <w:t>Community</w:t>
      </w:r>
      <w:r w:rsidRPr="00EA117A">
        <w:t xml:space="preserve"> faces and engage in the development of a logic model and work plan that meets prioritized needs.</w:t>
      </w:r>
    </w:p>
    <w:tbl>
      <w:tblPr>
        <w:tblStyle w:val="MediumShading11"/>
        <w:tblW w:w="10620" w:type="dxa"/>
        <w:jc w:val="center"/>
        <w:tblLayout w:type="fixed"/>
        <w:tblLook w:val="04A0" w:firstRow="1" w:lastRow="0" w:firstColumn="1" w:lastColumn="0" w:noHBand="0" w:noVBand="1"/>
      </w:tblPr>
      <w:tblGrid>
        <w:gridCol w:w="2340"/>
        <w:gridCol w:w="2700"/>
        <w:gridCol w:w="2340"/>
        <w:gridCol w:w="3240"/>
      </w:tblGrid>
      <w:tr w:rsidR="00BD7EA4" w:rsidRPr="00EA117A" w14:paraId="6ED3A6F9" w14:textId="77777777" w:rsidTr="000267B6">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9CC2E5" w:themeFill="accent1" w:themeFillTint="99"/>
            <w:vAlign w:val="center"/>
          </w:tcPr>
          <w:p w14:paraId="3CDE1E6E" w14:textId="77777777" w:rsidR="00BD7EA4" w:rsidRPr="0044524A" w:rsidRDefault="00BD7EA4" w:rsidP="000267B6">
            <w:pPr>
              <w:ind w:left="-21"/>
              <w:jc w:val="center"/>
              <w:rPr>
                <w:rFonts w:asciiTheme="minorHAnsi" w:hAnsiTheme="minorHAnsi"/>
                <w:color w:val="auto"/>
                <w:sz w:val="24"/>
              </w:rPr>
            </w:pPr>
            <w:r w:rsidRPr="0044524A">
              <w:rPr>
                <w:color w:val="auto"/>
              </w:rPr>
              <w:t>SECTOR REPRESENTING</w:t>
            </w:r>
          </w:p>
        </w:tc>
        <w:tc>
          <w:tcPr>
            <w:tcW w:w="270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04238F4" w14:textId="77777777" w:rsidR="00BD7EA4" w:rsidRPr="0044524A" w:rsidRDefault="00BD7EA4" w:rsidP="000267B6">
            <w:pPr>
              <w:ind w:left="-2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44524A">
              <w:rPr>
                <w:color w:val="auto"/>
              </w:rPr>
              <w:t>AGENCY/ORGANIZATION</w:t>
            </w:r>
          </w:p>
        </w:tc>
        <w:tc>
          <w:tcPr>
            <w:tcW w:w="2340" w:type="dxa"/>
            <w:tcBorders>
              <w:top w:val="single" w:sz="4" w:space="0" w:color="auto"/>
              <w:left w:val="single" w:sz="4" w:space="0" w:color="auto"/>
              <w:bottom w:val="single" w:sz="4" w:space="0" w:color="auto"/>
            </w:tcBorders>
            <w:shd w:val="clear" w:color="auto" w:fill="9CC2E5" w:themeFill="accent1" w:themeFillTint="99"/>
            <w:vAlign w:val="center"/>
          </w:tcPr>
          <w:p w14:paraId="778FBE0E" w14:textId="77777777" w:rsidR="00BD7EA4" w:rsidRPr="0044524A" w:rsidRDefault="00BD7EA4" w:rsidP="000267B6">
            <w:pPr>
              <w:ind w:left="-2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Pr>
                <w:color w:val="auto"/>
              </w:rPr>
              <w:t xml:space="preserve">PRINTED </w:t>
            </w:r>
            <w:r w:rsidRPr="0044524A">
              <w:rPr>
                <w:color w:val="auto"/>
              </w:rPr>
              <w:t>NAME</w:t>
            </w:r>
          </w:p>
        </w:tc>
        <w:tc>
          <w:tcPr>
            <w:tcW w:w="3240" w:type="dxa"/>
            <w:tcBorders>
              <w:top w:val="single" w:sz="4" w:space="0" w:color="auto"/>
              <w:left w:val="single" w:sz="4" w:space="0" w:color="auto"/>
              <w:bottom w:val="single" w:sz="4" w:space="0" w:color="auto"/>
            </w:tcBorders>
            <w:shd w:val="clear" w:color="auto" w:fill="9CC2E5" w:themeFill="accent1" w:themeFillTint="99"/>
            <w:vAlign w:val="center"/>
          </w:tcPr>
          <w:p w14:paraId="607B21FC" w14:textId="77777777" w:rsidR="00BD7EA4" w:rsidRPr="0044524A" w:rsidRDefault="00BD7EA4" w:rsidP="000267B6">
            <w:pPr>
              <w:ind w:left="-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44524A">
              <w:rPr>
                <w:color w:val="auto"/>
              </w:rPr>
              <w:t>SIGNATURE</w:t>
            </w:r>
          </w:p>
        </w:tc>
      </w:tr>
      <w:tr w:rsidR="002C1BB4" w:rsidRPr="00EA117A" w14:paraId="78A11F57"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48B983E9" w14:textId="77777777" w:rsidR="002C1BB4" w:rsidRPr="00EA117A" w:rsidRDefault="002C1BB4" w:rsidP="002C1BB4">
            <w:pPr>
              <w:ind w:left="-21"/>
            </w:pPr>
            <w:r>
              <w:t>Youth</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65964" w14:textId="0E3D9E77"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5E9FF957" w14:textId="6247367D"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3A2D584C" w14:textId="54D9A87E"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0A7A1B47"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583C5499" w14:textId="77777777" w:rsidR="002C1BB4" w:rsidRPr="00EA117A" w:rsidRDefault="002C1BB4" w:rsidP="002C1BB4">
            <w:pPr>
              <w:ind w:left="-21"/>
            </w:pPr>
            <w:r>
              <w:t>Parent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6580" w14:textId="6CF4FA65"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47F092E7" w14:textId="61024ED2"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7340729E" w14:textId="3D21CE2E"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39FA94DD"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09751A49" w14:textId="77777777" w:rsidR="002C1BB4" w:rsidRPr="00EA117A" w:rsidRDefault="002C1BB4" w:rsidP="002C1BB4">
            <w:pPr>
              <w:ind w:left="-21"/>
            </w:pPr>
            <w:r>
              <w:t>Law Enforcement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E0B6E" w14:textId="0D36D341"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3A895B8B" w14:textId="3096C055"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4289C295" w14:textId="54EF7D79"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2276F075"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5D2DA7BE" w14:textId="77777777" w:rsidR="002C1BB4" w:rsidRPr="00EA117A" w:rsidRDefault="002C1BB4" w:rsidP="002C1BB4">
            <w:pPr>
              <w:ind w:left="-21"/>
            </w:pPr>
            <w:r>
              <w:t>Civic/Volunteer Group</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90C79" w14:textId="0B532115"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13B05FBE" w14:textId="225D41E4"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7055B112" w14:textId="02AD5EBB"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0F9DC65D"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47F38827" w14:textId="77777777" w:rsidR="002C1BB4" w:rsidRPr="00EA117A" w:rsidRDefault="002C1BB4" w:rsidP="002C1BB4">
            <w:pPr>
              <w:ind w:left="-21"/>
            </w:pPr>
            <w:r>
              <w:t>Business</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B1D3A" w14:textId="0F28EC83"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795D2AD6" w14:textId="6EB58677"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06413BBF" w14:textId="5017E242"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05F468FE"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32CF8533" w14:textId="77777777" w:rsidR="002C1BB4" w:rsidRPr="00EA117A" w:rsidRDefault="002C1BB4" w:rsidP="002C1BB4">
            <w:pPr>
              <w:ind w:left="-21"/>
            </w:pPr>
            <w:r>
              <w:t>Healthcare Professionals</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5BDD5" w14:textId="300614D0"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4EC07915" w14:textId="44F47DBD"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48F1F943" w14:textId="3F4FCBE8"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499D71D9"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0C6C9019" w14:textId="77777777" w:rsidR="002C1BB4" w:rsidRPr="00EA117A" w:rsidRDefault="002C1BB4" w:rsidP="002C1BB4">
            <w:pPr>
              <w:ind w:left="-21"/>
            </w:pPr>
            <w:r>
              <w:t>Media</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0CEEC" w14:textId="74594461"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3A6F0448" w14:textId="728894E6"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5004221C" w14:textId="734E4A29"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6324E513"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38257E54" w14:textId="77777777" w:rsidR="002C1BB4" w:rsidRPr="00EA117A" w:rsidRDefault="002C1BB4" w:rsidP="002C1BB4">
            <w:pPr>
              <w:ind w:left="-21"/>
            </w:pPr>
            <w:r>
              <w:t>School</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C36F5" w14:textId="1FA12EC2"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7F8511B1" w14:textId="7CC52234"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2F04B873" w14:textId="1D8000A8"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26E62CF2"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1974E6D1" w14:textId="77777777" w:rsidR="002C1BB4" w:rsidRPr="00EA117A" w:rsidRDefault="002C1BB4" w:rsidP="002C1BB4">
            <w:pPr>
              <w:ind w:left="-21"/>
            </w:pPr>
            <w:r>
              <w:t>Youth-Serving Organization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9C65" w14:textId="058B8326"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68C79892" w14:textId="31BE1F66"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4C34F6A0" w14:textId="52A5E6F3"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274817F1"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67570B11" w14:textId="77777777" w:rsidR="002C1BB4" w:rsidRPr="00EA117A" w:rsidRDefault="002C1BB4" w:rsidP="002C1BB4">
            <w:pPr>
              <w:ind w:left="-21"/>
            </w:pPr>
            <w:r>
              <w:t>Religious/Fraternal Organization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06C23" w14:textId="543304E5"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55512FD7" w14:textId="65C7654B"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26A51CA1" w14:textId="4199E1C7"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4BB2F2BC" w14:textId="77777777" w:rsidTr="002C1BB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13CB4F05" w14:textId="77777777" w:rsidR="002C1BB4" w:rsidRPr="00EA117A" w:rsidRDefault="002C1BB4" w:rsidP="002C1BB4">
            <w:pPr>
              <w:ind w:left="-21"/>
            </w:pPr>
            <w:r>
              <w:t>State/Local/Tribal Organization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3DD1" w14:textId="444FB8F5" w:rsidR="002C1BB4" w:rsidRPr="00EA117A" w:rsidRDefault="002C1BB4" w:rsidP="002C1BB4">
            <w:pPr>
              <w:ind w:left="-24"/>
              <w:jc w:val="center"/>
              <w:cnfStyle w:val="000000100000" w:firstRow="0" w:lastRow="0" w:firstColumn="0" w:lastColumn="0" w:oddVBand="0" w:evenVBand="0" w:oddHBand="1" w:evenHBand="0"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06877450" w14:textId="2D85D4E6" w:rsidR="002C1BB4" w:rsidRPr="00EA117A" w:rsidRDefault="002C1BB4" w:rsidP="002C1BB4">
            <w:pPr>
              <w:ind w:left="-22"/>
              <w:jc w:val="center"/>
              <w:cnfStyle w:val="000000100000" w:firstRow="0" w:lastRow="0" w:firstColumn="0" w:lastColumn="0" w:oddVBand="0" w:evenVBand="0" w:oddHBand="1" w:evenHBand="0"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1585DE6F" w14:textId="47775F8B" w:rsidR="002C1BB4" w:rsidRPr="00EA117A" w:rsidRDefault="002C1BB4" w:rsidP="002C1BB4">
            <w:pPr>
              <w:ind w:left="-9"/>
              <w:cnfStyle w:val="000000100000" w:firstRow="0" w:lastRow="0" w:firstColumn="0" w:lastColumn="0" w:oddVBand="0" w:evenVBand="0" w:oddHBand="1" w:evenHBand="0"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r w:rsidR="002C1BB4" w:rsidRPr="00EA117A" w14:paraId="5CF9FE1C" w14:textId="77777777" w:rsidTr="002C1BB4">
        <w:trPr>
          <w:cnfStyle w:val="000000010000" w:firstRow="0" w:lastRow="0" w:firstColumn="0" w:lastColumn="0" w:oddVBand="0" w:evenVBand="0" w:oddHBand="0" w:evenHBand="1"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right w:val="single" w:sz="4" w:space="0" w:color="auto"/>
            </w:tcBorders>
            <w:shd w:val="clear" w:color="auto" w:fill="FFFFFF" w:themeFill="background1"/>
            <w:vAlign w:val="center"/>
          </w:tcPr>
          <w:p w14:paraId="2B16E8CB" w14:textId="77777777" w:rsidR="002C1BB4" w:rsidRPr="00EA117A" w:rsidRDefault="002C1BB4" w:rsidP="002C1BB4">
            <w:pPr>
              <w:ind w:left="-21"/>
            </w:pPr>
            <w:r>
              <w:t>Other Substance Use Disorder Organization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D8D10" w14:textId="41775AD5" w:rsidR="002C1BB4" w:rsidRPr="00EA117A" w:rsidRDefault="002C1BB4" w:rsidP="002C1BB4">
            <w:pPr>
              <w:ind w:left="-24"/>
              <w:jc w:val="center"/>
              <w:cnfStyle w:val="000000010000" w:firstRow="0" w:lastRow="0" w:firstColumn="0" w:lastColumn="0" w:oddVBand="0" w:evenVBand="0" w:oddHBand="0" w:evenHBand="1" w:firstRowFirstColumn="0" w:firstRowLastColumn="0" w:lastRowFirstColumn="0" w:lastRowLastColumn="0"/>
            </w:pPr>
            <w:r w:rsidRPr="00911225">
              <w:fldChar w:fldCharType="begin">
                <w:ffData>
                  <w:name w:val="Text12"/>
                  <w:enabled/>
                  <w:calcOnExit w:val="0"/>
                  <w:textInput/>
                </w:ffData>
              </w:fldChar>
            </w:r>
            <w:r w:rsidRPr="00911225">
              <w:instrText xml:space="preserve"> FORMTEXT </w:instrText>
            </w:r>
            <w:r w:rsidRPr="00911225">
              <w:fldChar w:fldCharType="separate"/>
            </w:r>
            <w:r w:rsidRPr="00911225">
              <w:t> </w:t>
            </w:r>
            <w:r w:rsidRPr="00911225">
              <w:t> </w:t>
            </w:r>
            <w:r w:rsidRPr="00911225">
              <w:t> </w:t>
            </w:r>
            <w:r w:rsidRPr="00911225">
              <w:t> </w:t>
            </w:r>
            <w:r w:rsidRPr="00911225">
              <w:t> </w:t>
            </w:r>
            <w:r w:rsidRPr="00911225">
              <w:fldChar w:fldCharType="end"/>
            </w:r>
          </w:p>
        </w:tc>
        <w:tc>
          <w:tcPr>
            <w:tcW w:w="2340" w:type="dxa"/>
            <w:tcBorders>
              <w:top w:val="single" w:sz="4" w:space="0" w:color="auto"/>
              <w:left w:val="single" w:sz="4" w:space="0" w:color="auto"/>
              <w:bottom w:val="single" w:sz="4" w:space="0" w:color="auto"/>
            </w:tcBorders>
            <w:shd w:val="clear" w:color="auto" w:fill="FFFFFF" w:themeFill="background1"/>
            <w:vAlign w:val="center"/>
          </w:tcPr>
          <w:p w14:paraId="3C496612" w14:textId="02454F8E" w:rsidR="002C1BB4" w:rsidRPr="00EA117A" w:rsidRDefault="002C1BB4" w:rsidP="002C1BB4">
            <w:pPr>
              <w:ind w:left="-22"/>
              <w:jc w:val="center"/>
              <w:cnfStyle w:val="000000010000" w:firstRow="0" w:lastRow="0" w:firstColumn="0" w:lastColumn="0" w:oddVBand="0" w:evenVBand="0" w:oddHBand="0" w:evenHBand="1" w:firstRowFirstColumn="0" w:firstRowLastColumn="0" w:lastRowFirstColumn="0" w:lastRowLastColumn="0"/>
            </w:pPr>
            <w:r w:rsidRPr="00B40D82">
              <w:fldChar w:fldCharType="begin">
                <w:ffData>
                  <w:name w:val="Text12"/>
                  <w:enabled/>
                  <w:calcOnExit w:val="0"/>
                  <w:textInput/>
                </w:ffData>
              </w:fldChar>
            </w:r>
            <w:r w:rsidRPr="00B40D82">
              <w:instrText xml:space="preserve"> FORMTEXT </w:instrText>
            </w:r>
            <w:r w:rsidRPr="00B40D82">
              <w:fldChar w:fldCharType="separate"/>
            </w:r>
            <w:r w:rsidRPr="00B40D82">
              <w:t> </w:t>
            </w:r>
            <w:r w:rsidRPr="00B40D82">
              <w:t> </w:t>
            </w:r>
            <w:r w:rsidRPr="00B40D82">
              <w:t> </w:t>
            </w:r>
            <w:r w:rsidRPr="00B40D82">
              <w:t> </w:t>
            </w:r>
            <w:r w:rsidRPr="00B40D82">
              <w:t> </w:t>
            </w:r>
            <w:r w:rsidRPr="00B40D82">
              <w:fldChar w:fldCharType="end"/>
            </w:r>
          </w:p>
        </w:tc>
        <w:tc>
          <w:tcPr>
            <w:tcW w:w="3240" w:type="dxa"/>
            <w:tcBorders>
              <w:top w:val="single" w:sz="4" w:space="0" w:color="auto"/>
              <w:left w:val="single" w:sz="4" w:space="0" w:color="auto"/>
              <w:bottom w:val="single" w:sz="4" w:space="0" w:color="auto"/>
            </w:tcBorders>
            <w:shd w:val="clear" w:color="auto" w:fill="FFFFFF" w:themeFill="background1"/>
            <w:vAlign w:val="center"/>
          </w:tcPr>
          <w:p w14:paraId="66DD9069" w14:textId="49991F94" w:rsidR="002C1BB4" w:rsidRPr="00EA117A" w:rsidRDefault="002C1BB4" w:rsidP="002C1BB4">
            <w:pPr>
              <w:ind w:left="-9"/>
              <w:cnfStyle w:val="000000010000" w:firstRow="0" w:lastRow="0" w:firstColumn="0" w:lastColumn="0" w:oddVBand="0" w:evenVBand="0" w:oddHBand="0" w:evenHBand="1" w:firstRowFirstColumn="0" w:firstRowLastColumn="0" w:lastRowFirstColumn="0" w:lastRowLastColumn="0"/>
            </w:pPr>
            <w:r w:rsidRPr="003D35DB">
              <w:fldChar w:fldCharType="begin">
                <w:ffData>
                  <w:name w:val="Text12"/>
                  <w:enabled/>
                  <w:calcOnExit w:val="0"/>
                  <w:textInput/>
                </w:ffData>
              </w:fldChar>
            </w:r>
            <w:r w:rsidRPr="003D35DB">
              <w:instrText xml:space="preserve"> FORMTEXT </w:instrText>
            </w:r>
            <w:r w:rsidRPr="003D35DB">
              <w:fldChar w:fldCharType="separate"/>
            </w:r>
            <w:r w:rsidRPr="003D35DB">
              <w:t> </w:t>
            </w:r>
            <w:r w:rsidRPr="003D35DB">
              <w:t> </w:t>
            </w:r>
            <w:r w:rsidRPr="003D35DB">
              <w:t> </w:t>
            </w:r>
            <w:r w:rsidRPr="003D35DB">
              <w:t> </w:t>
            </w:r>
            <w:r w:rsidRPr="003D35DB">
              <w:t> </w:t>
            </w:r>
            <w:r w:rsidRPr="003D35DB">
              <w:fldChar w:fldCharType="end"/>
            </w:r>
          </w:p>
        </w:tc>
      </w:tr>
    </w:tbl>
    <w:p w14:paraId="727A5D95" w14:textId="77777777" w:rsidR="00BD7EA4" w:rsidRDefault="00BD7EA4">
      <w:pPr>
        <w:spacing w:after="160" w:line="259" w:lineRule="auto"/>
        <w:ind w:left="0"/>
        <w:rPr>
          <w:b/>
          <w:u w:val="single"/>
        </w:rPr>
      </w:pPr>
      <w:r>
        <w:rPr>
          <w:b/>
          <w:u w:val="single"/>
        </w:rPr>
        <w:br w:type="page"/>
      </w:r>
    </w:p>
    <w:p w14:paraId="41C98111" w14:textId="4F271095" w:rsidR="00BD7EA4" w:rsidRPr="00312B17" w:rsidRDefault="00BD7EA4" w:rsidP="00513199">
      <w:pPr>
        <w:spacing w:after="360"/>
        <w:jc w:val="center"/>
        <w:rPr>
          <w:b/>
          <w:u w:val="single"/>
        </w:rPr>
      </w:pPr>
      <w:r>
        <w:rPr>
          <w:b/>
          <w:u w:val="single"/>
        </w:rPr>
        <w:lastRenderedPageBreak/>
        <w:t xml:space="preserve">ATTACHMENT </w:t>
      </w:r>
      <w:r w:rsidR="00513199">
        <w:rPr>
          <w:b/>
          <w:u w:val="single"/>
        </w:rPr>
        <w:t>3</w:t>
      </w:r>
      <w:r>
        <w:rPr>
          <w:b/>
          <w:u w:val="single"/>
        </w:rPr>
        <w:t xml:space="preserve">: </w:t>
      </w:r>
      <w:r w:rsidRPr="007C694B">
        <w:rPr>
          <w:b/>
          <w:u w:val="single"/>
        </w:rPr>
        <w:t xml:space="preserve">School District Readiness to Benefit </w:t>
      </w:r>
      <w:r w:rsidR="005F0E01">
        <w:rPr>
          <w:b/>
          <w:u w:val="single"/>
        </w:rPr>
        <w:t>and</w:t>
      </w:r>
      <w:r w:rsidRPr="007C694B">
        <w:rPr>
          <w:b/>
          <w:u w:val="single"/>
        </w:rPr>
        <w:t xml:space="preserve"> ESD Support</w:t>
      </w:r>
      <w:r w:rsidR="005F0E01">
        <w:rPr>
          <w:b/>
          <w:u w:val="single"/>
        </w:rPr>
        <w:t xml:space="preserve"> Form</w:t>
      </w:r>
      <w:r w:rsidRPr="007C694B">
        <w:rPr>
          <w:b/>
          <w:u w:val="single"/>
        </w:rPr>
        <w:t xml:space="preserve">  </w:t>
      </w:r>
    </w:p>
    <w:p w14:paraId="62C127AF" w14:textId="28DE7638" w:rsidR="00BD7EA4" w:rsidRPr="00046EB8" w:rsidRDefault="00BD7EA4" w:rsidP="00513199">
      <w:pPr>
        <w:pBdr>
          <w:top w:val="single" w:sz="4" w:space="1" w:color="auto"/>
          <w:left w:val="single" w:sz="4" w:space="4" w:color="auto"/>
          <w:bottom w:val="single" w:sz="4" w:space="1" w:color="auto"/>
          <w:right w:val="single" w:sz="4" w:space="4" w:color="auto"/>
        </w:pBdr>
        <w:spacing w:before="60" w:after="160"/>
        <w:ind w:left="0"/>
        <w:rPr>
          <w:bCs/>
        </w:rPr>
      </w:pPr>
      <w:r w:rsidRPr="00046EB8">
        <w:rPr>
          <w:bCs/>
        </w:rPr>
        <w:t xml:space="preserve">ESD staff completing this form:  </w:t>
      </w:r>
      <w:bookmarkStart w:id="116" w:name="_Hlk67397499"/>
      <w:r w:rsidRPr="00046EB8">
        <w:rPr>
          <w:bCs/>
          <w:u w:val="single"/>
        </w:rPr>
        <w:fldChar w:fldCharType="begin">
          <w:ffData>
            <w:name w:val="Text1"/>
            <w:enabled/>
            <w:calcOnExit w:val="0"/>
            <w:textInput/>
          </w:ffData>
        </w:fldChar>
      </w:r>
      <w:r w:rsidRPr="00046EB8">
        <w:rPr>
          <w:bCs/>
          <w:u w:val="single"/>
        </w:rPr>
        <w:instrText xml:space="preserve"> FORMTEXT </w:instrText>
      </w:r>
      <w:r w:rsidRPr="00046EB8">
        <w:rPr>
          <w:bCs/>
          <w:u w:val="single"/>
        </w:rPr>
      </w:r>
      <w:r w:rsidRPr="00046EB8">
        <w:rPr>
          <w:bCs/>
          <w:u w:val="single"/>
        </w:rPr>
        <w:fldChar w:fldCharType="separate"/>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fldChar w:fldCharType="end"/>
      </w:r>
      <w:bookmarkEnd w:id="116"/>
      <w:r w:rsidRPr="00046EB8">
        <w:rPr>
          <w:bCs/>
        </w:rPr>
        <w:t xml:space="preserve"> (Name</w:t>
      </w:r>
      <w:r w:rsidR="00513199" w:rsidRPr="00046EB8">
        <w:rPr>
          <w:bCs/>
        </w:rPr>
        <w:t>)</w:t>
      </w:r>
      <w:r w:rsidR="00513199" w:rsidRPr="00046EB8">
        <w:rPr>
          <w:bCs/>
        </w:rPr>
        <w:tab/>
      </w:r>
      <w:r w:rsidR="00513199" w:rsidRPr="00046EB8">
        <w:rPr>
          <w:bCs/>
          <w:u w:val="single"/>
        </w:rPr>
        <w:fldChar w:fldCharType="begin">
          <w:ffData>
            <w:name w:val="Text1"/>
            <w:enabled/>
            <w:calcOnExit w:val="0"/>
            <w:textInput/>
          </w:ffData>
        </w:fldChar>
      </w:r>
      <w:r w:rsidR="00513199" w:rsidRPr="00046EB8">
        <w:rPr>
          <w:bCs/>
          <w:u w:val="single"/>
        </w:rPr>
        <w:instrText xml:space="preserve"> FORMTEXT </w:instrText>
      </w:r>
      <w:r w:rsidR="00513199" w:rsidRPr="00046EB8">
        <w:rPr>
          <w:bCs/>
          <w:u w:val="single"/>
        </w:rPr>
      </w:r>
      <w:r w:rsidR="00513199" w:rsidRPr="00046EB8">
        <w:rPr>
          <w:bCs/>
          <w:u w:val="single"/>
        </w:rPr>
        <w:fldChar w:fldCharType="separate"/>
      </w:r>
      <w:r w:rsidR="00513199" w:rsidRPr="00046EB8">
        <w:rPr>
          <w:bCs/>
          <w:u w:val="single"/>
        </w:rPr>
        <w:t> </w:t>
      </w:r>
      <w:r w:rsidR="00513199" w:rsidRPr="00046EB8">
        <w:rPr>
          <w:bCs/>
          <w:u w:val="single"/>
        </w:rPr>
        <w:t> </w:t>
      </w:r>
      <w:r w:rsidR="00513199" w:rsidRPr="00046EB8">
        <w:rPr>
          <w:bCs/>
          <w:u w:val="single"/>
        </w:rPr>
        <w:t> </w:t>
      </w:r>
      <w:r w:rsidR="00513199" w:rsidRPr="00046EB8">
        <w:rPr>
          <w:bCs/>
          <w:u w:val="single"/>
        </w:rPr>
        <w:t> </w:t>
      </w:r>
      <w:r w:rsidR="00513199" w:rsidRPr="00046EB8">
        <w:rPr>
          <w:bCs/>
          <w:u w:val="single"/>
        </w:rPr>
        <w:t> </w:t>
      </w:r>
      <w:r w:rsidR="00513199" w:rsidRPr="00046EB8">
        <w:rPr>
          <w:bCs/>
          <w:u w:val="single"/>
        </w:rPr>
        <w:fldChar w:fldCharType="end"/>
      </w:r>
      <w:r w:rsidR="00513199" w:rsidRPr="00046EB8">
        <w:rPr>
          <w:bCs/>
        </w:rPr>
        <w:t xml:space="preserve"> (</w:t>
      </w:r>
      <w:r w:rsidRPr="00046EB8">
        <w:rPr>
          <w:bCs/>
        </w:rPr>
        <w:t xml:space="preserve">Title) </w:t>
      </w:r>
    </w:p>
    <w:p w14:paraId="051131F7" w14:textId="0F15E347" w:rsidR="00BD7EA4" w:rsidRPr="00046EB8" w:rsidRDefault="00BD7EA4" w:rsidP="00513199">
      <w:pPr>
        <w:pBdr>
          <w:top w:val="single" w:sz="4" w:space="1" w:color="auto"/>
          <w:left w:val="single" w:sz="4" w:space="4" w:color="auto"/>
          <w:bottom w:val="single" w:sz="4" w:space="1" w:color="auto"/>
          <w:right w:val="single" w:sz="4" w:space="4" w:color="auto"/>
        </w:pBdr>
        <w:spacing w:before="60" w:after="160"/>
        <w:ind w:left="0"/>
        <w:rPr>
          <w:bCs/>
        </w:rPr>
      </w:pPr>
      <w:r w:rsidRPr="00046EB8">
        <w:rPr>
          <w:bCs/>
        </w:rPr>
        <w:t xml:space="preserve">School District to be served:  </w:t>
      </w:r>
      <w:r w:rsidRPr="00046EB8">
        <w:rPr>
          <w:bCs/>
          <w:u w:val="single"/>
        </w:rPr>
        <w:fldChar w:fldCharType="begin">
          <w:ffData>
            <w:name w:val="Text1"/>
            <w:enabled/>
            <w:calcOnExit w:val="0"/>
            <w:textInput/>
          </w:ffData>
        </w:fldChar>
      </w:r>
      <w:r w:rsidRPr="00046EB8">
        <w:rPr>
          <w:bCs/>
          <w:u w:val="single"/>
        </w:rPr>
        <w:instrText xml:space="preserve"> FORMTEXT </w:instrText>
      </w:r>
      <w:r w:rsidRPr="00046EB8">
        <w:rPr>
          <w:bCs/>
          <w:u w:val="single"/>
        </w:rPr>
      </w:r>
      <w:r w:rsidRPr="00046EB8">
        <w:rPr>
          <w:bCs/>
          <w:u w:val="single"/>
        </w:rPr>
        <w:fldChar w:fldCharType="separate"/>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fldChar w:fldCharType="end"/>
      </w:r>
      <w:r w:rsidR="00513199" w:rsidRPr="00046EB8">
        <w:rPr>
          <w:bCs/>
        </w:rPr>
        <w:tab/>
      </w:r>
      <w:r w:rsidR="00513199" w:rsidRPr="00046EB8">
        <w:rPr>
          <w:bCs/>
        </w:rPr>
        <w:tab/>
      </w:r>
      <w:r w:rsidR="00513199" w:rsidRPr="00046EB8">
        <w:rPr>
          <w:bCs/>
        </w:rPr>
        <w:tab/>
      </w:r>
      <w:r w:rsidR="006817BA">
        <w:rPr>
          <w:bCs/>
        </w:rPr>
        <w:t>Community</w:t>
      </w:r>
      <w:r w:rsidRPr="00046EB8">
        <w:rPr>
          <w:bCs/>
        </w:rPr>
        <w:t xml:space="preserve"> to be served:  </w:t>
      </w:r>
      <w:r w:rsidRPr="00046EB8">
        <w:rPr>
          <w:bCs/>
          <w:u w:val="single"/>
        </w:rPr>
        <w:fldChar w:fldCharType="begin">
          <w:ffData>
            <w:name w:val="Text1"/>
            <w:enabled/>
            <w:calcOnExit w:val="0"/>
            <w:textInput/>
          </w:ffData>
        </w:fldChar>
      </w:r>
      <w:r w:rsidRPr="00046EB8">
        <w:rPr>
          <w:bCs/>
          <w:u w:val="single"/>
        </w:rPr>
        <w:instrText xml:space="preserve"> FORMTEXT </w:instrText>
      </w:r>
      <w:r w:rsidRPr="00046EB8">
        <w:rPr>
          <w:bCs/>
          <w:u w:val="single"/>
        </w:rPr>
      </w:r>
      <w:r w:rsidRPr="00046EB8">
        <w:rPr>
          <w:bCs/>
          <w:u w:val="single"/>
        </w:rPr>
        <w:fldChar w:fldCharType="separate"/>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t> </w:t>
      </w:r>
      <w:r w:rsidRPr="00046EB8">
        <w:rPr>
          <w:bCs/>
          <w:u w:val="single"/>
        </w:rPr>
        <w:fldChar w:fldCharType="end"/>
      </w:r>
    </w:p>
    <w:p w14:paraId="49FAF514" w14:textId="4A7DD97E" w:rsidR="00513199" w:rsidRPr="00046EB8" w:rsidRDefault="00BD7EA4" w:rsidP="00046EB8">
      <w:pPr>
        <w:pStyle w:val="ListParagraph"/>
        <w:numPr>
          <w:ilvl w:val="0"/>
          <w:numId w:val="9"/>
        </w:numPr>
        <w:spacing w:before="120" w:after="120"/>
        <w:ind w:left="540"/>
        <w:contextualSpacing w:val="0"/>
        <w:rPr>
          <w:bCs/>
        </w:rPr>
      </w:pPr>
      <w:r w:rsidRPr="00046EB8">
        <w:rPr>
          <w:bCs/>
        </w:rPr>
        <w:t xml:space="preserve">Summarize the commitment of school administration and staff to participate in </w:t>
      </w:r>
      <w:r w:rsidR="006817BA">
        <w:rPr>
          <w:bCs/>
        </w:rPr>
        <w:t>Community</w:t>
      </w:r>
      <w:r w:rsidRPr="00046EB8">
        <w:rPr>
          <w:bCs/>
        </w:rPr>
        <w:t xml:space="preserve"> </w:t>
      </w:r>
      <w:r w:rsidR="006817BA">
        <w:rPr>
          <w:bCs/>
        </w:rPr>
        <w:t>Coalition</w:t>
      </w:r>
      <w:r w:rsidRPr="00046EB8">
        <w:rPr>
          <w:bCs/>
        </w:rPr>
        <w:t xml:space="preserve"> process.  </w:t>
      </w:r>
    </w:p>
    <w:p w14:paraId="7DB24715" w14:textId="4B064111" w:rsidR="00513199" w:rsidRPr="00046EB8" w:rsidRDefault="00513199" w:rsidP="00513199">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49D91AAC" w14:textId="78BC6557" w:rsidR="00BD7EA4" w:rsidRPr="00046EB8" w:rsidRDefault="00BD7EA4" w:rsidP="00513199">
      <w:pPr>
        <w:pStyle w:val="ListParagraph"/>
        <w:numPr>
          <w:ilvl w:val="0"/>
          <w:numId w:val="9"/>
        </w:numPr>
        <w:spacing w:before="120" w:after="120"/>
        <w:ind w:left="540"/>
        <w:contextualSpacing w:val="0"/>
        <w:rPr>
          <w:bCs/>
        </w:rPr>
      </w:pPr>
      <w:r w:rsidRPr="00046EB8">
        <w:rPr>
          <w:bCs/>
        </w:rPr>
        <w:t xml:space="preserve">Describe school district history of working with </w:t>
      </w:r>
      <w:r w:rsidR="006817BA">
        <w:rPr>
          <w:bCs/>
        </w:rPr>
        <w:t>Community</w:t>
      </w:r>
      <w:r w:rsidRPr="00046EB8">
        <w:rPr>
          <w:bCs/>
        </w:rPr>
        <w:t xml:space="preserve"> partners relative to substance use disorder prevention/intervention programming.  </w:t>
      </w:r>
    </w:p>
    <w:p w14:paraId="28E12522" w14:textId="77777777" w:rsidR="00BD7EA4" w:rsidRPr="00046EB8" w:rsidRDefault="00BD7EA4" w:rsidP="00513199">
      <w:pPr>
        <w:spacing w:before="120" w:after="240"/>
        <w:ind w:left="54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04DC36E3" w14:textId="4234D38A" w:rsidR="00BD7EA4" w:rsidRPr="00046EB8" w:rsidRDefault="00BD7EA4" w:rsidP="00513199">
      <w:pPr>
        <w:pStyle w:val="ListParagraph"/>
        <w:numPr>
          <w:ilvl w:val="0"/>
          <w:numId w:val="10"/>
        </w:numPr>
        <w:spacing w:before="120" w:after="120"/>
        <w:ind w:left="540"/>
        <w:contextualSpacing w:val="0"/>
        <w:rPr>
          <w:bCs/>
        </w:rPr>
      </w:pPr>
      <w:r w:rsidRPr="00046EB8">
        <w:rPr>
          <w:bCs/>
        </w:rPr>
        <w:t xml:space="preserve">Describe school district’s history of providing or ensuring the delivery of successful behavioral health services.  </w:t>
      </w:r>
    </w:p>
    <w:p w14:paraId="5A79A34E" w14:textId="77777777" w:rsidR="00513199" w:rsidRPr="00046EB8" w:rsidRDefault="00513199" w:rsidP="00513199">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605A4B5D" w14:textId="77777777" w:rsidR="00BD7EA4" w:rsidRPr="00046EB8" w:rsidRDefault="00BD7EA4" w:rsidP="00513199">
      <w:pPr>
        <w:pStyle w:val="ListParagraph"/>
        <w:numPr>
          <w:ilvl w:val="0"/>
          <w:numId w:val="10"/>
        </w:numPr>
        <w:spacing w:before="120" w:after="120"/>
        <w:ind w:left="540"/>
        <w:contextualSpacing w:val="0"/>
        <w:rPr>
          <w:bCs/>
        </w:rPr>
      </w:pPr>
      <w:r w:rsidRPr="00046EB8">
        <w:rPr>
          <w:bCs/>
        </w:rPr>
        <w:t xml:space="preserve">Describe history of participation in Healthy Youth Survey (HYS).  </w:t>
      </w:r>
    </w:p>
    <w:p w14:paraId="030A099A" w14:textId="003A5428" w:rsidR="00BD7EA4" w:rsidRPr="00046EB8" w:rsidRDefault="00BD7EA4" w:rsidP="00513199">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331F121E" w14:textId="77777777" w:rsidR="00BD7EA4" w:rsidRPr="00046EB8" w:rsidRDefault="00BD7EA4" w:rsidP="00513199">
      <w:pPr>
        <w:pStyle w:val="ListParagraph"/>
        <w:numPr>
          <w:ilvl w:val="0"/>
          <w:numId w:val="10"/>
        </w:numPr>
        <w:spacing w:before="120" w:after="120"/>
        <w:ind w:left="540"/>
        <w:contextualSpacing w:val="0"/>
        <w:rPr>
          <w:bCs/>
        </w:rPr>
      </w:pPr>
      <w:r w:rsidRPr="00046EB8">
        <w:rPr>
          <w:bCs/>
        </w:rPr>
        <w:t>School district will agree to the SAPS to be housed in the school building named below.</w:t>
      </w:r>
    </w:p>
    <w:p w14:paraId="4A06D314" w14:textId="77777777" w:rsidR="00BD7EA4" w:rsidRPr="00046EB8" w:rsidRDefault="00BD7EA4" w:rsidP="00513199">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r w:rsidRPr="00046EB8">
        <w:rPr>
          <w:bCs/>
        </w:rPr>
        <w:t xml:space="preserve">  Middle School or  </w:t>
      </w: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r w:rsidRPr="00046EB8">
        <w:rPr>
          <w:bCs/>
        </w:rPr>
        <w:t xml:space="preserve">  High School</w:t>
      </w:r>
    </w:p>
    <w:p w14:paraId="10EDC321" w14:textId="320C5C7E" w:rsidR="00BD7EA4" w:rsidRPr="00046EB8" w:rsidRDefault="00BD7EA4" w:rsidP="00513199">
      <w:pPr>
        <w:pStyle w:val="ListParagraph"/>
        <w:spacing w:before="120" w:after="120"/>
        <w:ind w:left="540"/>
        <w:contextualSpacing w:val="0"/>
        <w:rPr>
          <w:bCs/>
        </w:rPr>
      </w:pPr>
      <w:r w:rsidRPr="00046EB8">
        <w:rPr>
          <w:bCs/>
        </w:rPr>
        <w:t>To begin in:</w:t>
      </w:r>
    </w:p>
    <w:p w14:paraId="71471EE0" w14:textId="4F56B377" w:rsidR="00513199" w:rsidRPr="00046EB8" w:rsidRDefault="00513199" w:rsidP="00046EB8">
      <w:pPr>
        <w:pStyle w:val="ListParagraph"/>
        <w:spacing w:before="120" w:after="60"/>
        <w:ind w:left="540" w:firstLine="180"/>
        <w:contextualSpacing w:val="0"/>
        <w:rPr>
          <w:bCs/>
        </w:rPr>
      </w:pPr>
      <w:r w:rsidRPr="00046EB8">
        <w:rPr>
          <w:bCs/>
        </w:rPr>
        <w:fldChar w:fldCharType="begin">
          <w:ffData>
            <w:name w:val="Check6"/>
            <w:enabled/>
            <w:calcOnExit w:val="0"/>
            <w:checkBox>
              <w:sizeAuto/>
              <w:default w:val="0"/>
            </w:checkBox>
          </w:ffData>
        </w:fldChar>
      </w:r>
      <w:bookmarkStart w:id="117" w:name="Check6"/>
      <w:r w:rsidRPr="00046EB8">
        <w:rPr>
          <w:bCs/>
        </w:rPr>
        <w:instrText xml:space="preserve"> FORMCHECKBOX </w:instrText>
      </w:r>
      <w:r w:rsidR="002C1BB4">
        <w:rPr>
          <w:bCs/>
        </w:rPr>
      </w:r>
      <w:r w:rsidR="002C1BB4">
        <w:rPr>
          <w:bCs/>
        </w:rPr>
        <w:fldChar w:fldCharType="separate"/>
      </w:r>
      <w:r w:rsidRPr="00046EB8">
        <w:rPr>
          <w:bCs/>
        </w:rPr>
        <w:fldChar w:fldCharType="end"/>
      </w:r>
      <w:bookmarkEnd w:id="117"/>
      <w:r w:rsidRPr="00046EB8">
        <w:rPr>
          <w:bCs/>
        </w:rPr>
        <w:t xml:space="preserve"> </w:t>
      </w:r>
      <w:r w:rsidR="006817BA">
        <w:rPr>
          <w:bCs/>
        </w:rPr>
        <w:t>Year One</w:t>
      </w:r>
      <w:r w:rsidR="00BD7EA4" w:rsidRPr="00046EB8">
        <w:rPr>
          <w:bCs/>
        </w:rPr>
        <w:t xml:space="preserve"> of the </w:t>
      </w:r>
      <w:r w:rsidRPr="00046EB8">
        <w:rPr>
          <w:bCs/>
        </w:rPr>
        <w:t>Contract</w:t>
      </w:r>
      <w:r w:rsidR="00046EB8" w:rsidRPr="00046EB8">
        <w:rPr>
          <w:bCs/>
        </w:rPr>
        <w:t>, 2021-22 school year</w:t>
      </w:r>
      <w:r w:rsidR="00BD7EA4" w:rsidRPr="00046EB8">
        <w:rPr>
          <w:bCs/>
        </w:rPr>
        <w:t xml:space="preserve"> </w:t>
      </w:r>
    </w:p>
    <w:p w14:paraId="745DD359" w14:textId="6EF9693C" w:rsidR="00BD7EA4" w:rsidRPr="00046EB8" w:rsidRDefault="00BD7EA4" w:rsidP="00046EB8">
      <w:pPr>
        <w:pStyle w:val="ListParagraph"/>
        <w:spacing w:after="60"/>
        <w:ind w:left="540" w:firstLine="180"/>
        <w:contextualSpacing w:val="0"/>
        <w:rPr>
          <w:bCs/>
        </w:rPr>
      </w:pPr>
      <w:r w:rsidRPr="00046EB8">
        <w:rPr>
          <w:bCs/>
        </w:rPr>
        <w:t>OR</w:t>
      </w:r>
    </w:p>
    <w:p w14:paraId="0E793375" w14:textId="7A8A3DEE" w:rsidR="00BD7EA4" w:rsidRPr="00046EB8" w:rsidRDefault="00513199" w:rsidP="00513199">
      <w:pPr>
        <w:pStyle w:val="ListParagraph"/>
        <w:spacing w:before="120" w:after="240"/>
        <w:ind w:left="540" w:firstLine="180"/>
        <w:contextualSpacing w:val="0"/>
        <w:rPr>
          <w:bCs/>
        </w:rPr>
      </w:pPr>
      <w:r w:rsidRPr="00046EB8">
        <w:rPr>
          <w:bCs/>
        </w:rPr>
        <w:fldChar w:fldCharType="begin">
          <w:ffData>
            <w:name w:val="Check7"/>
            <w:enabled/>
            <w:calcOnExit w:val="0"/>
            <w:checkBox>
              <w:sizeAuto/>
              <w:default w:val="0"/>
            </w:checkBox>
          </w:ffData>
        </w:fldChar>
      </w:r>
      <w:bookmarkStart w:id="118" w:name="Check7"/>
      <w:r w:rsidRPr="00046EB8">
        <w:rPr>
          <w:bCs/>
        </w:rPr>
        <w:instrText xml:space="preserve"> FORMCHECKBOX </w:instrText>
      </w:r>
      <w:r w:rsidR="002C1BB4">
        <w:rPr>
          <w:bCs/>
        </w:rPr>
      </w:r>
      <w:r w:rsidR="002C1BB4">
        <w:rPr>
          <w:bCs/>
        </w:rPr>
        <w:fldChar w:fldCharType="separate"/>
      </w:r>
      <w:r w:rsidRPr="00046EB8">
        <w:rPr>
          <w:bCs/>
        </w:rPr>
        <w:fldChar w:fldCharType="end"/>
      </w:r>
      <w:bookmarkEnd w:id="118"/>
      <w:r w:rsidRPr="00046EB8">
        <w:rPr>
          <w:bCs/>
        </w:rPr>
        <w:t xml:space="preserve"> </w:t>
      </w:r>
      <w:r w:rsidR="006817BA">
        <w:rPr>
          <w:bCs/>
        </w:rPr>
        <w:t>Year Two</w:t>
      </w:r>
      <w:r w:rsidR="00BD7EA4" w:rsidRPr="00046EB8">
        <w:rPr>
          <w:bCs/>
        </w:rPr>
        <w:t xml:space="preserve"> of the </w:t>
      </w:r>
      <w:r w:rsidRPr="00046EB8">
        <w:rPr>
          <w:bCs/>
        </w:rPr>
        <w:t>Contract</w:t>
      </w:r>
      <w:r w:rsidR="00046EB8" w:rsidRPr="00046EB8">
        <w:rPr>
          <w:bCs/>
        </w:rPr>
        <w:t>, 2022-23 school year</w:t>
      </w:r>
    </w:p>
    <w:p w14:paraId="3F00084B" w14:textId="61193651" w:rsidR="00BD7EA4" w:rsidRPr="00046EB8" w:rsidRDefault="00BD7EA4" w:rsidP="00513199">
      <w:pPr>
        <w:pStyle w:val="ListParagraph"/>
        <w:numPr>
          <w:ilvl w:val="0"/>
          <w:numId w:val="10"/>
        </w:numPr>
        <w:spacing w:before="120" w:after="120"/>
        <w:ind w:left="540"/>
        <w:contextualSpacing w:val="0"/>
        <w:rPr>
          <w:bCs/>
        </w:rPr>
      </w:pPr>
      <w:r w:rsidRPr="00046EB8">
        <w:rPr>
          <w:bCs/>
        </w:rPr>
        <w:t xml:space="preserve">If beginning in </w:t>
      </w:r>
      <w:r w:rsidR="006817BA">
        <w:rPr>
          <w:bCs/>
        </w:rPr>
        <w:t>Year One</w:t>
      </w:r>
      <w:r w:rsidR="00046EB8" w:rsidRPr="00046EB8">
        <w:rPr>
          <w:bCs/>
        </w:rPr>
        <w:t>:  T</w:t>
      </w:r>
      <w:r w:rsidRPr="00046EB8">
        <w:rPr>
          <w:bCs/>
        </w:rPr>
        <w:t xml:space="preserve">he School District is confident that the commitment to the match will be made by August 15, 2021, if funded. </w:t>
      </w:r>
    </w:p>
    <w:p w14:paraId="71662558" w14:textId="7DEACF31" w:rsidR="00BD7EA4" w:rsidRPr="00046EB8" w:rsidRDefault="00BD7EA4" w:rsidP="00513199">
      <w:pPr>
        <w:pStyle w:val="ListParagraph"/>
        <w:spacing w:before="120" w:after="240"/>
        <w:ind w:left="540" w:firstLine="180"/>
        <w:contextualSpacing w:val="0"/>
        <w:rPr>
          <w:bCs/>
        </w:rPr>
      </w:pPr>
      <w:r w:rsidRPr="00046EB8">
        <w:rPr>
          <w:bCs/>
        </w:rPr>
        <w:fldChar w:fldCharType="begin">
          <w:ffData>
            <w:name w:val="Check5"/>
            <w:enabled/>
            <w:calcOnExit w:val="0"/>
            <w:checkBox>
              <w:sizeAuto/>
              <w:default w:val="0"/>
              <w:checked w:val="0"/>
            </w:checkBox>
          </w:ffData>
        </w:fldChar>
      </w:r>
      <w:r w:rsidRPr="00046EB8">
        <w:rPr>
          <w:bCs/>
        </w:rPr>
        <w:instrText xml:space="preserve"> FORMCHECKBOX </w:instrText>
      </w:r>
      <w:r w:rsidR="002C1BB4">
        <w:rPr>
          <w:bCs/>
        </w:rPr>
      </w:r>
      <w:r w:rsidR="002C1BB4">
        <w:rPr>
          <w:bCs/>
        </w:rPr>
        <w:fldChar w:fldCharType="separate"/>
      </w:r>
      <w:r w:rsidRPr="00046EB8">
        <w:rPr>
          <w:bCs/>
        </w:rPr>
        <w:fldChar w:fldCharType="end"/>
      </w:r>
      <w:r w:rsidR="00046EB8" w:rsidRPr="00046EB8">
        <w:rPr>
          <w:bCs/>
        </w:rPr>
        <w:t xml:space="preserve"> </w:t>
      </w:r>
      <w:r w:rsidRPr="00046EB8">
        <w:rPr>
          <w:bCs/>
        </w:rPr>
        <w:t xml:space="preserve"> Yes    </w:t>
      </w:r>
      <w:r w:rsidRPr="00046EB8">
        <w:rPr>
          <w:bCs/>
        </w:rPr>
        <w:fldChar w:fldCharType="begin">
          <w:ffData>
            <w:name w:val="Check5"/>
            <w:enabled/>
            <w:calcOnExit w:val="0"/>
            <w:checkBox>
              <w:sizeAuto/>
              <w:default w:val="0"/>
            </w:checkBox>
          </w:ffData>
        </w:fldChar>
      </w:r>
      <w:r w:rsidRPr="00046EB8">
        <w:rPr>
          <w:bCs/>
        </w:rPr>
        <w:instrText xml:space="preserve"> FORMCHECKBOX </w:instrText>
      </w:r>
      <w:r w:rsidR="002C1BB4">
        <w:rPr>
          <w:bCs/>
        </w:rPr>
      </w:r>
      <w:r w:rsidR="002C1BB4">
        <w:rPr>
          <w:bCs/>
        </w:rPr>
        <w:fldChar w:fldCharType="separate"/>
      </w:r>
      <w:r w:rsidRPr="00046EB8">
        <w:rPr>
          <w:bCs/>
        </w:rPr>
        <w:fldChar w:fldCharType="end"/>
      </w:r>
      <w:r w:rsidRPr="00046EB8">
        <w:rPr>
          <w:bCs/>
        </w:rPr>
        <w:t xml:space="preserve">  No     </w:t>
      </w:r>
      <w:r w:rsidRPr="00046EB8">
        <w:rPr>
          <w:bCs/>
        </w:rPr>
        <w:fldChar w:fldCharType="begin">
          <w:ffData>
            <w:name w:val="Check5"/>
            <w:enabled/>
            <w:calcOnExit w:val="0"/>
            <w:checkBox>
              <w:sizeAuto/>
              <w:default w:val="0"/>
            </w:checkBox>
          </w:ffData>
        </w:fldChar>
      </w:r>
      <w:r w:rsidRPr="00046EB8">
        <w:rPr>
          <w:bCs/>
        </w:rPr>
        <w:instrText xml:space="preserve"> FORMCHECKBOX </w:instrText>
      </w:r>
      <w:r w:rsidR="002C1BB4">
        <w:rPr>
          <w:bCs/>
        </w:rPr>
      </w:r>
      <w:r w:rsidR="002C1BB4">
        <w:rPr>
          <w:bCs/>
        </w:rPr>
        <w:fldChar w:fldCharType="separate"/>
      </w:r>
      <w:r w:rsidRPr="00046EB8">
        <w:rPr>
          <w:bCs/>
        </w:rPr>
        <w:fldChar w:fldCharType="end"/>
      </w:r>
      <w:r w:rsidRPr="00046EB8">
        <w:rPr>
          <w:bCs/>
        </w:rPr>
        <w:t xml:space="preserve">  N/A</w:t>
      </w:r>
      <w:r w:rsidR="00046EB8" w:rsidRPr="00046EB8">
        <w:rPr>
          <w:bCs/>
        </w:rPr>
        <w:t xml:space="preserve">, </w:t>
      </w:r>
      <w:r w:rsidRPr="00046EB8">
        <w:rPr>
          <w:bCs/>
        </w:rPr>
        <w:t xml:space="preserve">will begin in </w:t>
      </w:r>
      <w:r w:rsidR="006817BA">
        <w:rPr>
          <w:bCs/>
        </w:rPr>
        <w:t xml:space="preserve">Year </w:t>
      </w:r>
      <w:proofErr w:type="gramStart"/>
      <w:r w:rsidR="006817BA">
        <w:rPr>
          <w:bCs/>
        </w:rPr>
        <w:t>Two</w:t>
      </w:r>
      <w:proofErr w:type="gramEnd"/>
      <w:r w:rsidRPr="00046EB8">
        <w:rPr>
          <w:bCs/>
        </w:rPr>
        <w:t xml:space="preserve">    </w:t>
      </w:r>
    </w:p>
    <w:p w14:paraId="3FDDFA7E" w14:textId="690E78CE" w:rsidR="00BD7EA4" w:rsidRPr="00046EB8" w:rsidRDefault="00BD7EA4" w:rsidP="00513199">
      <w:pPr>
        <w:pStyle w:val="ListParagraph"/>
        <w:numPr>
          <w:ilvl w:val="0"/>
          <w:numId w:val="10"/>
        </w:numPr>
        <w:spacing w:before="120" w:after="120"/>
        <w:ind w:left="540"/>
        <w:contextualSpacing w:val="0"/>
        <w:rPr>
          <w:bCs/>
        </w:rPr>
      </w:pPr>
      <w:r w:rsidRPr="00046EB8">
        <w:rPr>
          <w:bCs/>
        </w:rPr>
        <w:t>Summarize the school district’s commitment to support the Student Assistance Program Specialist to implement Project SUCCESS, including but not limited to the following key components: participation in the core team, delivering prevention presentations in the classroom, providing educational support groups, building an internal referral process, and providing staff training.</w:t>
      </w:r>
    </w:p>
    <w:p w14:paraId="7C0C1521" w14:textId="77777777" w:rsidR="00BD7EA4" w:rsidRPr="00046EB8" w:rsidRDefault="00BD7EA4" w:rsidP="00513199">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779F4866" w14:textId="0F92DC04" w:rsidR="00BD7EA4" w:rsidRPr="00046EB8" w:rsidRDefault="00BD7EA4" w:rsidP="00513199">
      <w:pPr>
        <w:pStyle w:val="ListParagraph"/>
        <w:numPr>
          <w:ilvl w:val="0"/>
          <w:numId w:val="10"/>
        </w:numPr>
        <w:spacing w:before="120" w:after="120"/>
        <w:ind w:left="540"/>
        <w:contextualSpacing w:val="0"/>
        <w:rPr>
          <w:bCs/>
        </w:rPr>
      </w:pPr>
      <w:r w:rsidRPr="00046EB8">
        <w:rPr>
          <w:bCs/>
        </w:rPr>
        <w:t xml:space="preserve">Please provide any other general comments about the readiness of the school district to with the </w:t>
      </w:r>
      <w:r w:rsidR="006817BA">
        <w:rPr>
          <w:bCs/>
        </w:rPr>
        <w:t>Community</w:t>
      </w:r>
      <w:r w:rsidRPr="00046EB8">
        <w:rPr>
          <w:bCs/>
        </w:rPr>
        <w:t xml:space="preserve"> </w:t>
      </w:r>
      <w:r w:rsidR="006817BA">
        <w:rPr>
          <w:bCs/>
        </w:rPr>
        <w:t>Coalition</w:t>
      </w:r>
      <w:r w:rsidRPr="00046EB8">
        <w:rPr>
          <w:bCs/>
        </w:rPr>
        <w:t xml:space="preserve">.  </w:t>
      </w:r>
    </w:p>
    <w:p w14:paraId="27FA8E9A" w14:textId="77777777" w:rsidR="00513199" w:rsidRPr="00046EB8" w:rsidRDefault="00513199" w:rsidP="00046EB8">
      <w:pPr>
        <w:pStyle w:val="ListParagraph"/>
        <w:spacing w:before="120" w:after="240"/>
        <w:ind w:left="540"/>
        <w:contextualSpacing w:val="0"/>
        <w:rPr>
          <w:bCs/>
        </w:rPr>
      </w:pPr>
      <w:r w:rsidRPr="00046EB8">
        <w:rPr>
          <w:bCs/>
        </w:rPr>
        <w:fldChar w:fldCharType="begin">
          <w:ffData>
            <w:name w:val="Text2"/>
            <w:enabled/>
            <w:calcOnExit w:val="0"/>
            <w:textInput/>
          </w:ffData>
        </w:fldChar>
      </w:r>
      <w:r w:rsidRPr="00046EB8">
        <w:rPr>
          <w:bCs/>
        </w:rPr>
        <w:instrText xml:space="preserve"> FORMTEXT </w:instrText>
      </w:r>
      <w:r w:rsidRPr="00046EB8">
        <w:rPr>
          <w:bCs/>
        </w:rPr>
      </w:r>
      <w:r w:rsidRPr="00046EB8">
        <w:rPr>
          <w:bCs/>
        </w:rPr>
        <w:fldChar w:fldCharType="separate"/>
      </w:r>
      <w:r w:rsidRPr="00046EB8">
        <w:rPr>
          <w:bCs/>
        </w:rPr>
        <w:t> </w:t>
      </w:r>
      <w:r w:rsidRPr="00046EB8">
        <w:rPr>
          <w:bCs/>
        </w:rPr>
        <w:t> </w:t>
      </w:r>
      <w:r w:rsidRPr="00046EB8">
        <w:rPr>
          <w:bCs/>
        </w:rPr>
        <w:t> </w:t>
      </w:r>
      <w:r w:rsidRPr="00046EB8">
        <w:rPr>
          <w:bCs/>
        </w:rPr>
        <w:t> </w:t>
      </w:r>
      <w:r w:rsidRPr="00046EB8">
        <w:rPr>
          <w:bCs/>
        </w:rPr>
        <w:t> </w:t>
      </w:r>
      <w:r w:rsidRPr="00046EB8">
        <w:rPr>
          <w:bCs/>
        </w:rPr>
        <w:fldChar w:fldCharType="end"/>
      </w:r>
    </w:p>
    <w:p w14:paraId="0E9503C3" w14:textId="358037AF" w:rsidR="00BD7EA4" w:rsidRPr="00046EB8" w:rsidRDefault="00046EB8" w:rsidP="00513199">
      <w:pPr>
        <w:pStyle w:val="ListParagraph"/>
        <w:numPr>
          <w:ilvl w:val="0"/>
          <w:numId w:val="10"/>
        </w:numPr>
        <w:spacing w:before="120" w:after="120"/>
        <w:ind w:left="540"/>
        <w:contextualSpacing w:val="0"/>
        <w:rPr>
          <w:bCs/>
        </w:rPr>
      </w:pPr>
      <w:r w:rsidRPr="00046EB8">
        <w:rPr>
          <w:bCs/>
        </w:rPr>
        <w:t>Commit to p</w:t>
      </w:r>
      <w:r w:rsidR="0043567C" w:rsidRPr="00046EB8">
        <w:rPr>
          <w:bCs/>
        </w:rPr>
        <w:t xml:space="preserve">articipate in the Healthy Youth Survey implementation in October of odd years and provide school-level data results for </w:t>
      </w:r>
      <w:r w:rsidR="006817BA">
        <w:rPr>
          <w:bCs/>
        </w:rPr>
        <w:t>Coalition</w:t>
      </w:r>
      <w:r w:rsidR="0043567C" w:rsidRPr="00046EB8">
        <w:rPr>
          <w:bCs/>
        </w:rPr>
        <w:t>/</w:t>
      </w:r>
      <w:r w:rsidR="006817BA">
        <w:rPr>
          <w:bCs/>
        </w:rPr>
        <w:t>Community</w:t>
      </w:r>
      <w:r w:rsidR="0043567C" w:rsidRPr="00046EB8">
        <w:rPr>
          <w:bCs/>
        </w:rPr>
        <w:t xml:space="preserve"> planning.   </w:t>
      </w:r>
    </w:p>
    <w:p w14:paraId="4C2C7DDE" w14:textId="425D2726" w:rsidR="00046EB8" w:rsidRPr="00046EB8" w:rsidRDefault="00046EB8" w:rsidP="00046EB8">
      <w:pPr>
        <w:pStyle w:val="ListParagraph"/>
        <w:spacing w:before="120" w:after="120"/>
        <w:ind w:left="540"/>
        <w:contextualSpacing w:val="0"/>
        <w:rPr>
          <w:bCs/>
        </w:rPr>
      </w:pPr>
      <w:r w:rsidRPr="00046EB8">
        <w:rPr>
          <w:bCs/>
        </w:rPr>
        <w:fldChar w:fldCharType="begin">
          <w:ffData>
            <w:name w:val="Check5"/>
            <w:enabled/>
            <w:calcOnExit w:val="0"/>
            <w:checkBox>
              <w:sizeAuto/>
              <w:default w:val="0"/>
              <w:checked w:val="0"/>
            </w:checkBox>
          </w:ffData>
        </w:fldChar>
      </w:r>
      <w:r w:rsidRPr="00046EB8">
        <w:rPr>
          <w:bCs/>
        </w:rPr>
        <w:instrText xml:space="preserve"> FORMCHECKBOX </w:instrText>
      </w:r>
      <w:r w:rsidR="002C1BB4">
        <w:rPr>
          <w:bCs/>
        </w:rPr>
      </w:r>
      <w:r w:rsidR="002C1BB4">
        <w:rPr>
          <w:bCs/>
        </w:rPr>
        <w:fldChar w:fldCharType="separate"/>
      </w:r>
      <w:r w:rsidRPr="00046EB8">
        <w:rPr>
          <w:bCs/>
        </w:rPr>
        <w:fldChar w:fldCharType="end"/>
      </w:r>
      <w:r w:rsidRPr="00046EB8">
        <w:rPr>
          <w:bCs/>
        </w:rPr>
        <w:t xml:space="preserve">  Yes    </w:t>
      </w:r>
      <w:r w:rsidRPr="00046EB8">
        <w:rPr>
          <w:bCs/>
        </w:rPr>
        <w:fldChar w:fldCharType="begin">
          <w:ffData>
            <w:name w:val="Check5"/>
            <w:enabled/>
            <w:calcOnExit w:val="0"/>
            <w:checkBox>
              <w:sizeAuto/>
              <w:default w:val="0"/>
            </w:checkBox>
          </w:ffData>
        </w:fldChar>
      </w:r>
      <w:r w:rsidRPr="00046EB8">
        <w:rPr>
          <w:bCs/>
        </w:rPr>
        <w:instrText xml:space="preserve"> FORMCHECKBOX </w:instrText>
      </w:r>
      <w:r w:rsidR="002C1BB4">
        <w:rPr>
          <w:bCs/>
        </w:rPr>
      </w:r>
      <w:r w:rsidR="002C1BB4">
        <w:rPr>
          <w:bCs/>
        </w:rPr>
        <w:fldChar w:fldCharType="separate"/>
      </w:r>
      <w:r w:rsidRPr="00046EB8">
        <w:rPr>
          <w:bCs/>
        </w:rPr>
        <w:fldChar w:fldCharType="end"/>
      </w:r>
      <w:r w:rsidRPr="00046EB8">
        <w:rPr>
          <w:bCs/>
        </w:rPr>
        <w:t xml:space="preserve">  No</w:t>
      </w:r>
    </w:p>
    <w:p w14:paraId="639B02BA" w14:textId="3CE18F6F" w:rsidR="00BD7EA4" w:rsidRPr="00046EB8" w:rsidRDefault="00513199" w:rsidP="00046EB8">
      <w:pPr>
        <w:spacing w:before="360" w:after="240"/>
        <w:ind w:left="0"/>
        <w:rPr>
          <w:rStyle w:val="Strong"/>
          <w:rFonts w:eastAsia="Calibri"/>
          <w:b w:val="0"/>
          <w:i/>
        </w:rPr>
      </w:pPr>
      <w:r w:rsidRPr="00046EB8">
        <w:rPr>
          <w:bCs/>
          <w:iCs/>
          <w:kern w:val="32"/>
        </w:rPr>
        <w:t xml:space="preserve">By signing </w:t>
      </w:r>
      <w:proofErr w:type="gramStart"/>
      <w:r w:rsidRPr="00046EB8">
        <w:rPr>
          <w:bCs/>
          <w:iCs/>
          <w:kern w:val="32"/>
        </w:rPr>
        <w:t>below</w:t>
      </w:r>
      <w:proofErr w:type="gramEnd"/>
      <w:r w:rsidRPr="00046EB8">
        <w:rPr>
          <w:bCs/>
          <w:iCs/>
          <w:kern w:val="32"/>
        </w:rPr>
        <w:t xml:space="preserve"> </w:t>
      </w:r>
      <w:r w:rsidR="00BD7EA4" w:rsidRPr="00046EB8">
        <w:rPr>
          <w:bCs/>
          <w:iCs/>
          <w:kern w:val="32"/>
        </w:rPr>
        <w:t xml:space="preserve">I, </w:t>
      </w:r>
      <w:r w:rsidR="00BD7EA4" w:rsidRPr="00046EB8">
        <w:rPr>
          <w:bCs/>
          <w:iCs/>
          <w:kern w:val="32"/>
        </w:rPr>
        <w:fldChar w:fldCharType="begin">
          <w:ffData>
            <w:name w:val="Text2"/>
            <w:enabled/>
            <w:calcOnExit w:val="0"/>
            <w:textInput/>
          </w:ffData>
        </w:fldChar>
      </w:r>
      <w:r w:rsidR="00BD7EA4" w:rsidRPr="00046EB8">
        <w:rPr>
          <w:bCs/>
          <w:iCs/>
          <w:kern w:val="32"/>
        </w:rPr>
        <w:instrText xml:space="preserve"> FORMTEXT </w:instrText>
      </w:r>
      <w:r w:rsidR="00BD7EA4" w:rsidRPr="00046EB8">
        <w:rPr>
          <w:bCs/>
          <w:iCs/>
          <w:kern w:val="32"/>
        </w:rPr>
      </w:r>
      <w:r w:rsidR="00BD7EA4" w:rsidRPr="00046EB8">
        <w:rPr>
          <w:bCs/>
          <w:iCs/>
          <w:kern w:val="32"/>
        </w:rPr>
        <w:fldChar w:fldCharType="separate"/>
      </w:r>
      <w:r w:rsidR="00BD7EA4" w:rsidRPr="00046EB8">
        <w:rPr>
          <w:bCs/>
          <w:iCs/>
          <w:kern w:val="32"/>
        </w:rPr>
        <w:t> </w:t>
      </w:r>
      <w:r w:rsidR="00BD7EA4" w:rsidRPr="00046EB8">
        <w:rPr>
          <w:bCs/>
          <w:iCs/>
          <w:kern w:val="32"/>
        </w:rPr>
        <w:t> </w:t>
      </w:r>
      <w:r w:rsidR="00BD7EA4" w:rsidRPr="00046EB8">
        <w:rPr>
          <w:bCs/>
          <w:iCs/>
          <w:kern w:val="32"/>
        </w:rPr>
        <w:t> </w:t>
      </w:r>
      <w:r w:rsidR="00BD7EA4" w:rsidRPr="00046EB8">
        <w:rPr>
          <w:bCs/>
          <w:iCs/>
          <w:kern w:val="32"/>
        </w:rPr>
        <w:t> </w:t>
      </w:r>
      <w:r w:rsidR="00BD7EA4" w:rsidRPr="00046EB8">
        <w:rPr>
          <w:bCs/>
          <w:iCs/>
          <w:kern w:val="32"/>
        </w:rPr>
        <w:t> </w:t>
      </w:r>
      <w:r w:rsidR="00BD7EA4" w:rsidRPr="00046EB8">
        <w:rPr>
          <w:bCs/>
          <w:iCs/>
          <w:kern w:val="32"/>
        </w:rPr>
        <w:fldChar w:fldCharType="end"/>
      </w:r>
      <w:r w:rsidR="00BD7EA4" w:rsidRPr="00046EB8">
        <w:rPr>
          <w:bCs/>
          <w:iCs/>
          <w:kern w:val="32"/>
        </w:rPr>
        <w:t xml:space="preserve">, certify that should this </w:t>
      </w:r>
      <w:r w:rsidR="00F76617">
        <w:rPr>
          <w:bCs/>
          <w:iCs/>
          <w:kern w:val="32"/>
        </w:rPr>
        <w:t>Application</w:t>
      </w:r>
      <w:r w:rsidR="00BD7EA4" w:rsidRPr="00046EB8">
        <w:rPr>
          <w:bCs/>
          <w:iCs/>
          <w:kern w:val="32"/>
        </w:rPr>
        <w:t xml:space="preserve"> be successful, the ESD understands and agrees </w:t>
      </w:r>
      <w:r w:rsidR="00BD7EA4" w:rsidRPr="00046EB8">
        <w:rPr>
          <w:bCs/>
        </w:rPr>
        <w:t xml:space="preserve">to provide and manage SAPISP services and support implementation as described within this </w:t>
      </w:r>
      <w:r w:rsidR="00F76617">
        <w:rPr>
          <w:bCs/>
        </w:rPr>
        <w:t>Application</w:t>
      </w:r>
      <w:r w:rsidR="00BD7EA4" w:rsidRPr="00046EB8">
        <w:rPr>
          <w:bCs/>
        </w:rPr>
        <w:t xml:space="preserve"> within the required timeframes. </w:t>
      </w:r>
    </w:p>
    <w:p w14:paraId="18068B4C" w14:textId="28A7AC1B" w:rsidR="00513199" w:rsidRPr="00046EB8" w:rsidRDefault="00046EB8" w:rsidP="00046EB8">
      <w:pPr>
        <w:spacing w:before="480" w:after="240"/>
        <w:ind w:left="0"/>
        <w:rPr>
          <w:b/>
          <w:u w:val="single"/>
        </w:rPr>
      </w:pPr>
      <w:r w:rsidRPr="00046EB8">
        <w:rPr>
          <w:rStyle w:val="Strong"/>
          <w:rFonts w:ascii="Univers" w:eastAsia="Calibri" w:hAnsi="Univers"/>
          <w:b w:val="0"/>
          <w:sz w:val="18"/>
          <w:szCs w:val="18"/>
        </w:rPr>
        <w:t>SIGNATURE: ____________________________</w:t>
      </w:r>
      <w:r w:rsidRPr="00046EB8">
        <w:rPr>
          <w:rStyle w:val="Strong"/>
          <w:rFonts w:ascii="Univers" w:eastAsia="Calibri" w:hAnsi="Univers"/>
          <w:bCs w:val="0"/>
          <w:sz w:val="18"/>
          <w:szCs w:val="18"/>
        </w:rPr>
        <w:t>___________</w:t>
      </w:r>
      <w:r>
        <w:rPr>
          <w:rStyle w:val="Strong"/>
          <w:rFonts w:ascii="Univers" w:eastAsia="Calibri" w:hAnsi="Univers"/>
          <w:bCs w:val="0"/>
          <w:sz w:val="18"/>
          <w:szCs w:val="18"/>
        </w:rPr>
        <w:t>_____</w:t>
      </w:r>
      <w:r w:rsidRPr="00046EB8">
        <w:rPr>
          <w:rFonts w:ascii="Univers" w:hAnsi="Univers"/>
          <w:bCs/>
          <w:sz w:val="18"/>
          <w:szCs w:val="18"/>
        </w:rPr>
        <w:tab/>
        <w:t xml:space="preserve">DATE: </w:t>
      </w:r>
      <w:r w:rsidR="002C1BB4" w:rsidRPr="002C1BB4">
        <w:rPr>
          <w:u w:val="single"/>
        </w:rPr>
        <w:fldChar w:fldCharType="begin">
          <w:ffData>
            <w:name w:val="Text12"/>
            <w:enabled/>
            <w:calcOnExit w:val="0"/>
            <w:textInput/>
          </w:ffData>
        </w:fldChar>
      </w:r>
      <w:r w:rsidR="002C1BB4" w:rsidRPr="002C1BB4">
        <w:rPr>
          <w:u w:val="single"/>
        </w:rPr>
        <w:instrText xml:space="preserve"> FORMTEXT </w:instrText>
      </w:r>
      <w:r w:rsidR="002C1BB4" w:rsidRPr="002C1BB4">
        <w:rPr>
          <w:u w:val="single"/>
        </w:rPr>
      </w:r>
      <w:r w:rsidR="002C1BB4" w:rsidRPr="002C1BB4">
        <w:rPr>
          <w:u w:val="single"/>
        </w:rPr>
        <w:fldChar w:fldCharType="separate"/>
      </w:r>
      <w:r w:rsidR="002C1BB4" w:rsidRPr="002C1BB4">
        <w:rPr>
          <w:u w:val="single"/>
        </w:rPr>
        <w:t> </w:t>
      </w:r>
      <w:r w:rsidR="002C1BB4" w:rsidRPr="002C1BB4">
        <w:rPr>
          <w:u w:val="single"/>
        </w:rPr>
        <w:t> </w:t>
      </w:r>
      <w:r w:rsidR="002C1BB4" w:rsidRPr="002C1BB4">
        <w:rPr>
          <w:u w:val="single"/>
        </w:rPr>
        <w:t> </w:t>
      </w:r>
      <w:r w:rsidR="002C1BB4" w:rsidRPr="002C1BB4">
        <w:rPr>
          <w:u w:val="single"/>
        </w:rPr>
        <w:t> </w:t>
      </w:r>
      <w:r w:rsidR="002C1BB4" w:rsidRPr="002C1BB4">
        <w:rPr>
          <w:u w:val="single"/>
        </w:rPr>
        <w:t> </w:t>
      </w:r>
      <w:r w:rsidR="002C1BB4" w:rsidRPr="002C1BB4">
        <w:rPr>
          <w:u w:val="single"/>
        </w:rPr>
        <w:fldChar w:fldCharType="end"/>
      </w:r>
      <w:r w:rsidR="00BD7EA4" w:rsidRPr="00046EB8">
        <w:rPr>
          <w:b/>
          <w:u w:val="single"/>
        </w:rPr>
        <w:br w:type="page"/>
      </w:r>
    </w:p>
    <w:p w14:paraId="0509ED84" w14:textId="30412B75" w:rsidR="00EC6194" w:rsidRDefault="00513199" w:rsidP="00513199">
      <w:pPr>
        <w:spacing w:after="240"/>
        <w:jc w:val="center"/>
        <w:rPr>
          <w:b/>
          <w:u w:val="single"/>
        </w:rPr>
      </w:pPr>
      <w:r>
        <w:rPr>
          <w:b/>
          <w:u w:val="single"/>
        </w:rPr>
        <w:lastRenderedPageBreak/>
        <w:t xml:space="preserve">ATTACHMENT 4: </w:t>
      </w:r>
      <w:r w:rsidR="00F3487D">
        <w:rPr>
          <w:b/>
          <w:u w:val="single"/>
        </w:rPr>
        <w:t>Applicant</w:t>
      </w:r>
      <w:r>
        <w:rPr>
          <w:b/>
          <w:u w:val="single"/>
        </w:rPr>
        <w:t xml:space="preserve"> Intake Form</w:t>
      </w:r>
    </w:p>
    <w:p w14:paraId="350EE477" w14:textId="41763B00" w:rsidR="00513199" w:rsidRPr="005F0E01" w:rsidRDefault="005F0E01" w:rsidP="005F0E01">
      <w:pPr>
        <w:spacing w:before="360" w:after="120" w:line="276" w:lineRule="auto"/>
        <w:rPr>
          <w:b/>
          <w:bCs/>
          <w:i/>
          <w:iCs/>
          <w:sz w:val="22"/>
          <w:szCs w:val="22"/>
        </w:rPr>
      </w:pPr>
      <w:r w:rsidRPr="005F0E01">
        <w:rPr>
          <w:b/>
          <w:bCs/>
          <w:i/>
          <w:iCs/>
          <w:sz w:val="22"/>
          <w:szCs w:val="22"/>
        </w:rPr>
        <w:t>Please complete e</w:t>
      </w:r>
      <w:r w:rsidR="00513199" w:rsidRPr="005F0E01">
        <w:rPr>
          <w:b/>
          <w:bCs/>
          <w:i/>
          <w:iCs/>
          <w:sz w:val="22"/>
          <w:szCs w:val="22"/>
        </w:rPr>
        <w:t>very box</w:t>
      </w:r>
      <w:r w:rsidRPr="005F0E01">
        <w:rPr>
          <w:b/>
          <w:bCs/>
          <w:i/>
          <w:iCs/>
          <w:sz w:val="22"/>
          <w:szCs w:val="22"/>
        </w:rPr>
        <w:t>/field</w:t>
      </w:r>
      <w:r w:rsidR="00513199" w:rsidRPr="005F0E01">
        <w:rPr>
          <w:b/>
          <w:bCs/>
          <w:i/>
          <w:iCs/>
          <w:sz w:val="22"/>
          <w:szCs w:val="22"/>
        </w:rPr>
        <w:t xml:space="preserve">, </w:t>
      </w:r>
      <w:r>
        <w:rPr>
          <w:b/>
          <w:bCs/>
          <w:i/>
          <w:iCs/>
          <w:sz w:val="22"/>
          <w:szCs w:val="22"/>
        </w:rPr>
        <w:t>as</w:t>
      </w:r>
      <w:r w:rsidR="00513199" w:rsidRPr="005F0E01">
        <w:rPr>
          <w:b/>
          <w:bCs/>
          <w:i/>
          <w:iCs/>
          <w:sz w:val="22"/>
          <w:szCs w:val="22"/>
        </w:rPr>
        <w:t xml:space="preserve"> applicable.</w:t>
      </w:r>
    </w:p>
    <w:tbl>
      <w:tblPr>
        <w:tblStyle w:val="TableGrid"/>
        <w:tblW w:w="10440" w:type="dxa"/>
        <w:tblInd w:w="-90" w:type="dxa"/>
        <w:tblLook w:val="04A0" w:firstRow="1" w:lastRow="0" w:firstColumn="1" w:lastColumn="0" w:noHBand="0" w:noVBand="1"/>
      </w:tblPr>
      <w:tblGrid>
        <w:gridCol w:w="1980"/>
        <w:gridCol w:w="1170"/>
        <w:gridCol w:w="630"/>
        <w:gridCol w:w="810"/>
        <w:gridCol w:w="180"/>
        <w:gridCol w:w="360"/>
        <w:gridCol w:w="1980"/>
        <w:gridCol w:w="90"/>
        <w:gridCol w:w="3240"/>
      </w:tblGrid>
      <w:tr w:rsidR="00513199" w:rsidRPr="004D29EB" w14:paraId="47424F0E" w14:textId="77777777" w:rsidTr="00513199">
        <w:tc>
          <w:tcPr>
            <w:tcW w:w="10440" w:type="dxa"/>
            <w:gridSpan w:val="9"/>
            <w:tcBorders>
              <w:top w:val="nil"/>
              <w:left w:val="nil"/>
              <w:bottom w:val="single" w:sz="4" w:space="0" w:color="auto"/>
              <w:right w:val="nil"/>
            </w:tcBorders>
          </w:tcPr>
          <w:p w14:paraId="175F8A1E" w14:textId="77777777" w:rsidR="00513199" w:rsidRPr="004D29EB" w:rsidRDefault="00513199" w:rsidP="00630A73">
            <w:pPr>
              <w:spacing w:before="120" w:after="120" w:line="23" w:lineRule="atLeast"/>
              <w:ind w:left="0"/>
              <w:rPr>
                <w:b/>
              </w:rPr>
            </w:pPr>
            <w:r w:rsidRPr="004D29EB">
              <w:rPr>
                <w:b/>
              </w:rPr>
              <w:t>1. IDENTIFYING INFORMATION</w:t>
            </w:r>
          </w:p>
        </w:tc>
      </w:tr>
      <w:tr w:rsidR="00513199" w:rsidRPr="004D29EB" w14:paraId="2D59A315" w14:textId="77777777" w:rsidTr="00513199">
        <w:trPr>
          <w:trHeight w:val="288"/>
        </w:trPr>
        <w:tc>
          <w:tcPr>
            <w:tcW w:w="4770" w:type="dxa"/>
            <w:gridSpan w:val="5"/>
            <w:tcBorders>
              <w:bottom w:val="single" w:sz="4" w:space="0" w:color="auto"/>
            </w:tcBorders>
          </w:tcPr>
          <w:p w14:paraId="55DFA1BA" w14:textId="081E723F" w:rsidR="00513199" w:rsidRPr="004D29EB" w:rsidRDefault="00F3487D" w:rsidP="00513199">
            <w:pPr>
              <w:pStyle w:val="ListParagraph"/>
              <w:numPr>
                <w:ilvl w:val="0"/>
                <w:numId w:val="32"/>
              </w:numPr>
              <w:spacing w:before="40" w:after="40" w:line="23" w:lineRule="atLeast"/>
              <w:contextualSpacing w:val="0"/>
            </w:pPr>
            <w:r>
              <w:t>Applicant</w:t>
            </w:r>
            <w:r w:rsidR="00513199" w:rsidRPr="004D29EB">
              <w:t xml:space="preserve"> Legal Name:</w:t>
            </w:r>
          </w:p>
        </w:tc>
        <w:tc>
          <w:tcPr>
            <w:tcW w:w="5670" w:type="dxa"/>
            <w:gridSpan w:val="4"/>
            <w:tcBorders>
              <w:bottom w:val="single" w:sz="4" w:space="0" w:color="auto"/>
            </w:tcBorders>
          </w:tcPr>
          <w:p w14:paraId="7F4C4E02"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r w:rsidRPr="004D29EB">
              <w:fldChar w:fldCharType="begin"/>
            </w:r>
            <w:r w:rsidRPr="004D29EB">
              <w:instrText xml:space="preserve"> COMMENTS   \* MERGEFORMAT </w:instrText>
            </w:r>
            <w:r w:rsidRPr="004D29EB">
              <w:fldChar w:fldCharType="end"/>
            </w:r>
          </w:p>
        </w:tc>
      </w:tr>
      <w:tr w:rsidR="00513199" w:rsidRPr="004D29EB" w14:paraId="2740648C" w14:textId="77777777" w:rsidTr="00513199">
        <w:trPr>
          <w:trHeight w:val="288"/>
        </w:trPr>
        <w:tc>
          <w:tcPr>
            <w:tcW w:w="4770" w:type="dxa"/>
            <w:gridSpan w:val="5"/>
            <w:tcBorders>
              <w:top w:val="single" w:sz="4" w:space="0" w:color="auto"/>
              <w:bottom w:val="single" w:sz="4" w:space="0" w:color="auto"/>
            </w:tcBorders>
          </w:tcPr>
          <w:p w14:paraId="62D215F2" w14:textId="77777777" w:rsidR="00513199" w:rsidRPr="004D29EB" w:rsidRDefault="00513199" w:rsidP="00513199">
            <w:pPr>
              <w:pStyle w:val="ListParagraph"/>
              <w:numPr>
                <w:ilvl w:val="0"/>
                <w:numId w:val="32"/>
              </w:numPr>
              <w:spacing w:before="40" w:after="40" w:line="23" w:lineRule="atLeast"/>
            </w:pPr>
            <w:r w:rsidRPr="004D29EB">
              <w:t>DBA or Facility Name:</w:t>
            </w:r>
          </w:p>
        </w:tc>
        <w:tc>
          <w:tcPr>
            <w:tcW w:w="5670" w:type="dxa"/>
            <w:gridSpan w:val="4"/>
            <w:tcBorders>
              <w:top w:val="single" w:sz="4" w:space="0" w:color="auto"/>
              <w:bottom w:val="single" w:sz="4" w:space="0" w:color="auto"/>
            </w:tcBorders>
          </w:tcPr>
          <w:p w14:paraId="30A0E365"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7A2B14C6" w14:textId="77777777" w:rsidTr="00513199">
        <w:trPr>
          <w:trHeight w:val="288"/>
        </w:trPr>
        <w:tc>
          <w:tcPr>
            <w:tcW w:w="4770" w:type="dxa"/>
            <w:gridSpan w:val="5"/>
            <w:tcBorders>
              <w:bottom w:val="single" w:sz="4" w:space="0" w:color="auto"/>
            </w:tcBorders>
          </w:tcPr>
          <w:p w14:paraId="6C5E13F1" w14:textId="03ACAA0D" w:rsidR="00513199" w:rsidRPr="004D29EB" w:rsidRDefault="00513199" w:rsidP="00513199">
            <w:pPr>
              <w:pStyle w:val="ListParagraph"/>
              <w:numPr>
                <w:ilvl w:val="0"/>
                <w:numId w:val="32"/>
              </w:numPr>
              <w:spacing w:before="40" w:after="40" w:line="23" w:lineRule="atLeast"/>
            </w:pPr>
            <w:r w:rsidRPr="004D29EB">
              <w:t>WA Uniform Business Identifier (UBI) Number</w:t>
            </w:r>
            <w:r w:rsidRPr="00513199">
              <w:rPr>
                <w:b/>
                <w:bCs/>
              </w:rPr>
              <w:t>*</w:t>
            </w:r>
            <w:r w:rsidRPr="004D29EB">
              <w:t>:</w:t>
            </w:r>
          </w:p>
        </w:tc>
        <w:tc>
          <w:tcPr>
            <w:tcW w:w="5670" w:type="dxa"/>
            <w:gridSpan w:val="4"/>
            <w:tcBorders>
              <w:bottom w:val="single" w:sz="4" w:space="0" w:color="auto"/>
            </w:tcBorders>
          </w:tcPr>
          <w:p w14:paraId="702FF085"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0E044B9A" w14:textId="77777777" w:rsidTr="00513199">
        <w:trPr>
          <w:trHeight w:val="288"/>
        </w:trPr>
        <w:tc>
          <w:tcPr>
            <w:tcW w:w="4770" w:type="dxa"/>
            <w:gridSpan w:val="5"/>
            <w:tcBorders>
              <w:bottom w:val="single" w:sz="4" w:space="0" w:color="auto"/>
            </w:tcBorders>
          </w:tcPr>
          <w:p w14:paraId="61C8F6E0" w14:textId="77777777" w:rsidR="00513199" w:rsidRPr="004D29EB" w:rsidRDefault="00513199" w:rsidP="00513199">
            <w:pPr>
              <w:pStyle w:val="ListParagraph"/>
              <w:numPr>
                <w:ilvl w:val="0"/>
                <w:numId w:val="32"/>
              </w:numPr>
              <w:spacing w:before="40" w:after="40" w:line="23" w:lineRule="atLeast"/>
            </w:pPr>
            <w:r w:rsidRPr="004D29EB">
              <w:t>Taxpayer Identification Number (TIN):</w:t>
            </w:r>
          </w:p>
        </w:tc>
        <w:tc>
          <w:tcPr>
            <w:tcW w:w="5670" w:type="dxa"/>
            <w:gridSpan w:val="4"/>
            <w:tcBorders>
              <w:bottom w:val="single" w:sz="4" w:space="0" w:color="auto"/>
            </w:tcBorders>
          </w:tcPr>
          <w:p w14:paraId="75B3CE75"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486B996E" w14:textId="77777777" w:rsidTr="00046EB8">
        <w:trPr>
          <w:trHeight w:val="288"/>
        </w:trPr>
        <w:tc>
          <w:tcPr>
            <w:tcW w:w="7200" w:type="dxa"/>
            <w:gridSpan w:val="8"/>
            <w:tcBorders>
              <w:bottom w:val="single" w:sz="4" w:space="0" w:color="auto"/>
            </w:tcBorders>
          </w:tcPr>
          <w:p w14:paraId="55D51867" w14:textId="77777777" w:rsidR="00513199" w:rsidRPr="004D29EB" w:rsidRDefault="00513199" w:rsidP="00630A73">
            <w:pPr>
              <w:spacing w:before="40" w:after="40" w:line="23" w:lineRule="atLeast"/>
              <w:ind w:left="0"/>
            </w:pPr>
            <w:r w:rsidRPr="004D29EB">
              <w:t>E) Are you a woman, minority or veteran owned business or a small business? If yes, please provide certification number:</w:t>
            </w:r>
          </w:p>
        </w:tc>
        <w:tc>
          <w:tcPr>
            <w:tcW w:w="3240" w:type="dxa"/>
            <w:tcBorders>
              <w:bottom w:val="single" w:sz="4" w:space="0" w:color="auto"/>
            </w:tcBorders>
            <w:vAlign w:val="center"/>
          </w:tcPr>
          <w:p w14:paraId="6B160FDE"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6FB3671D" w14:textId="77777777" w:rsidTr="00513199">
        <w:tc>
          <w:tcPr>
            <w:tcW w:w="10440" w:type="dxa"/>
            <w:gridSpan w:val="9"/>
            <w:tcBorders>
              <w:top w:val="single" w:sz="4" w:space="0" w:color="auto"/>
              <w:left w:val="nil"/>
              <w:bottom w:val="single" w:sz="4" w:space="0" w:color="auto"/>
              <w:right w:val="nil"/>
            </w:tcBorders>
          </w:tcPr>
          <w:p w14:paraId="13FD18F7" w14:textId="22B2016B" w:rsidR="00513199" w:rsidRPr="004D29EB" w:rsidRDefault="00513199" w:rsidP="00630A73">
            <w:pPr>
              <w:spacing w:before="120" w:after="120" w:line="23" w:lineRule="atLeast"/>
              <w:ind w:left="0"/>
            </w:pPr>
            <w:r w:rsidRPr="004D29EB">
              <w:rPr>
                <w:b/>
              </w:rPr>
              <w:t xml:space="preserve">2. </w:t>
            </w:r>
            <w:r w:rsidR="00F3487D">
              <w:rPr>
                <w:b/>
              </w:rPr>
              <w:t>APPLICANT</w:t>
            </w:r>
            <w:r w:rsidRPr="004D29EB">
              <w:rPr>
                <w:b/>
              </w:rPr>
              <w:t xml:space="preserve"> ADDRESS</w:t>
            </w:r>
          </w:p>
        </w:tc>
      </w:tr>
      <w:tr w:rsidR="00513199" w:rsidRPr="004D29EB" w14:paraId="7412B97A" w14:textId="77777777" w:rsidTr="00513199">
        <w:tc>
          <w:tcPr>
            <w:tcW w:w="3780" w:type="dxa"/>
            <w:gridSpan w:val="3"/>
            <w:tcBorders>
              <w:bottom w:val="single" w:sz="4" w:space="0" w:color="auto"/>
            </w:tcBorders>
          </w:tcPr>
          <w:p w14:paraId="5087A3E4" w14:textId="77777777" w:rsidR="00513199" w:rsidRPr="004D29EB" w:rsidRDefault="00513199" w:rsidP="00513199">
            <w:pPr>
              <w:pStyle w:val="ListParagraph"/>
              <w:numPr>
                <w:ilvl w:val="0"/>
                <w:numId w:val="33"/>
              </w:numPr>
              <w:spacing w:before="40" w:after="40" w:line="23" w:lineRule="atLeast"/>
              <w:contextualSpacing w:val="0"/>
            </w:pPr>
            <w:r w:rsidRPr="004D29EB">
              <w:t>Number, Street, Apartment, Suite:</w:t>
            </w:r>
          </w:p>
        </w:tc>
        <w:tc>
          <w:tcPr>
            <w:tcW w:w="6660" w:type="dxa"/>
            <w:gridSpan w:val="6"/>
            <w:tcBorders>
              <w:bottom w:val="single" w:sz="4" w:space="0" w:color="auto"/>
            </w:tcBorders>
          </w:tcPr>
          <w:p w14:paraId="7EA75271"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5E4D4621" w14:textId="77777777" w:rsidTr="00513199">
        <w:tc>
          <w:tcPr>
            <w:tcW w:w="3780" w:type="dxa"/>
            <w:gridSpan w:val="3"/>
            <w:tcBorders>
              <w:bottom w:val="single" w:sz="4" w:space="0" w:color="auto"/>
            </w:tcBorders>
          </w:tcPr>
          <w:p w14:paraId="0D62640D" w14:textId="494F1273" w:rsidR="00513199" w:rsidRPr="004D29EB" w:rsidRDefault="00513199" w:rsidP="00513199">
            <w:pPr>
              <w:pStyle w:val="ListParagraph"/>
              <w:numPr>
                <w:ilvl w:val="0"/>
                <w:numId w:val="33"/>
              </w:numPr>
              <w:spacing w:before="40" w:after="40" w:line="23" w:lineRule="atLeast"/>
              <w:contextualSpacing w:val="0"/>
            </w:pPr>
            <w:r w:rsidRPr="004D29EB">
              <w:t xml:space="preserve">City, State, Zip Code + </w:t>
            </w:r>
            <w:r>
              <w:t>4</w:t>
            </w:r>
            <w:r w:rsidRPr="004D29EB">
              <w:t>:</w:t>
            </w:r>
          </w:p>
        </w:tc>
        <w:tc>
          <w:tcPr>
            <w:tcW w:w="6660" w:type="dxa"/>
            <w:gridSpan w:val="6"/>
            <w:tcBorders>
              <w:bottom w:val="single" w:sz="4" w:space="0" w:color="auto"/>
            </w:tcBorders>
          </w:tcPr>
          <w:p w14:paraId="12A4FB66"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4B9C8D3D" w14:textId="77777777" w:rsidTr="00513199">
        <w:tc>
          <w:tcPr>
            <w:tcW w:w="3780" w:type="dxa"/>
            <w:gridSpan w:val="3"/>
            <w:tcBorders>
              <w:bottom w:val="single" w:sz="4" w:space="0" w:color="auto"/>
            </w:tcBorders>
          </w:tcPr>
          <w:p w14:paraId="5588442B" w14:textId="77777777" w:rsidR="00513199" w:rsidRPr="004D29EB" w:rsidRDefault="00513199" w:rsidP="00513199">
            <w:pPr>
              <w:pStyle w:val="ListParagraph"/>
              <w:numPr>
                <w:ilvl w:val="0"/>
                <w:numId w:val="33"/>
              </w:numPr>
              <w:spacing w:before="40" w:after="40" w:line="23" w:lineRule="atLeast"/>
              <w:contextualSpacing w:val="0"/>
            </w:pPr>
            <w:r w:rsidRPr="004D29EB">
              <w:t>Email Address:</w:t>
            </w:r>
          </w:p>
        </w:tc>
        <w:tc>
          <w:tcPr>
            <w:tcW w:w="6660" w:type="dxa"/>
            <w:gridSpan w:val="6"/>
            <w:tcBorders>
              <w:bottom w:val="single" w:sz="4" w:space="0" w:color="auto"/>
            </w:tcBorders>
          </w:tcPr>
          <w:p w14:paraId="67ABF9D7"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40293F5C" w14:textId="77777777" w:rsidTr="00513199">
        <w:trPr>
          <w:trHeight w:val="288"/>
        </w:trPr>
        <w:tc>
          <w:tcPr>
            <w:tcW w:w="3780" w:type="dxa"/>
            <w:gridSpan w:val="3"/>
            <w:tcBorders>
              <w:top w:val="single" w:sz="4" w:space="0" w:color="auto"/>
              <w:bottom w:val="single" w:sz="4" w:space="0" w:color="auto"/>
            </w:tcBorders>
          </w:tcPr>
          <w:p w14:paraId="4FE338B9" w14:textId="77777777" w:rsidR="00513199" w:rsidRPr="004D29EB" w:rsidRDefault="00513199" w:rsidP="00513199">
            <w:pPr>
              <w:pStyle w:val="ListParagraph"/>
              <w:numPr>
                <w:ilvl w:val="0"/>
                <w:numId w:val="33"/>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5B03E9B2"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3C688F2F" w14:textId="77777777" w:rsidTr="00513199">
        <w:tc>
          <w:tcPr>
            <w:tcW w:w="10440" w:type="dxa"/>
            <w:gridSpan w:val="9"/>
            <w:tcBorders>
              <w:top w:val="single" w:sz="4" w:space="0" w:color="auto"/>
              <w:left w:val="nil"/>
              <w:bottom w:val="single" w:sz="4" w:space="0" w:color="auto"/>
              <w:right w:val="nil"/>
            </w:tcBorders>
          </w:tcPr>
          <w:p w14:paraId="09708344" w14:textId="21708BCE" w:rsidR="00513199" w:rsidRPr="004D29EB" w:rsidRDefault="00513199" w:rsidP="00630A73">
            <w:pPr>
              <w:spacing w:before="120" w:after="120" w:line="23" w:lineRule="atLeast"/>
              <w:ind w:left="0"/>
              <w:rPr>
                <w:b/>
              </w:rPr>
            </w:pPr>
            <w:r w:rsidRPr="004D29EB">
              <w:rPr>
                <w:b/>
              </w:rPr>
              <w:t xml:space="preserve">3. </w:t>
            </w:r>
            <w:r w:rsidR="00F3487D">
              <w:rPr>
                <w:b/>
              </w:rPr>
              <w:t>APPLICANT</w:t>
            </w:r>
            <w:r w:rsidRPr="004D29EB">
              <w:rPr>
                <w:b/>
              </w:rPr>
              <w:t xml:space="preserve"> PRIMARY CONTACT</w:t>
            </w:r>
          </w:p>
        </w:tc>
      </w:tr>
      <w:tr w:rsidR="00513199" w:rsidRPr="004D29EB" w14:paraId="43F539A3" w14:textId="77777777" w:rsidTr="00513199">
        <w:tc>
          <w:tcPr>
            <w:tcW w:w="3780" w:type="dxa"/>
            <w:gridSpan w:val="3"/>
            <w:tcBorders>
              <w:bottom w:val="single" w:sz="4" w:space="0" w:color="auto"/>
            </w:tcBorders>
          </w:tcPr>
          <w:p w14:paraId="1249E2DB" w14:textId="77777777" w:rsidR="00513199" w:rsidRPr="004D29EB" w:rsidRDefault="00513199" w:rsidP="00513199">
            <w:pPr>
              <w:pStyle w:val="ListParagraph"/>
              <w:numPr>
                <w:ilvl w:val="0"/>
                <w:numId w:val="34"/>
              </w:numPr>
              <w:spacing w:before="40" w:after="40" w:line="23" w:lineRule="atLeast"/>
              <w:contextualSpacing w:val="0"/>
            </w:pPr>
            <w:r w:rsidRPr="004D29EB">
              <w:t>Full Name:</w:t>
            </w:r>
          </w:p>
        </w:tc>
        <w:tc>
          <w:tcPr>
            <w:tcW w:w="6660" w:type="dxa"/>
            <w:gridSpan w:val="6"/>
            <w:tcBorders>
              <w:bottom w:val="single" w:sz="4" w:space="0" w:color="auto"/>
            </w:tcBorders>
          </w:tcPr>
          <w:p w14:paraId="3790AACD"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0800ECF2" w14:textId="77777777" w:rsidTr="00513199">
        <w:tc>
          <w:tcPr>
            <w:tcW w:w="3780" w:type="dxa"/>
            <w:gridSpan w:val="3"/>
            <w:tcBorders>
              <w:bottom w:val="single" w:sz="4" w:space="0" w:color="auto"/>
            </w:tcBorders>
          </w:tcPr>
          <w:p w14:paraId="4ADED4A6" w14:textId="77777777" w:rsidR="00513199" w:rsidRPr="004D29EB" w:rsidRDefault="00513199" w:rsidP="00513199">
            <w:pPr>
              <w:pStyle w:val="ListParagraph"/>
              <w:numPr>
                <w:ilvl w:val="0"/>
                <w:numId w:val="34"/>
              </w:numPr>
              <w:spacing w:before="40" w:after="40" w:line="23" w:lineRule="atLeast"/>
              <w:contextualSpacing w:val="0"/>
            </w:pPr>
            <w:r w:rsidRPr="004D29EB">
              <w:t>Email Address:</w:t>
            </w:r>
          </w:p>
        </w:tc>
        <w:tc>
          <w:tcPr>
            <w:tcW w:w="6660" w:type="dxa"/>
            <w:gridSpan w:val="6"/>
            <w:tcBorders>
              <w:bottom w:val="single" w:sz="4" w:space="0" w:color="auto"/>
            </w:tcBorders>
          </w:tcPr>
          <w:p w14:paraId="6190B873"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5B607DDC" w14:textId="77777777" w:rsidTr="00513199">
        <w:trPr>
          <w:trHeight w:val="288"/>
        </w:trPr>
        <w:tc>
          <w:tcPr>
            <w:tcW w:w="3780" w:type="dxa"/>
            <w:gridSpan w:val="3"/>
            <w:tcBorders>
              <w:top w:val="single" w:sz="4" w:space="0" w:color="auto"/>
            </w:tcBorders>
          </w:tcPr>
          <w:p w14:paraId="268EB93C" w14:textId="77777777" w:rsidR="00513199" w:rsidRPr="004D29EB" w:rsidRDefault="00513199" w:rsidP="00513199">
            <w:pPr>
              <w:pStyle w:val="ListParagraph"/>
              <w:numPr>
                <w:ilvl w:val="0"/>
                <w:numId w:val="34"/>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4C650AEA" w14:textId="77777777" w:rsidR="00513199" w:rsidRPr="004D29EB" w:rsidRDefault="00513199" w:rsidP="00630A73">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44CA590F" w14:textId="77777777" w:rsidTr="00513199">
        <w:tc>
          <w:tcPr>
            <w:tcW w:w="3150" w:type="dxa"/>
            <w:gridSpan w:val="2"/>
            <w:tcBorders>
              <w:bottom w:val="single" w:sz="4" w:space="0" w:color="auto"/>
              <w:right w:val="nil"/>
            </w:tcBorders>
          </w:tcPr>
          <w:p w14:paraId="1FC94C5F" w14:textId="77777777" w:rsidR="00513199" w:rsidRPr="004D29EB" w:rsidRDefault="00513199" w:rsidP="00630A73">
            <w:pPr>
              <w:pStyle w:val="ListParagraph"/>
              <w:spacing w:before="40" w:after="40" w:line="23" w:lineRule="atLeast"/>
              <w:ind w:left="0"/>
              <w:contextualSpacing w:val="0"/>
            </w:pPr>
            <w:r w:rsidRPr="004D29EB">
              <w:t>Authorized to Sign Contracts?</w:t>
            </w:r>
          </w:p>
        </w:tc>
        <w:tc>
          <w:tcPr>
            <w:tcW w:w="1440" w:type="dxa"/>
            <w:gridSpan w:val="2"/>
            <w:tcBorders>
              <w:left w:val="nil"/>
              <w:bottom w:val="single" w:sz="4" w:space="0" w:color="auto"/>
              <w:right w:val="nil"/>
            </w:tcBorders>
          </w:tcPr>
          <w:p w14:paraId="08839E20" w14:textId="35ED9147" w:rsidR="00513199" w:rsidRPr="004D29EB" w:rsidRDefault="00513199" w:rsidP="00630A73">
            <w:pPr>
              <w:spacing w:before="40" w:after="40" w:line="23" w:lineRule="atLeast"/>
              <w:ind w:left="0"/>
              <w:jc w:val="center"/>
            </w:pPr>
            <w:r>
              <w:rPr>
                <w:rFonts w:ascii="Segoe UI Symbol" w:eastAsia="MS Gothic" w:hAnsi="Segoe UI Symbol" w:cs="Segoe UI Symbol"/>
              </w:rPr>
              <w:fldChar w:fldCharType="begin">
                <w:ffData>
                  <w:name w:val="Check9"/>
                  <w:enabled/>
                  <w:calcOnExit w:val="0"/>
                  <w:checkBox>
                    <w:sizeAuto/>
                    <w:default w:val="0"/>
                  </w:checkBox>
                </w:ffData>
              </w:fldChar>
            </w:r>
            <w:bookmarkStart w:id="119" w:name="Check9"/>
            <w:r>
              <w:rPr>
                <w:rFonts w:ascii="Segoe UI Symbol" w:eastAsia="MS Gothic" w:hAnsi="Segoe UI Symbol" w:cs="Segoe UI Symbol"/>
              </w:rPr>
              <w:instrText xml:space="preserve"> FORMCHECKBOX </w:instrText>
            </w:r>
            <w:r w:rsidR="002C1BB4">
              <w:rPr>
                <w:rFonts w:ascii="Segoe UI Symbol" w:eastAsia="MS Gothic" w:hAnsi="Segoe UI Symbol" w:cs="Segoe UI Symbol"/>
              </w:rPr>
            </w:r>
            <w:r w:rsidR="002C1BB4">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119"/>
            <w:r>
              <w:rPr>
                <w:rFonts w:ascii="Segoe UI Symbol" w:eastAsia="MS Gothic" w:hAnsi="Segoe UI Symbol" w:cs="Segoe UI Symbol"/>
              </w:rPr>
              <w:t xml:space="preserve">  </w:t>
            </w:r>
            <w:r w:rsidRPr="004D29EB">
              <w:t>Yes</w:t>
            </w:r>
          </w:p>
        </w:tc>
        <w:tc>
          <w:tcPr>
            <w:tcW w:w="5850" w:type="dxa"/>
            <w:gridSpan w:val="5"/>
            <w:tcBorders>
              <w:left w:val="nil"/>
              <w:bottom w:val="single" w:sz="4" w:space="0" w:color="auto"/>
            </w:tcBorders>
          </w:tcPr>
          <w:p w14:paraId="3C55DB49" w14:textId="628C4F49" w:rsidR="00513199" w:rsidRPr="004D29EB" w:rsidRDefault="00513199" w:rsidP="00046EB8">
            <w:pPr>
              <w:spacing w:before="40" w:after="40" w:line="23" w:lineRule="atLeast"/>
              <w:ind w:left="0"/>
            </w:pPr>
            <w:r>
              <w:rPr>
                <w:rFonts w:ascii="Segoe UI Symbol" w:eastAsia="MS Gothic" w:hAnsi="Segoe UI Symbol" w:cs="Segoe UI Symbol"/>
              </w:rPr>
              <w:fldChar w:fldCharType="begin">
                <w:ffData>
                  <w:name w:val="Check8"/>
                  <w:enabled/>
                  <w:calcOnExit w:val="0"/>
                  <w:checkBox>
                    <w:sizeAuto/>
                    <w:default w:val="0"/>
                  </w:checkBox>
                </w:ffData>
              </w:fldChar>
            </w:r>
            <w:bookmarkStart w:id="120" w:name="Check8"/>
            <w:r>
              <w:rPr>
                <w:rFonts w:ascii="Segoe UI Symbol" w:eastAsia="MS Gothic" w:hAnsi="Segoe UI Symbol" w:cs="Segoe UI Symbol"/>
              </w:rPr>
              <w:instrText xml:space="preserve"> FORMCHECKBOX </w:instrText>
            </w:r>
            <w:r w:rsidR="002C1BB4">
              <w:rPr>
                <w:rFonts w:ascii="Segoe UI Symbol" w:eastAsia="MS Gothic" w:hAnsi="Segoe UI Symbol" w:cs="Segoe UI Symbol"/>
              </w:rPr>
            </w:r>
            <w:r w:rsidR="002C1BB4">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120"/>
            <w:r>
              <w:rPr>
                <w:rFonts w:ascii="Segoe UI Symbol" w:eastAsia="MS Gothic" w:hAnsi="Segoe UI Symbol" w:cs="Segoe UI Symbol"/>
              </w:rPr>
              <w:t xml:space="preserve">  </w:t>
            </w:r>
            <w:r w:rsidRPr="004D29EB">
              <w:t>No</w:t>
            </w:r>
            <w:r>
              <w:t xml:space="preserve"> -</w:t>
            </w:r>
            <w:r w:rsidRPr="004D29EB">
              <w:t xml:space="preserve"> If “No” is selected, Section </w:t>
            </w:r>
            <w:r w:rsidR="00046EB8">
              <w:t>4</w:t>
            </w:r>
            <w:r w:rsidRPr="004D29EB">
              <w:t xml:space="preserve"> is </w:t>
            </w:r>
            <w:r w:rsidRPr="004D29EB">
              <w:rPr>
                <w:color w:val="FF0000"/>
              </w:rPr>
              <w:t>REQUIRED</w:t>
            </w:r>
            <w:r w:rsidRPr="004D29EB">
              <w:t>.</w:t>
            </w:r>
          </w:p>
        </w:tc>
      </w:tr>
      <w:tr w:rsidR="00513199" w:rsidRPr="004D29EB" w14:paraId="7B37FA8B" w14:textId="77777777" w:rsidTr="00513199">
        <w:tc>
          <w:tcPr>
            <w:tcW w:w="5130" w:type="dxa"/>
            <w:gridSpan w:val="6"/>
            <w:tcBorders>
              <w:left w:val="nil"/>
              <w:bottom w:val="single" w:sz="4" w:space="0" w:color="auto"/>
              <w:right w:val="nil"/>
            </w:tcBorders>
          </w:tcPr>
          <w:p w14:paraId="338D1F44" w14:textId="029CED4F" w:rsidR="00513199" w:rsidRPr="004D29EB" w:rsidRDefault="00513199" w:rsidP="00630A73">
            <w:pPr>
              <w:spacing w:before="120" w:after="120" w:line="23" w:lineRule="atLeast"/>
              <w:ind w:left="0"/>
            </w:pPr>
            <w:r w:rsidRPr="004D29EB">
              <w:rPr>
                <w:b/>
              </w:rPr>
              <w:t xml:space="preserve">4. </w:t>
            </w:r>
            <w:r w:rsidR="00F3487D">
              <w:rPr>
                <w:b/>
              </w:rPr>
              <w:t>APPLICANT</w:t>
            </w:r>
            <w:r w:rsidRPr="004D29EB">
              <w:rPr>
                <w:b/>
              </w:rPr>
              <w:t xml:space="preserve"> SIGNATORY</w:t>
            </w:r>
          </w:p>
        </w:tc>
        <w:tc>
          <w:tcPr>
            <w:tcW w:w="5310" w:type="dxa"/>
            <w:gridSpan w:val="3"/>
            <w:tcBorders>
              <w:left w:val="nil"/>
              <w:bottom w:val="single" w:sz="4" w:space="0" w:color="auto"/>
              <w:right w:val="nil"/>
            </w:tcBorders>
          </w:tcPr>
          <w:p w14:paraId="21C7709D" w14:textId="66734479" w:rsidR="00513199" w:rsidRPr="004D29EB" w:rsidRDefault="00513199" w:rsidP="00513199">
            <w:pPr>
              <w:spacing w:before="120" w:after="120" w:line="23" w:lineRule="atLeast"/>
              <w:ind w:left="-15"/>
            </w:pPr>
            <w:r w:rsidRPr="004D29EB">
              <w:rPr>
                <w:b/>
                <w:bCs/>
              </w:rPr>
              <w:t>5. CONTRACT CONTACT</w:t>
            </w:r>
          </w:p>
        </w:tc>
      </w:tr>
      <w:tr w:rsidR="00513199" w:rsidRPr="004D29EB" w14:paraId="1D3F338E" w14:textId="77777777" w:rsidTr="00513199">
        <w:tc>
          <w:tcPr>
            <w:tcW w:w="1980" w:type="dxa"/>
            <w:tcBorders>
              <w:bottom w:val="single" w:sz="4" w:space="0" w:color="auto"/>
            </w:tcBorders>
          </w:tcPr>
          <w:p w14:paraId="2D939996" w14:textId="77777777" w:rsidR="00513199" w:rsidRPr="004D29EB" w:rsidRDefault="00513199" w:rsidP="00513199">
            <w:pPr>
              <w:pStyle w:val="ListParagraph"/>
              <w:numPr>
                <w:ilvl w:val="0"/>
                <w:numId w:val="35"/>
              </w:numPr>
              <w:spacing w:before="40" w:after="40" w:line="23" w:lineRule="atLeast"/>
              <w:contextualSpacing w:val="0"/>
            </w:pPr>
            <w:r w:rsidRPr="004D29EB">
              <w:t>Full Name:</w:t>
            </w:r>
          </w:p>
        </w:tc>
        <w:tc>
          <w:tcPr>
            <w:tcW w:w="3150" w:type="dxa"/>
            <w:gridSpan w:val="5"/>
            <w:tcBorders>
              <w:bottom w:val="single" w:sz="4" w:space="0" w:color="auto"/>
            </w:tcBorders>
          </w:tcPr>
          <w:p w14:paraId="610B80AF"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1980" w:type="dxa"/>
            <w:tcBorders>
              <w:bottom w:val="single" w:sz="4" w:space="0" w:color="auto"/>
            </w:tcBorders>
          </w:tcPr>
          <w:p w14:paraId="1154AE77" w14:textId="41FA053C" w:rsidR="00513199" w:rsidRPr="004D29EB" w:rsidRDefault="00513199" w:rsidP="00513199">
            <w:pPr>
              <w:pStyle w:val="ListParagraph"/>
              <w:numPr>
                <w:ilvl w:val="0"/>
                <w:numId w:val="39"/>
              </w:numPr>
              <w:spacing w:before="40" w:after="40" w:line="23" w:lineRule="atLeast"/>
              <w:ind w:left="346"/>
            </w:pPr>
            <w:r w:rsidRPr="004D29EB">
              <w:t>Full Name:</w:t>
            </w:r>
          </w:p>
        </w:tc>
        <w:tc>
          <w:tcPr>
            <w:tcW w:w="3330" w:type="dxa"/>
            <w:gridSpan w:val="2"/>
            <w:tcBorders>
              <w:bottom w:val="single" w:sz="4" w:space="0" w:color="auto"/>
            </w:tcBorders>
          </w:tcPr>
          <w:p w14:paraId="1277E956" w14:textId="2FA7B932"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26478C61" w14:textId="77777777" w:rsidTr="00513199">
        <w:tc>
          <w:tcPr>
            <w:tcW w:w="1980" w:type="dxa"/>
            <w:tcBorders>
              <w:bottom w:val="single" w:sz="4" w:space="0" w:color="auto"/>
            </w:tcBorders>
          </w:tcPr>
          <w:p w14:paraId="327F64B2" w14:textId="77777777" w:rsidR="00513199" w:rsidRPr="004D29EB" w:rsidRDefault="00513199" w:rsidP="00513199">
            <w:pPr>
              <w:pStyle w:val="ListParagraph"/>
              <w:numPr>
                <w:ilvl w:val="0"/>
                <w:numId w:val="35"/>
              </w:numPr>
              <w:spacing w:before="40" w:after="40" w:line="23" w:lineRule="atLeast"/>
              <w:contextualSpacing w:val="0"/>
            </w:pPr>
            <w:r w:rsidRPr="004D29EB">
              <w:t>Email Address:</w:t>
            </w:r>
          </w:p>
        </w:tc>
        <w:tc>
          <w:tcPr>
            <w:tcW w:w="3150" w:type="dxa"/>
            <w:gridSpan w:val="5"/>
            <w:tcBorders>
              <w:bottom w:val="single" w:sz="4" w:space="0" w:color="auto"/>
            </w:tcBorders>
          </w:tcPr>
          <w:p w14:paraId="280F8FA7"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1980" w:type="dxa"/>
            <w:tcBorders>
              <w:bottom w:val="single" w:sz="4" w:space="0" w:color="auto"/>
            </w:tcBorders>
          </w:tcPr>
          <w:p w14:paraId="7806D347" w14:textId="50788A4E" w:rsidR="00513199" w:rsidRPr="004D29EB" w:rsidRDefault="00513199" w:rsidP="00513199">
            <w:pPr>
              <w:pStyle w:val="ListParagraph"/>
              <w:numPr>
                <w:ilvl w:val="0"/>
                <w:numId w:val="39"/>
              </w:numPr>
              <w:spacing w:before="40" w:after="40" w:line="23" w:lineRule="atLeast"/>
              <w:ind w:left="346"/>
            </w:pPr>
            <w:r w:rsidRPr="004D29EB">
              <w:t>Email Address:</w:t>
            </w:r>
          </w:p>
        </w:tc>
        <w:tc>
          <w:tcPr>
            <w:tcW w:w="3330" w:type="dxa"/>
            <w:gridSpan w:val="2"/>
            <w:tcBorders>
              <w:bottom w:val="single" w:sz="4" w:space="0" w:color="auto"/>
            </w:tcBorders>
          </w:tcPr>
          <w:p w14:paraId="5C46E18C" w14:textId="3B5EB5B1"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513199" w:rsidRPr="004D29EB" w14:paraId="0FC5ADB4" w14:textId="77777777" w:rsidTr="00513199">
        <w:trPr>
          <w:trHeight w:val="288"/>
        </w:trPr>
        <w:tc>
          <w:tcPr>
            <w:tcW w:w="1980" w:type="dxa"/>
            <w:tcBorders>
              <w:top w:val="single" w:sz="4" w:space="0" w:color="auto"/>
              <w:bottom w:val="single" w:sz="4" w:space="0" w:color="auto"/>
            </w:tcBorders>
          </w:tcPr>
          <w:p w14:paraId="21E13AE2" w14:textId="77777777" w:rsidR="00513199" w:rsidRPr="004D29EB" w:rsidRDefault="00513199" w:rsidP="00513199">
            <w:pPr>
              <w:pStyle w:val="ListParagraph"/>
              <w:numPr>
                <w:ilvl w:val="0"/>
                <w:numId w:val="35"/>
              </w:numPr>
              <w:spacing w:before="40" w:after="40" w:line="23" w:lineRule="atLeast"/>
            </w:pPr>
            <w:r w:rsidRPr="004D29EB">
              <w:t>Phone Number:</w:t>
            </w:r>
          </w:p>
        </w:tc>
        <w:tc>
          <w:tcPr>
            <w:tcW w:w="3150" w:type="dxa"/>
            <w:gridSpan w:val="5"/>
            <w:tcBorders>
              <w:top w:val="single" w:sz="4" w:space="0" w:color="auto"/>
              <w:bottom w:val="single" w:sz="4" w:space="0" w:color="auto"/>
            </w:tcBorders>
          </w:tcPr>
          <w:p w14:paraId="0043E6DA"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1980" w:type="dxa"/>
            <w:tcBorders>
              <w:top w:val="single" w:sz="4" w:space="0" w:color="auto"/>
              <w:bottom w:val="single" w:sz="4" w:space="0" w:color="auto"/>
            </w:tcBorders>
          </w:tcPr>
          <w:p w14:paraId="47FBE148" w14:textId="3B6D1B99" w:rsidR="00513199" w:rsidRPr="004D29EB" w:rsidRDefault="00513199" w:rsidP="00513199">
            <w:pPr>
              <w:pStyle w:val="ListParagraph"/>
              <w:numPr>
                <w:ilvl w:val="0"/>
                <w:numId w:val="39"/>
              </w:numPr>
              <w:spacing w:before="40" w:after="40" w:line="23" w:lineRule="atLeast"/>
              <w:ind w:left="346"/>
            </w:pPr>
            <w:r w:rsidRPr="004D29EB">
              <w:t>Phone Number:</w:t>
            </w:r>
          </w:p>
        </w:tc>
        <w:tc>
          <w:tcPr>
            <w:tcW w:w="3330" w:type="dxa"/>
            <w:gridSpan w:val="2"/>
            <w:tcBorders>
              <w:top w:val="single" w:sz="4" w:space="0" w:color="auto"/>
              <w:bottom w:val="single" w:sz="4" w:space="0" w:color="auto"/>
            </w:tcBorders>
          </w:tcPr>
          <w:p w14:paraId="589CBB2E" w14:textId="63C87D51"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bl>
    <w:p w14:paraId="0868D9D5" w14:textId="3E3D09E9" w:rsidR="00513199" w:rsidRPr="004D29EB" w:rsidRDefault="00513199" w:rsidP="00513199">
      <w:pPr>
        <w:spacing w:before="120" w:after="120" w:line="23" w:lineRule="atLeast"/>
        <w:ind w:left="0"/>
        <w:rPr>
          <w:b/>
        </w:rPr>
      </w:pPr>
      <w:r>
        <w:rPr>
          <w:b/>
        </w:rPr>
        <w:t>6. MINIMUM QUALIFICATIONS – Please indicate whether each statement below is True or False.</w:t>
      </w:r>
    </w:p>
    <w:tbl>
      <w:tblPr>
        <w:tblStyle w:val="TableGrid"/>
        <w:tblW w:w="10435" w:type="dxa"/>
        <w:tblInd w:w="-90" w:type="dxa"/>
        <w:tblLook w:val="04A0" w:firstRow="1" w:lastRow="0" w:firstColumn="1" w:lastColumn="0" w:noHBand="0" w:noVBand="1"/>
      </w:tblPr>
      <w:tblGrid>
        <w:gridCol w:w="4135"/>
        <w:gridCol w:w="4590"/>
        <w:gridCol w:w="720"/>
        <w:gridCol w:w="990"/>
      </w:tblGrid>
      <w:tr w:rsidR="00513199" w:rsidRPr="004D29EB" w14:paraId="54539171" w14:textId="77777777" w:rsidTr="00513199">
        <w:trPr>
          <w:trHeight w:val="288"/>
        </w:trPr>
        <w:tc>
          <w:tcPr>
            <w:tcW w:w="9445" w:type="dxa"/>
            <w:gridSpan w:val="3"/>
            <w:tcBorders>
              <w:bottom w:val="single" w:sz="4" w:space="0" w:color="auto"/>
              <w:right w:val="nil"/>
            </w:tcBorders>
          </w:tcPr>
          <w:p w14:paraId="5948E695" w14:textId="551B6AD4" w:rsidR="00513199" w:rsidRPr="004D29EB" w:rsidRDefault="00F3487D" w:rsidP="00046EB8">
            <w:pPr>
              <w:spacing w:before="60" w:after="60" w:line="23" w:lineRule="atLeast"/>
              <w:ind w:left="0"/>
            </w:pPr>
            <w:r>
              <w:t>Applicant</w:t>
            </w:r>
            <w:r w:rsidR="00513199">
              <w:t xml:space="preserve"> is currently licensed to do business in the state of Washington or by indication here commits to become licensed in Washington within thirty (30) calendar days of being selected as the ASA.</w:t>
            </w:r>
          </w:p>
        </w:tc>
        <w:tc>
          <w:tcPr>
            <w:tcW w:w="990" w:type="dxa"/>
            <w:tcBorders>
              <w:left w:val="nil"/>
              <w:bottom w:val="single" w:sz="4" w:space="0" w:color="auto"/>
            </w:tcBorders>
          </w:tcPr>
          <w:p w14:paraId="61CBDEE8" w14:textId="75EF8AB6"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TRUE</w:t>
            </w:r>
            <w:r>
              <w:rPr>
                <w:rFonts w:ascii="Univers" w:hAnsi="Univers"/>
                <w:sz w:val="16"/>
                <w:szCs w:val="16"/>
              </w:rPr>
              <w:t xml:space="preserve">  </w:t>
            </w:r>
            <w:r w:rsidRPr="00513199">
              <w:rPr>
                <w:rFonts w:ascii="Univers" w:hAnsi="Univers"/>
                <w:sz w:val="16"/>
                <w:szCs w:val="16"/>
              </w:rPr>
              <w:t xml:space="preserv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p w14:paraId="227A9930" w14:textId="37FF3A34"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 xml:space="preserve">FALSE </w:t>
            </w:r>
            <w:r w:rsidRPr="00513199">
              <w:rPr>
                <w:rFonts w:ascii="Univers" w:hAnsi="Univers"/>
                <w:sz w:val="16"/>
                <w:szCs w:val="16"/>
              </w:rPr>
              <w:fldChar w:fldCharType="begin">
                <w:ffData>
                  <w:name w:val="Check10"/>
                  <w:enabled/>
                  <w:calcOnExit w:val="0"/>
                  <w:checkBox>
                    <w:sizeAuto/>
                    <w:default w:val="0"/>
                  </w:checkBox>
                </w:ffData>
              </w:fldChar>
            </w:r>
            <w:bookmarkStart w:id="121" w:name="Check10"/>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bookmarkEnd w:id="121"/>
          </w:p>
        </w:tc>
      </w:tr>
      <w:tr w:rsidR="00513199" w:rsidRPr="004D29EB" w14:paraId="5B68E46D" w14:textId="77777777" w:rsidTr="00513199">
        <w:trPr>
          <w:trHeight w:val="288"/>
        </w:trPr>
        <w:tc>
          <w:tcPr>
            <w:tcW w:w="9445" w:type="dxa"/>
            <w:gridSpan w:val="3"/>
            <w:tcBorders>
              <w:bottom w:val="single" w:sz="4" w:space="0" w:color="auto"/>
              <w:right w:val="nil"/>
            </w:tcBorders>
          </w:tcPr>
          <w:p w14:paraId="1E790623" w14:textId="323FAE71" w:rsidR="00513199" w:rsidRPr="004D29EB" w:rsidRDefault="00513199" w:rsidP="00046EB8">
            <w:pPr>
              <w:spacing w:before="60" w:after="60" w:line="23" w:lineRule="atLeast"/>
              <w:ind w:left="0"/>
            </w:pPr>
            <w:r>
              <w:t xml:space="preserve">The services the </w:t>
            </w:r>
            <w:r w:rsidR="00F3487D">
              <w:t>Applicant</w:t>
            </w:r>
            <w:r>
              <w:t xml:space="preserve"> proposes will expand and enhance services in the </w:t>
            </w:r>
            <w:r w:rsidR="006817BA">
              <w:t>Community</w:t>
            </w:r>
            <w:r>
              <w:t xml:space="preserve"> identified and the </w:t>
            </w:r>
            <w:r w:rsidR="00F3487D">
              <w:t>Applicant</w:t>
            </w:r>
            <w:r>
              <w:t xml:space="preserve"> shall not </w:t>
            </w:r>
            <w:r w:rsidR="006817BA">
              <w:t>Supplant</w:t>
            </w:r>
            <w:r>
              <w:t xml:space="preserve"> existing funds for a project or activities.</w:t>
            </w:r>
          </w:p>
        </w:tc>
        <w:tc>
          <w:tcPr>
            <w:tcW w:w="990" w:type="dxa"/>
            <w:tcBorders>
              <w:left w:val="nil"/>
              <w:bottom w:val="single" w:sz="4" w:space="0" w:color="auto"/>
            </w:tcBorders>
          </w:tcPr>
          <w:p w14:paraId="00D25C6D" w14:textId="6BAA7B1A"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TRUE</w:t>
            </w:r>
            <w:r>
              <w:rPr>
                <w:rFonts w:ascii="Univers" w:hAnsi="Univers"/>
                <w:sz w:val="16"/>
                <w:szCs w:val="16"/>
              </w:rPr>
              <w:t xml:space="preserve">  </w:t>
            </w:r>
            <w:r w:rsidRPr="00513199">
              <w:rPr>
                <w:rFonts w:ascii="Univers" w:hAnsi="Univers"/>
                <w:sz w:val="16"/>
                <w:szCs w:val="16"/>
              </w:rPr>
              <w:t xml:space="preserv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p w14:paraId="23ED231D" w14:textId="21307227"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 xml:space="preserve">FALSE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tc>
      </w:tr>
      <w:tr w:rsidR="00513199" w:rsidRPr="004D29EB" w14:paraId="6A9836F6" w14:textId="77777777" w:rsidTr="00513199">
        <w:trPr>
          <w:trHeight w:val="288"/>
        </w:trPr>
        <w:tc>
          <w:tcPr>
            <w:tcW w:w="9445" w:type="dxa"/>
            <w:gridSpan w:val="3"/>
            <w:tcBorders>
              <w:bottom w:val="single" w:sz="4" w:space="0" w:color="auto"/>
              <w:right w:val="nil"/>
            </w:tcBorders>
          </w:tcPr>
          <w:p w14:paraId="5E2D0576" w14:textId="20BBF09D" w:rsidR="00513199" w:rsidRPr="004D29EB" w:rsidRDefault="00513199" w:rsidP="00046EB8">
            <w:pPr>
              <w:spacing w:before="60" w:after="60" w:line="23" w:lineRule="atLeast"/>
              <w:ind w:left="0"/>
            </w:pPr>
            <w:r>
              <w:t xml:space="preserve">The </w:t>
            </w:r>
            <w:r w:rsidR="00F3487D">
              <w:t>Applicant</w:t>
            </w:r>
            <w:r>
              <w:t xml:space="preserve"> is an eligible entity as defined in Section 1.1, </w:t>
            </w:r>
            <w:r w:rsidRPr="00513199">
              <w:rPr>
                <w:i/>
                <w:iCs/>
              </w:rPr>
              <w:t>Purpose and Background</w:t>
            </w:r>
            <w:r>
              <w:t>, Subsection 1.1.4, within the state of Washington.</w:t>
            </w:r>
          </w:p>
        </w:tc>
        <w:tc>
          <w:tcPr>
            <w:tcW w:w="990" w:type="dxa"/>
            <w:tcBorders>
              <w:left w:val="nil"/>
              <w:bottom w:val="single" w:sz="4" w:space="0" w:color="auto"/>
            </w:tcBorders>
          </w:tcPr>
          <w:p w14:paraId="16C2698F" w14:textId="06B9E284"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TRUE</w:t>
            </w:r>
            <w:r>
              <w:rPr>
                <w:rFonts w:ascii="Univers" w:hAnsi="Univers"/>
                <w:sz w:val="16"/>
                <w:szCs w:val="16"/>
              </w:rPr>
              <w:t xml:space="preserve">  </w:t>
            </w:r>
            <w:r w:rsidRPr="00513199">
              <w:rPr>
                <w:rFonts w:ascii="Univers" w:hAnsi="Univers"/>
                <w:sz w:val="16"/>
                <w:szCs w:val="16"/>
              </w:rPr>
              <w:t xml:space="preserv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p w14:paraId="00377536" w14:textId="3B58612D"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 xml:space="preserve">FALSE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tc>
      </w:tr>
      <w:tr w:rsidR="00513199" w:rsidRPr="004D29EB" w14:paraId="7A1AD289" w14:textId="77777777" w:rsidTr="00513199">
        <w:trPr>
          <w:trHeight w:val="288"/>
        </w:trPr>
        <w:tc>
          <w:tcPr>
            <w:tcW w:w="9445" w:type="dxa"/>
            <w:gridSpan w:val="3"/>
            <w:tcBorders>
              <w:bottom w:val="single" w:sz="4" w:space="0" w:color="auto"/>
              <w:right w:val="nil"/>
            </w:tcBorders>
          </w:tcPr>
          <w:p w14:paraId="14B389FB" w14:textId="5E2038AE" w:rsidR="00513199" w:rsidRPr="004D29EB" w:rsidRDefault="00513199" w:rsidP="00046EB8">
            <w:pPr>
              <w:spacing w:before="60" w:after="60" w:line="23" w:lineRule="atLeast"/>
              <w:ind w:left="0"/>
            </w:pPr>
            <w:r>
              <w:t xml:space="preserve">The </w:t>
            </w:r>
            <w:r w:rsidR="00F3487D">
              <w:t>Applicant</w:t>
            </w:r>
            <w:r>
              <w:t xml:space="preserve"> currently has a minimum of one (1) year’ experience with providing Substance Use Disorder prevention, or behavioral health services.</w:t>
            </w:r>
          </w:p>
        </w:tc>
        <w:tc>
          <w:tcPr>
            <w:tcW w:w="990" w:type="dxa"/>
            <w:tcBorders>
              <w:left w:val="nil"/>
              <w:bottom w:val="single" w:sz="4" w:space="0" w:color="auto"/>
            </w:tcBorders>
          </w:tcPr>
          <w:p w14:paraId="4E45BCE5" w14:textId="33622736"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TRUE</w:t>
            </w:r>
            <w:r>
              <w:rPr>
                <w:rFonts w:ascii="Univers" w:hAnsi="Univers"/>
                <w:sz w:val="16"/>
                <w:szCs w:val="16"/>
              </w:rPr>
              <w:t xml:space="preserve">  </w:t>
            </w:r>
            <w:r w:rsidRPr="00513199">
              <w:rPr>
                <w:rFonts w:ascii="Univers" w:hAnsi="Univers"/>
                <w:sz w:val="16"/>
                <w:szCs w:val="16"/>
              </w:rPr>
              <w:t xml:space="preserv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p w14:paraId="46C120F9" w14:textId="646C7CCC"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 xml:space="preserve">FALSE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tc>
      </w:tr>
      <w:tr w:rsidR="00513199" w:rsidRPr="004D29EB" w14:paraId="0E43CEAE" w14:textId="77777777" w:rsidTr="00513199">
        <w:trPr>
          <w:trHeight w:val="288"/>
        </w:trPr>
        <w:tc>
          <w:tcPr>
            <w:tcW w:w="9445" w:type="dxa"/>
            <w:gridSpan w:val="3"/>
            <w:tcBorders>
              <w:bottom w:val="single" w:sz="4" w:space="0" w:color="auto"/>
              <w:right w:val="nil"/>
            </w:tcBorders>
          </w:tcPr>
          <w:p w14:paraId="62C8B956" w14:textId="63B19F28" w:rsidR="00513199" w:rsidRPr="004D29EB" w:rsidRDefault="00513199" w:rsidP="00046EB8">
            <w:pPr>
              <w:spacing w:before="60" w:after="60" w:line="23" w:lineRule="atLeast"/>
              <w:ind w:left="0"/>
            </w:pPr>
            <w:r w:rsidRPr="00513199">
              <w:t xml:space="preserve">*If the </w:t>
            </w:r>
            <w:r w:rsidR="00F3487D">
              <w:t>Applicant</w:t>
            </w:r>
            <w:r w:rsidRPr="00513199">
              <w:t xml:space="preserve"> does not have a UBI number, the </w:t>
            </w:r>
            <w:r w:rsidR="00F3487D">
              <w:t>Applicant</w:t>
            </w:r>
            <w:r w:rsidRPr="00513199">
              <w:t xml:space="preserve"> must confirm that it will become licensed in Washington within 30 calendar days of being selected as the Apparent Successful </w:t>
            </w:r>
            <w:r w:rsidR="00F3487D">
              <w:t>Applicant (ASA)</w:t>
            </w:r>
            <w:r w:rsidRPr="00513199">
              <w:t>.</w:t>
            </w:r>
          </w:p>
        </w:tc>
        <w:tc>
          <w:tcPr>
            <w:tcW w:w="990" w:type="dxa"/>
            <w:tcBorders>
              <w:left w:val="nil"/>
              <w:bottom w:val="single" w:sz="4" w:space="0" w:color="auto"/>
            </w:tcBorders>
          </w:tcPr>
          <w:p w14:paraId="6504C3BC" w14:textId="72BAE46F"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TRUE</w:t>
            </w:r>
            <w:r>
              <w:rPr>
                <w:rFonts w:ascii="Univers" w:hAnsi="Univers"/>
                <w:sz w:val="16"/>
                <w:szCs w:val="16"/>
              </w:rPr>
              <w:t xml:space="preserve">  </w:t>
            </w:r>
            <w:r w:rsidRPr="00513199">
              <w:rPr>
                <w:rFonts w:ascii="Univers" w:hAnsi="Univers"/>
                <w:sz w:val="16"/>
                <w:szCs w:val="16"/>
              </w:rPr>
              <w:t xml:space="preserv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p w14:paraId="497AFCDF" w14:textId="02D5EE60" w:rsidR="00513199" w:rsidRPr="00513199" w:rsidRDefault="00513199" w:rsidP="00513199">
            <w:pPr>
              <w:spacing w:before="40" w:after="40" w:line="23" w:lineRule="atLeast"/>
              <w:ind w:left="-105"/>
              <w:jc w:val="right"/>
              <w:rPr>
                <w:rFonts w:ascii="Univers" w:hAnsi="Univers"/>
                <w:sz w:val="16"/>
                <w:szCs w:val="16"/>
              </w:rPr>
            </w:pPr>
            <w:r w:rsidRPr="00513199">
              <w:rPr>
                <w:rFonts w:ascii="Univers" w:hAnsi="Univers"/>
                <w:sz w:val="16"/>
                <w:szCs w:val="16"/>
              </w:rPr>
              <w:t xml:space="preserve">FALSE </w:t>
            </w:r>
            <w:r w:rsidRPr="00513199">
              <w:rPr>
                <w:rFonts w:ascii="Univers" w:hAnsi="Univers"/>
                <w:sz w:val="16"/>
                <w:szCs w:val="16"/>
              </w:rPr>
              <w:fldChar w:fldCharType="begin">
                <w:ffData>
                  <w:name w:val="Check10"/>
                  <w:enabled/>
                  <w:calcOnExit w:val="0"/>
                  <w:checkBox>
                    <w:sizeAuto/>
                    <w:default w:val="0"/>
                  </w:checkBox>
                </w:ffData>
              </w:fldChar>
            </w:r>
            <w:r w:rsidRPr="00513199">
              <w:rPr>
                <w:rFonts w:ascii="Univers" w:hAnsi="Univers"/>
                <w:sz w:val="16"/>
                <w:szCs w:val="16"/>
              </w:rPr>
              <w:instrText xml:space="preserve"> FORMCHECKBOX </w:instrText>
            </w:r>
            <w:r w:rsidR="002C1BB4">
              <w:rPr>
                <w:rFonts w:ascii="Univers" w:hAnsi="Univers"/>
                <w:sz w:val="16"/>
                <w:szCs w:val="16"/>
              </w:rPr>
            </w:r>
            <w:r w:rsidR="002C1BB4">
              <w:rPr>
                <w:rFonts w:ascii="Univers" w:hAnsi="Univers"/>
                <w:sz w:val="16"/>
                <w:szCs w:val="16"/>
              </w:rPr>
              <w:fldChar w:fldCharType="separate"/>
            </w:r>
            <w:r w:rsidRPr="00513199">
              <w:rPr>
                <w:rFonts w:ascii="Univers" w:hAnsi="Univers"/>
                <w:sz w:val="16"/>
                <w:szCs w:val="16"/>
              </w:rPr>
              <w:fldChar w:fldCharType="end"/>
            </w:r>
          </w:p>
        </w:tc>
      </w:tr>
      <w:tr w:rsidR="00513199" w:rsidRPr="004D29EB" w14:paraId="73180632" w14:textId="77777777" w:rsidTr="00513199">
        <w:trPr>
          <w:trHeight w:val="288"/>
        </w:trPr>
        <w:tc>
          <w:tcPr>
            <w:tcW w:w="10435" w:type="dxa"/>
            <w:gridSpan w:val="4"/>
            <w:tcBorders>
              <w:left w:val="nil"/>
              <w:bottom w:val="single" w:sz="4" w:space="0" w:color="auto"/>
              <w:right w:val="nil"/>
            </w:tcBorders>
          </w:tcPr>
          <w:p w14:paraId="228568F3" w14:textId="4FEB0030" w:rsidR="00513199" w:rsidRPr="00513199" w:rsidRDefault="00513199" w:rsidP="00513199">
            <w:pPr>
              <w:spacing w:before="240" w:after="120" w:line="23" w:lineRule="atLeast"/>
              <w:ind w:left="-105"/>
              <w:rPr>
                <w:rFonts w:ascii="Univers" w:hAnsi="Univers"/>
                <w:b/>
                <w:bCs/>
                <w:sz w:val="18"/>
                <w:szCs w:val="18"/>
              </w:rPr>
            </w:pPr>
            <w:r w:rsidRPr="00513199">
              <w:rPr>
                <w:b/>
                <w:bCs/>
                <w:sz w:val="18"/>
                <w:szCs w:val="18"/>
              </w:rPr>
              <w:t xml:space="preserve">On behalf of the </w:t>
            </w:r>
            <w:r w:rsidR="00F3487D">
              <w:rPr>
                <w:b/>
                <w:bCs/>
                <w:sz w:val="18"/>
                <w:szCs w:val="18"/>
              </w:rPr>
              <w:t>Applicant</w:t>
            </w:r>
            <w:r w:rsidRPr="00513199">
              <w:rPr>
                <w:b/>
                <w:bCs/>
                <w:sz w:val="18"/>
                <w:szCs w:val="18"/>
              </w:rPr>
              <w:t xml:space="preserve"> submitting this </w:t>
            </w:r>
            <w:r w:rsidR="00F76617">
              <w:rPr>
                <w:b/>
                <w:bCs/>
                <w:sz w:val="18"/>
                <w:szCs w:val="18"/>
              </w:rPr>
              <w:t>Application</w:t>
            </w:r>
            <w:r w:rsidRPr="00513199">
              <w:rPr>
                <w:b/>
                <w:bCs/>
                <w:sz w:val="18"/>
                <w:szCs w:val="18"/>
              </w:rPr>
              <w:t xml:space="preserve">, my name below attests to the accuracy of the above and attached statements and by signing below I certify that I am aware of this </w:t>
            </w:r>
            <w:r w:rsidR="00F76617">
              <w:rPr>
                <w:b/>
                <w:bCs/>
                <w:sz w:val="18"/>
                <w:szCs w:val="18"/>
              </w:rPr>
              <w:t>Application</w:t>
            </w:r>
            <w:r w:rsidRPr="00513199">
              <w:rPr>
                <w:b/>
                <w:bCs/>
                <w:sz w:val="18"/>
                <w:szCs w:val="18"/>
              </w:rPr>
              <w:t xml:space="preserve"> and supportive of its submission, and I am authorized to submit this </w:t>
            </w:r>
            <w:r w:rsidR="00F76617">
              <w:rPr>
                <w:b/>
                <w:bCs/>
                <w:sz w:val="18"/>
                <w:szCs w:val="18"/>
              </w:rPr>
              <w:t>Application</w:t>
            </w:r>
            <w:r w:rsidRPr="00513199">
              <w:rPr>
                <w:b/>
                <w:bCs/>
                <w:sz w:val="18"/>
                <w:szCs w:val="18"/>
              </w:rPr>
              <w:t xml:space="preserve"> on behalf of the </w:t>
            </w:r>
            <w:r w:rsidR="00F3487D">
              <w:rPr>
                <w:b/>
                <w:bCs/>
                <w:sz w:val="18"/>
                <w:szCs w:val="18"/>
              </w:rPr>
              <w:t>Applicant</w:t>
            </w:r>
            <w:r w:rsidRPr="00513199">
              <w:rPr>
                <w:b/>
                <w:bCs/>
                <w:sz w:val="18"/>
                <w:szCs w:val="18"/>
              </w:rPr>
              <w:t xml:space="preserve"> agency.</w:t>
            </w:r>
          </w:p>
        </w:tc>
      </w:tr>
      <w:tr w:rsidR="00513199" w:rsidRPr="00513199" w14:paraId="521026C0" w14:textId="77777777" w:rsidTr="00513199">
        <w:trPr>
          <w:trHeight w:val="179"/>
        </w:trPr>
        <w:tc>
          <w:tcPr>
            <w:tcW w:w="4135" w:type="dxa"/>
            <w:tcBorders>
              <w:top w:val="single" w:sz="4" w:space="0" w:color="auto"/>
              <w:bottom w:val="nil"/>
            </w:tcBorders>
          </w:tcPr>
          <w:p w14:paraId="24FF6F13" w14:textId="77777777" w:rsidR="00513199" w:rsidRPr="00513199" w:rsidRDefault="00513199" w:rsidP="00513199">
            <w:pPr>
              <w:spacing w:line="23" w:lineRule="atLeast"/>
              <w:ind w:left="0"/>
              <w:rPr>
                <w:rFonts w:ascii="Univers" w:hAnsi="Univers"/>
                <w:sz w:val="16"/>
                <w:szCs w:val="16"/>
              </w:rPr>
            </w:pPr>
            <w:r w:rsidRPr="00513199">
              <w:rPr>
                <w:rFonts w:ascii="Univers" w:hAnsi="Univers"/>
                <w:sz w:val="16"/>
                <w:szCs w:val="16"/>
              </w:rPr>
              <w:t>AUTHORIZED SIGNATURE</w:t>
            </w:r>
          </w:p>
        </w:tc>
        <w:tc>
          <w:tcPr>
            <w:tcW w:w="4590" w:type="dxa"/>
            <w:tcBorders>
              <w:top w:val="single" w:sz="4" w:space="0" w:color="auto"/>
              <w:bottom w:val="nil"/>
            </w:tcBorders>
          </w:tcPr>
          <w:p w14:paraId="7654E944" w14:textId="77777777" w:rsidR="00513199" w:rsidRPr="00513199" w:rsidRDefault="00513199" w:rsidP="00513199">
            <w:pPr>
              <w:spacing w:line="23" w:lineRule="atLeast"/>
              <w:ind w:left="0"/>
              <w:rPr>
                <w:rFonts w:ascii="Univers" w:hAnsi="Univers"/>
                <w:sz w:val="16"/>
                <w:szCs w:val="16"/>
              </w:rPr>
            </w:pPr>
            <w:r w:rsidRPr="00513199">
              <w:rPr>
                <w:rFonts w:ascii="Univers" w:hAnsi="Univers"/>
                <w:sz w:val="16"/>
                <w:szCs w:val="16"/>
              </w:rPr>
              <w:t>NAME / TITLE</w:t>
            </w:r>
          </w:p>
        </w:tc>
        <w:tc>
          <w:tcPr>
            <w:tcW w:w="1710" w:type="dxa"/>
            <w:gridSpan w:val="2"/>
            <w:tcBorders>
              <w:top w:val="single" w:sz="4" w:space="0" w:color="auto"/>
              <w:bottom w:val="nil"/>
            </w:tcBorders>
          </w:tcPr>
          <w:p w14:paraId="3285CCD7" w14:textId="77777777" w:rsidR="00513199" w:rsidRPr="00513199" w:rsidRDefault="00513199" w:rsidP="00513199">
            <w:pPr>
              <w:spacing w:line="23" w:lineRule="atLeast"/>
              <w:ind w:left="0"/>
              <w:rPr>
                <w:rFonts w:ascii="Univers" w:hAnsi="Univers"/>
                <w:sz w:val="16"/>
                <w:szCs w:val="16"/>
              </w:rPr>
            </w:pPr>
            <w:r w:rsidRPr="00513199">
              <w:rPr>
                <w:rFonts w:ascii="Univers" w:hAnsi="Univers"/>
                <w:sz w:val="16"/>
                <w:szCs w:val="16"/>
              </w:rPr>
              <w:t>DATE</w:t>
            </w:r>
          </w:p>
        </w:tc>
      </w:tr>
      <w:tr w:rsidR="00513199" w:rsidRPr="004D29EB" w14:paraId="0CF56BD9" w14:textId="77777777" w:rsidTr="00046EB8">
        <w:trPr>
          <w:trHeight w:val="576"/>
        </w:trPr>
        <w:tc>
          <w:tcPr>
            <w:tcW w:w="4135" w:type="dxa"/>
            <w:tcBorders>
              <w:top w:val="nil"/>
              <w:bottom w:val="single" w:sz="4" w:space="0" w:color="auto"/>
            </w:tcBorders>
            <w:vAlign w:val="center"/>
          </w:tcPr>
          <w:p w14:paraId="50AB7B00"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4590" w:type="dxa"/>
            <w:tcBorders>
              <w:top w:val="nil"/>
              <w:bottom w:val="single" w:sz="4" w:space="0" w:color="auto"/>
            </w:tcBorders>
            <w:vAlign w:val="center"/>
          </w:tcPr>
          <w:p w14:paraId="5D9A9460"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1710" w:type="dxa"/>
            <w:gridSpan w:val="2"/>
            <w:tcBorders>
              <w:top w:val="nil"/>
              <w:bottom w:val="single" w:sz="4" w:space="0" w:color="auto"/>
            </w:tcBorders>
            <w:vAlign w:val="center"/>
          </w:tcPr>
          <w:p w14:paraId="0E3B1DDD" w14:textId="77777777" w:rsidR="00513199" w:rsidRPr="004D29EB" w:rsidRDefault="00513199" w:rsidP="00513199">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bl>
    <w:p w14:paraId="2332F9BC" w14:textId="77777777" w:rsidR="00513199" w:rsidRPr="00513199" w:rsidRDefault="00513199" w:rsidP="00513199"/>
    <w:p w14:paraId="45A9D29C" w14:textId="16458B9E" w:rsidR="00513199" w:rsidRPr="00513199" w:rsidRDefault="00513199" w:rsidP="00513199">
      <w:pPr>
        <w:pStyle w:val="Heading2"/>
        <w:sectPr w:rsidR="00513199" w:rsidRPr="00513199" w:rsidSect="009F4E3D">
          <w:headerReference w:type="default" r:id="rId34"/>
          <w:pgSz w:w="12240" w:h="15840"/>
          <w:pgMar w:top="432" w:right="1008" w:bottom="432" w:left="1008" w:header="432" w:footer="432" w:gutter="0"/>
          <w:cols w:space="720"/>
          <w:docGrid w:linePitch="360"/>
        </w:sectPr>
      </w:pPr>
    </w:p>
    <w:p w14:paraId="096D32C6" w14:textId="40E7F0D5" w:rsidR="00BD7EA4" w:rsidRPr="00513199" w:rsidRDefault="00513199" w:rsidP="00E033D3">
      <w:pPr>
        <w:jc w:val="center"/>
        <w:rPr>
          <w:b/>
          <w:u w:val="single"/>
        </w:rPr>
      </w:pPr>
      <w:r w:rsidRPr="00513199">
        <w:rPr>
          <w:b/>
          <w:u w:val="single"/>
        </w:rPr>
        <w:lastRenderedPageBreak/>
        <w:t>EXHIBIT A</w:t>
      </w:r>
      <w:r w:rsidR="00BD7EA4" w:rsidRPr="00513199">
        <w:rPr>
          <w:b/>
          <w:u w:val="single"/>
        </w:rPr>
        <w:t xml:space="preserve"> – High</w:t>
      </w:r>
      <w:r w:rsidRPr="00513199">
        <w:rPr>
          <w:b/>
          <w:u w:val="single"/>
        </w:rPr>
        <w:t xml:space="preserve">-Need </w:t>
      </w:r>
      <w:r w:rsidR="006817BA">
        <w:rPr>
          <w:b/>
          <w:u w:val="single"/>
        </w:rPr>
        <w:t>Community</w:t>
      </w:r>
      <w:r w:rsidRPr="00513199">
        <w:rPr>
          <w:b/>
          <w:u w:val="single"/>
        </w:rPr>
        <w:t xml:space="preserve"> List</w:t>
      </w:r>
      <w:r w:rsidR="00BD7EA4" w:rsidRPr="00513199">
        <w:rPr>
          <w:b/>
          <w:u w:val="single"/>
        </w:rPr>
        <w:t xml:space="preserve"> for CPWI Cohort 7 </w:t>
      </w:r>
    </w:p>
    <w:p w14:paraId="378F8F55" w14:textId="77777777" w:rsidR="00BD7EA4" w:rsidRPr="00513199" w:rsidRDefault="00BD7EA4" w:rsidP="00E033D3">
      <w:pPr>
        <w:jc w:val="center"/>
        <w:rPr>
          <w:b/>
          <w:u w:val="single"/>
        </w:rPr>
      </w:pPr>
    </w:p>
    <w:tbl>
      <w:tblPr>
        <w:tblStyle w:val="LightList-Accent1"/>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5"/>
        <w:gridCol w:w="2880"/>
        <w:gridCol w:w="720"/>
        <w:gridCol w:w="270"/>
        <w:gridCol w:w="1350"/>
        <w:gridCol w:w="3111"/>
        <w:gridCol w:w="708"/>
      </w:tblGrid>
      <w:tr w:rsidR="00513199" w:rsidRPr="002C1099" w14:paraId="4B002898" w14:textId="6FA41379" w:rsidTr="005131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D44FCBA" w14:textId="77777777" w:rsidR="00513199" w:rsidRPr="002C1099" w:rsidRDefault="00513199" w:rsidP="00513199">
            <w:pPr>
              <w:spacing w:before="40" w:after="40"/>
              <w:ind w:left="-15"/>
              <w:jc w:val="center"/>
            </w:pPr>
            <w:r w:rsidRPr="002C1099">
              <w:t>County</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AA04329" w14:textId="62832FC6" w:rsidR="00513199" w:rsidRPr="002C1099" w:rsidRDefault="006817BA" w:rsidP="00513199">
            <w:pPr>
              <w:spacing w:before="40" w:after="40"/>
              <w:ind w:left="-14"/>
              <w:jc w:val="center"/>
            </w:pPr>
            <w:r>
              <w:t>Community</w:t>
            </w:r>
            <w:r w:rsidR="00513199">
              <w:t>/School District/HSAA** Name</w:t>
            </w:r>
          </w:p>
        </w:tc>
        <w:tc>
          <w:tcPr>
            <w:tcW w:w="720" w:type="dxa"/>
            <w:vAlign w:val="center"/>
          </w:tcPr>
          <w:p w14:paraId="213D62B3" w14:textId="77777777" w:rsidR="00513199" w:rsidRPr="002C1099" w:rsidRDefault="00513199" w:rsidP="00513199">
            <w:pPr>
              <w:spacing w:before="40" w:after="40"/>
              <w:ind w:left="-14"/>
              <w:jc w:val="center"/>
              <w:cnfStyle w:val="100000000000" w:firstRow="1" w:lastRow="0" w:firstColumn="0" w:lastColumn="0" w:oddVBand="0" w:evenVBand="0" w:oddHBand="0" w:evenHBand="0" w:firstRowFirstColumn="0" w:firstRowLastColumn="0" w:lastRowFirstColumn="0" w:lastRowLastColumn="0"/>
            </w:pPr>
            <w:r>
              <w:t>ESD</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shd w:val="clear" w:color="auto" w:fill="FFFFFF" w:themeFill="background1"/>
            <w:vAlign w:val="center"/>
          </w:tcPr>
          <w:p w14:paraId="22E7F8D0" w14:textId="77777777" w:rsidR="00513199" w:rsidRDefault="00513199" w:rsidP="00513199">
            <w:pPr>
              <w:spacing w:before="40" w:after="40"/>
              <w:ind w:left="226"/>
              <w:jc w:val="center"/>
            </w:pPr>
          </w:p>
        </w:tc>
        <w:tc>
          <w:tcPr>
            <w:tcW w:w="1350" w:type="dxa"/>
            <w:vAlign w:val="center"/>
          </w:tcPr>
          <w:p w14:paraId="1E2BAE99" w14:textId="440E1966" w:rsidR="00513199" w:rsidRDefault="00513199" w:rsidP="00513199">
            <w:pPr>
              <w:spacing w:before="40" w:after="40"/>
              <w:ind w:left="0"/>
              <w:jc w:val="center"/>
              <w:cnfStyle w:val="100000000000" w:firstRow="1" w:lastRow="0" w:firstColumn="0" w:lastColumn="0" w:oddVBand="0" w:evenVBand="0" w:oddHBand="0" w:evenHBand="0" w:firstRowFirstColumn="0" w:firstRowLastColumn="0" w:lastRowFirstColumn="0" w:lastRowLastColumn="0"/>
            </w:pPr>
            <w:r w:rsidRPr="002C1099">
              <w:t>County</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5A7DC911" w14:textId="0CE5510D" w:rsidR="00513199" w:rsidRDefault="006817BA" w:rsidP="00513199">
            <w:pPr>
              <w:spacing w:before="40" w:after="40"/>
              <w:ind w:left="0"/>
              <w:jc w:val="center"/>
            </w:pPr>
            <w:r>
              <w:t>Community</w:t>
            </w:r>
            <w:r w:rsidR="00513199">
              <w:t>/School District/HSAA** Name</w:t>
            </w:r>
          </w:p>
        </w:tc>
        <w:tc>
          <w:tcPr>
            <w:tcW w:w="708" w:type="dxa"/>
            <w:vAlign w:val="center"/>
          </w:tcPr>
          <w:p w14:paraId="048BF4A2" w14:textId="2044DA81" w:rsidR="00513199" w:rsidRDefault="00513199" w:rsidP="00513199">
            <w:pPr>
              <w:spacing w:before="40" w:after="40"/>
              <w:ind w:left="-74"/>
              <w:jc w:val="center"/>
              <w:cnfStyle w:val="100000000000" w:firstRow="1" w:lastRow="0" w:firstColumn="0" w:lastColumn="0" w:oddVBand="0" w:evenVBand="0" w:oddHBand="0" w:evenHBand="0" w:firstRowFirstColumn="0" w:firstRowLastColumn="0" w:lastRowFirstColumn="0" w:lastRowLastColumn="0"/>
            </w:pPr>
            <w:r>
              <w:t>ESD</w:t>
            </w:r>
          </w:p>
        </w:tc>
      </w:tr>
      <w:tr w:rsidR="00513199" w:rsidRPr="002C1099" w14:paraId="1CFD9ADE" w14:textId="08349F15"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60223891" w14:textId="77777777" w:rsidR="00513199" w:rsidRPr="002C1099" w:rsidRDefault="00513199" w:rsidP="00513199">
            <w:pPr>
              <w:spacing w:before="40" w:after="40"/>
              <w:ind w:left="-15"/>
            </w:pPr>
            <w:r>
              <w:rPr>
                <w:rFonts w:ascii="Calibri" w:hAnsi="Calibri" w:cs="Calibri"/>
                <w:color w:val="000000"/>
              </w:rPr>
              <w:t>Adams</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BE0FB5A" w14:textId="77777777" w:rsidR="00513199" w:rsidRPr="002C1099" w:rsidRDefault="00513199" w:rsidP="00513199">
            <w:pPr>
              <w:spacing w:before="40" w:after="40"/>
              <w:ind w:left="-14"/>
            </w:pPr>
            <w:r>
              <w:rPr>
                <w:rFonts w:ascii="Calibri" w:hAnsi="Calibri" w:cs="Calibri"/>
                <w:color w:val="000000"/>
              </w:rPr>
              <w:t>Lind</w:t>
            </w:r>
          </w:p>
        </w:tc>
        <w:tc>
          <w:tcPr>
            <w:tcW w:w="720" w:type="dxa"/>
            <w:shd w:val="clear" w:color="auto" w:fill="auto"/>
            <w:vAlign w:val="center"/>
          </w:tcPr>
          <w:p w14:paraId="21177C05"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101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2AAA5C4" w14:textId="77777777" w:rsidR="00513199" w:rsidRDefault="00513199" w:rsidP="00513199">
            <w:pPr>
              <w:spacing w:before="40" w:after="40"/>
              <w:ind w:left="226"/>
              <w:rPr>
                <w:rFonts w:ascii="Calibri" w:hAnsi="Calibri" w:cs="Calibri"/>
                <w:color w:val="000000"/>
              </w:rPr>
            </w:pPr>
          </w:p>
        </w:tc>
        <w:tc>
          <w:tcPr>
            <w:tcW w:w="1350" w:type="dxa"/>
            <w:vAlign w:val="center"/>
          </w:tcPr>
          <w:p w14:paraId="05994A3E" w14:textId="54BC85CF"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B419AFF" w14:textId="5F664AA3" w:rsidR="00513199" w:rsidRDefault="00513199" w:rsidP="00513199">
            <w:pPr>
              <w:spacing w:before="40" w:after="40"/>
              <w:ind w:left="0"/>
              <w:rPr>
                <w:rFonts w:ascii="Calibri" w:hAnsi="Calibri" w:cs="Calibri"/>
                <w:color w:val="000000"/>
              </w:rPr>
            </w:pPr>
            <w:r>
              <w:rPr>
                <w:rFonts w:ascii="Calibri" w:hAnsi="Calibri" w:cs="Calibri"/>
                <w:color w:val="000000"/>
              </w:rPr>
              <w:t>Orting</w:t>
            </w:r>
          </w:p>
        </w:tc>
        <w:tc>
          <w:tcPr>
            <w:tcW w:w="708" w:type="dxa"/>
            <w:vAlign w:val="center"/>
          </w:tcPr>
          <w:p w14:paraId="65C78CE4" w14:textId="724A3364"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6795FFB7" w14:textId="337503BC"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82B0253" w14:textId="77777777" w:rsidR="00513199" w:rsidRPr="002C1099" w:rsidRDefault="00513199" w:rsidP="00513199">
            <w:pPr>
              <w:spacing w:before="40" w:after="40"/>
              <w:ind w:left="-15"/>
            </w:pPr>
            <w:r>
              <w:rPr>
                <w:rFonts w:ascii="Calibri" w:hAnsi="Calibri" w:cs="Calibri"/>
                <w:color w:val="000000"/>
              </w:rPr>
              <w:t>Benton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35051587" w14:textId="77777777" w:rsidR="00513199" w:rsidRPr="002C1099" w:rsidRDefault="00513199" w:rsidP="00513199">
            <w:pPr>
              <w:spacing w:before="40" w:after="40"/>
              <w:ind w:left="-14"/>
            </w:pPr>
            <w:r>
              <w:rPr>
                <w:rFonts w:ascii="Calibri" w:hAnsi="Calibri" w:cs="Calibri"/>
                <w:color w:val="000000"/>
              </w:rPr>
              <w:t>Finley</w:t>
            </w:r>
          </w:p>
        </w:tc>
        <w:tc>
          <w:tcPr>
            <w:tcW w:w="720" w:type="dxa"/>
            <w:shd w:val="clear" w:color="auto" w:fill="auto"/>
            <w:vAlign w:val="center"/>
          </w:tcPr>
          <w:p w14:paraId="1F179AAF"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1C853B39" w14:textId="77777777" w:rsidR="00513199" w:rsidRDefault="00513199" w:rsidP="00513199">
            <w:pPr>
              <w:spacing w:before="40" w:after="40"/>
              <w:ind w:left="226"/>
              <w:rPr>
                <w:rFonts w:ascii="Calibri" w:hAnsi="Calibri" w:cs="Calibri"/>
                <w:color w:val="000000"/>
              </w:rPr>
            </w:pPr>
          </w:p>
        </w:tc>
        <w:tc>
          <w:tcPr>
            <w:tcW w:w="1350" w:type="dxa"/>
            <w:vAlign w:val="center"/>
          </w:tcPr>
          <w:p w14:paraId="7BD53C04" w14:textId="23A27DEA"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48EA1A67" w14:textId="2BC533C7" w:rsidR="00513199" w:rsidRDefault="00513199" w:rsidP="00513199">
            <w:pPr>
              <w:spacing w:before="40" w:after="40"/>
              <w:ind w:left="0"/>
              <w:rPr>
                <w:rFonts w:ascii="Calibri" w:hAnsi="Calibri" w:cs="Calibri"/>
                <w:color w:val="000000"/>
              </w:rPr>
            </w:pPr>
            <w:r>
              <w:rPr>
                <w:rFonts w:ascii="Calibri" w:hAnsi="Calibri" w:cs="Calibri"/>
                <w:color w:val="000000"/>
              </w:rPr>
              <w:t>Eatonville</w:t>
            </w:r>
          </w:p>
        </w:tc>
        <w:tc>
          <w:tcPr>
            <w:tcW w:w="708" w:type="dxa"/>
            <w:vAlign w:val="center"/>
          </w:tcPr>
          <w:p w14:paraId="2B1D1545" w14:textId="476034DB"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687C7BA8" w14:textId="15C5C6F8"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0800F03" w14:textId="77777777" w:rsidR="00513199" w:rsidRPr="002C1099" w:rsidRDefault="00513199" w:rsidP="00513199">
            <w:pPr>
              <w:spacing w:before="40" w:after="40"/>
              <w:ind w:left="-15"/>
            </w:pPr>
            <w:r>
              <w:rPr>
                <w:rFonts w:ascii="Calibri" w:hAnsi="Calibri" w:cs="Calibri"/>
                <w:color w:val="000000"/>
              </w:rPr>
              <w:t>Chelan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4BCC9F69" w14:textId="77777777" w:rsidR="00513199" w:rsidRPr="002C1099" w:rsidRDefault="00513199" w:rsidP="00513199">
            <w:pPr>
              <w:spacing w:before="40" w:after="40"/>
              <w:ind w:left="-14"/>
            </w:pPr>
            <w:r>
              <w:rPr>
                <w:rFonts w:ascii="Calibri" w:hAnsi="Calibri" w:cs="Calibri"/>
                <w:color w:val="000000"/>
              </w:rPr>
              <w:t>Manson</w:t>
            </w:r>
          </w:p>
        </w:tc>
        <w:tc>
          <w:tcPr>
            <w:tcW w:w="720" w:type="dxa"/>
            <w:shd w:val="clear" w:color="auto" w:fill="auto"/>
            <w:vAlign w:val="center"/>
          </w:tcPr>
          <w:p w14:paraId="040C5744"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60C1E361" w14:textId="77777777" w:rsidR="00513199" w:rsidRDefault="00513199" w:rsidP="00513199">
            <w:pPr>
              <w:spacing w:before="40" w:after="40"/>
              <w:ind w:left="226"/>
              <w:rPr>
                <w:rFonts w:ascii="Calibri" w:hAnsi="Calibri" w:cs="Calibri"/>
                <w:color w:val="000000"/>
              </w:rPr>
            </w:pPr>
          </w:p>
        </w:tc>
        <w:tc>
          <w:tcPr>
            <w:tcW w:w="1350" w:type="dxa"/>
            <w:vAlign w:val="center"/>
          </w:tcPr>
          <w:p w14:paraId="5D1D8B74" w14:textId="50D88E0C"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21958BC3" w14:textId="1ECE500F" w:rsidR="00513199" w:rsidRDefault="00513199" w:rsidP="00513199">
            <w:pPr>
              <w:spacing w:before="40" w:after="40"/>
              <w:ind w:left="0"/>
              <w:rPr>
                <w:rFonts w:ascii="Calibri" w:hAnsi="Calibri" w:cs="Calibri"/>
                <w:color w:val="000000"/>
              </w:rPr>
            </w:pPr>
            <w:r>
              <w:rPr>
                <w:rFonts w:ascii="Calibri" w:hAnsi="Calibri" w:cs="Calibri"/>
                <w:color w:val="000000"/>
              </w:rPr>
              <w:t>White River</w:t>
            </w:r>
          </w:p>
        </w:tc>
        <w:tc>
          <w:tcPr>
            <w:tcW w:w="708" w:type="dxa"/>
            <w:vAlign w:val="center"/>
          </w:tcPr>
          <w:p w14:paraId="5F6ED5D5" w14:textId="6BE1FFED"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1A5C1AEA" w14:textId="3A0E3FFE"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AA0BF77" w14:textId="77777777" w:rsidR="00513199" w:rsidRPr="002C1099" w:rsidRDefault="00513199" w:rsidP="00513199">
            <w:pPr>
              <w:spacing w:before="40" w:after="40"/>
              <w:ind w:left="-15"/>
            </w:pPr>
            <w:r>
              <w:rPr>
                <w:rFonts w:ascii="Calibri" w:hAnsi="Calibri" w:cs="Calibri"/>
                <w:color w:val="000000"/>
              </w:rPr>
              <w:t>Clallam</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53DDED21" w14:textId="77777777" w:rsidR="00513199" w:rsidRPr="002C1099" w:rsidRDefault="00513199" w:rsidP="00513199">
            <w:pPr>
              <w:spacing w:before="40" w:after="40"/>
              <w:ind w:left="-14"/>
            </w:pPr>
            <w:r>
              <w:rPr>
                <w:rFonts w:ascii="Calibri" w:hAnsi="Calibri" w:cs="Calibri"/>
                <w:color w:val="000000"/>
              </w:rPr>
              <w:t>Port Angeles</w:t>
            </w:r>
          </w:p>
        </w:tc>
        <w:tc>
          <w:tcPr>
            <w:tcW w:w="720" w:type="dxa"/>
            <w:shd w:val="clear" w:color="auto" w:fill="auto"/>
            <w:vAlign w:val="center"/>
          </w:tcPr>
          <w:p w14:paraId="03DEEDF9"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114</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02BFD251" w14:textId="77777777" w:rsidR="00513199" w:rsidRDefault="00513199" w:rsidP="00513199">
            <w:pPr>
              <w:spacing w:before="40" w:after="40"/>
              <w:ind w:left="226"/>
              <w:rPr>
                <w:rFonts w:ascii="Calibri" w:hAnsi="Calibri" w:cs="Calibri"/>
                <w:color w:val="000000"/>
              </w:rPr>
            </w:pPr>
          </w:p>
        </w:tc>
        <w:tc>
          <w:tcPr>
            <w:tcW w:w="1350" w:type="dxa"/>
            <w:vAlign w:val="center"/>
          </w:tcPr>
          <w:p w14:paraId="13A9D662" w14:textId="582414F1"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328C38BD" w14:textId="7B44467A" w:rsidR="00513199" w:rsidRDefault="00513199" w:rsidP="00513199">
            <w:pPr>
              <w:spacing w:before="40" w:after="40"/>
              <w:ind w:left="0"/>
              <w:rPr>
                <w:rFonts w:ascii="Calibri" w:hAnsi="Calibri" w:cs="Calibri"/>
                <w:color w:val="000000"/>
              </w:rPr>
            </w:pPr>
            <w:r>
              <w:rPr>
                <w:rFonts w:ascii="Calibri" w:hAnsi="Calibri" w:cs="Calibri"/>
                <w:color w:val="000000"/>
              </w:rPr>
              <w:t>Fife</w:t>
            </w:r>
          </w:p>
        </w:tc>
        <w:tc>
          <w:tcPr>
            <w:tcW w:w="708" w:type="dxa"/>
            <w:vAlign w:val="center"/>
          </w:tcPr>
          <w:p w14:paraId="4FB9D787" w14:textId="0550A9DD"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7F955FDA" w14:textId="278E313C"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5A8131FD" w14:textId="77777777" w:rsidR="00513199" w:rsidRPr="002C1099" w:rsidRDefault="00513199" w:rsidP="00513199">
            <w:pPr>
              <w:spacing w:before="40" w:after="40"/>
              <w:ind w:left="-15"/>
            </w:pPr>
            <w:r>
              <w:rPr>
                <w:rFonts w:ascii="Calibri" w:hAnsi="Calibri" w:cs="Calibri"/>
                <w:color w:val="000000"/>
              </w:rPr>
              <w:t>Clark</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29678C7B" w14:textId="77777777" w:rsidR="00513199" w:rsidRPr="002C1099" w:rsidRDefault="00513199" w:rsidP="00513199">
            <w:pPr>
              <w:spacing w:before="40" w:after="40"/>
              <w:ind w:left="-14"/>
            </w:pPr>
            <w:r>
              <w:rPr>
                <w:rFonts w:ascii="Calibri" w:hAnsi="Calibri" w:cs="Calibri"/>
                <w:color w:val="000000"/>
              </w:rPr>
              <w:t>Vancouver: Columbia River HS**</w:t>
            </w:r>
          </w:p>
        </w:tc>
        <w:tc>
          <w:tcPr>
            <w:tcW w:w="720" w:type="dxa"/>
            <w:shd w:val="clear" w:color="auto" w:fill="auto"/>
            <w:vAlign w:val="center"/>
          </w:tcPr>
          <w:p w14:paraId="04850ECC"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112</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154EEA3C" w14:textId="77777777" w:rsidR="00513199" w:rsidRDefault="00513199" w:rsidP="00513199">
            <w:pPr>
              <w:spacing w:before="40" w:after="40"/>
              <w:ind w:left="226"/>
              <w:rPr>
                <w:rFonts w:ascii="Calibri" w:hAnsi="Calibri" w:cs="Calibri"/>
                <w:color w:val="000000"/>
              </w:rPr>
            </w:pPr>
          </w:p>
        </w:tc>
        <w:tc>
          <w:tcPr>
            <w:tcW w:w="1350" w:type="dxa"/>
            <w:vAlign w:val="center"/>
          </w:tcPr>
          <w:p w14:paraId="03B25AEE" w14:textId="02913A5D"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13874C2" w14:textId="1878A24F" w:rsidR="00513199" w:rsidRDefault="00513199" w:rsidP="00513199">
            <w:pPr>
              <w:spacing w:before="40" w:after="40"/>
              <w:ind w:left="0"/>
              <w:rPr>
                <w:rFonts w:ascii="Calibri" w:hAnsi="Calibri" w:cs="Calibri"/>
                <w:color w:val="000000"/>
              </w:rPr>
            </w:pPr>
            <w:r>
              <w:rPr>
                <w:rFonts w:ascii="Calibri" w:hAnsi="Calibri" w:cs="Calibri"/>
                <w:color w:val="000000"/>
              </w:rPr>
              <w:t>Tacoma: Mount Tahoma HS**</w:t>
            </w:r>
          </w:p>
        </w:tc>
        <w:tc>
          <w:tcPr>
            <w:tcW w:w="708" w:type="dxa"/>
            <w:vAlign w:val="center"/>
          </w:tcPr>
          <w:p w14:paraId="15038073" w14:textId="66F75DBB"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16F3CC16" w14:textId="4263715A"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208B33CB" w14:textId="77777777" w:rsidR="00513199" w:rsidRPr="002C1099" w:rsidRDefault="00513199" w:rsidP="00513199">
            <w:pPr>
              <w:spacing w:before="40" w:after="40"/>
              <w:ind w:left="-15"/>
            </w:pPr>
            <w:r>
              <w:rPr>
                <w:rFonts w:ascii="Calibri" w:hAnsi="Calibri" w:cs="Calibri"/>
                <w:color w:val="000000"/>
              </w:rPr>
              <w:t>Clark</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74EC77E" w14:textId="77777777" w:rsidR="00513199" w:rsidRPr="002C1099" w:rsidRDefault="00513199" w:rsidP="00513199">
            <w:pPr>
              <w:spacing w:before="40" w:after="40"/>
              <w:ind w:left="-14"/>
            </w:pPr>
            <w:r>
              <w:rPr>
                <w:rFonts w:ascii="Calibri" w:hAnsi="Calibri" w:cs="Calibri"/>
                <w:color w:val="000000"/>
              </w:rPr>
              <w:t>Vancouver: Skyview HS**</w:t>
            </w:r>
          </w:p>
        </w:tc>
        <w:tc>
          <w:tcPr>
            <w:tcW w:w="720" w:type="dxa"/>
            <w:shd w:val="clear" w:color="auto" w:fill="auto"/>
            <w:vAlign w:val="center"/>
          </w:tcPr>
          <w:p w14:paraId="4447F0F5"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112</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421546A4" w14:textId="77777777" w:rsidR="00513199" w:rsidRDefault="00513199" w:rsidP="00513199">
            <w:pPr>
              <w:spacing w:before="40" w:after="40"/>
              <w:ind w:left="226"/>
              <w:rPr>
                <w:rFonts w:ascii="Calibri" w:hAnsi="Calibri" w:cs="Calibri"/>
                <w:color w:val="000000"/>
              </w:rPr>
            </w:pPr>
          </w:p>
        </w:tc>
        <w:tc>
          <w:tcPr>
            <w:tcW w:w="1350" w:type="dxa"/>
            <w:vAlign w:val="center"/>
          </w:tcPr>
          <w:p w14:paraId="64306EAB" w14:textId="3AD3C625"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6AE3AF33" w14:textId="696552E7" w:rsidR="00513199" w:rsidRDefault="00513199" w:rsidP="00513199">
            <w:pPr>
              <w:spacing w:before="40" w:after="40"/>
              <w:ind w:left="0"/>
              <w:rPr>
                <w:rFonts w:ascii="Calibri" w:hAnsi="Calibri" w:cs="Calibri"/>
                <w:color w:val="000000"/>
              </w:rPr>
            </w:pPr>
            <w:r>
              <w:rPr>
                <w:rFonts w:ascii="Calibri" w:hAnsi="Calibri" w:cs="Calibri"/>
                <w:color w:val="000000"/>
              </w:rPr>
              <w:t>Tacoma: Stadium HS**</w:t>
            </w:r>
          </w:p>
        </w:tc>
        <w:tc>
          <w:tcPr>
            <w:tcW w:w="708" w:type="dxa"/>
            <w:vAlign w:val="center"/>
          </w:tcPr>
          <w:p w14:paraId="7C005EA9" w14:textId="6F2A6379"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1929D865" w14:textId="353C78D9"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21E91CBE" w14:textId="77777777" w:rsidR="00513199" w:rsidRPr="002C1099" w:rsidRDefault="00513199" w:rsidP="00513199">
            <w:pPr>
              <w:spacing w:before="40" w:after="40"/>
              <w:ind w:left="-15"/>
            </w:pPr>
            <w:r>
              <w:rPr>
                <w:rFonts w:ascii="Calibri" w:hAnsi="Calibri" w:cs="Calibri"/>
                <w:color w:val="000000"/>
              </w:rPr>
              <w:t>Cowlitz</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07007A12" w14:textId="77777777" w:rsidR="00513199" w:rsidRPr="002C1099" w:rsidRDefault="00513199" w:rsidP="00513199">
            <w:pPr>
              <w:spacing w:before="40" w:after="40"/>
              <w:ind w:left="-14"/>
            </w:pPr>
            <w:r>
              <w:rPr>
                <w:rFonts w:ascii="Calibri" w:hAnsi="Calibri" w:cs="Calibri"/>
                <w:color w:val="000000"/>
              </w:rPr>
              <w:t>Kalama</w:t>
            </w:r>
          </w:p>
        </w:tc>
        <w:tc>
          <w:tcPr>
            <w:tcW w:w="720" w:type="dxa"/>
            <w:shd w:val="clear" w:color="auto" w:fill="auto"/>
            <w:vAlign w:val="center"/>
          </w:tcPr>
          <w:p w14:paraId="3857BE3C"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112</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54C46662" w14:textId="77777777" w:rsidR="00513199" w:rsidRDefault="00513199" w:rsidP="00513199">
            <w:pPr>
              <w:spacing w:before="40" w:after="40"/>
              <w:ind w:left="226"/>
              <w:rPr>
                <w:rFonts w:ascii="Calibri" w:hAnsi="Calibri" w:cs="Calibri"/>
                <w:color w:val="000000"/>
              </w:rPr>
            </w:pPr>
          </w:p>
        </w:tc>
        <w:tc>
          <w:tcPr>
            <w:tcW w:w="1350" w:type="dxa"/>
            <w:vAlign w:val="center"/>
          </w:tcPr>
          <w:p w14:paraId="2B8BFFF9" w14:textId="483706F4"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5545100" w14:textId="02128AFF" w:rsidR="00513199" w:rsidRDefault="00513199" w:rsidP="00513199">
            <w:pPr>
              <w:spacing w:before="40" w:after="40"/>
              <w:ind w:left="0"/>
              <w:rPr>
                <w:rFonts w:ascii="Calibri" w:hAnsi="Calibri" w:cs="Calibri"/>
                <w:color w:val="000000"/>
              </w:rPr>
            </w:pPr>
            <w:r>
              <w:rPr>
                <w:rFonts w:ascii="Calibri" w:hAnsi="Calibri" w:cs="Calibri"/>
                <w:color w:val="000000"/>
              </w:rPr>
              <w:t>Tacoma: Lincoln HS**</w:t>
            </w:r>
          </w:p>
        </w:tc>
        <w:tc>
          <w:tcPr>
            <w:tcW w:w="708" w:type="dxa"/>
            <w:vAlign w:val="center"/>
          </w:tcPr>
          <w:p w14:paraId="6BF4F59F" w14:textId="1C6B0FA3"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0196D1D1" w14:textId="2F7FB7F8"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55F50F0" w14:textId="77777777" w:rsidR="00513199" w:rsidRPr="002C1099" w:rsidRDefault="00513199" w:rsidP="00513199">
            <w:pPr>
              <w:spacing w:before="40" w:after="40"/>
              <w:ind w:left="-15"/>
            </w:pPr>
            <w:r>
              <w:rPr>
                <w:rFonts w:ascii="Calibri" w:hAnsi="Calibri" w:cs="Calibri"/>
                <w:color w:val="000000"/>
              </w:rPr>
              <w:t>Cowlitz</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4B0F482" w14:textId="77777777" w:rsidR="00513199" w:rsidRPr="002C1099" w:rsidRDefault="00513199" w:rsidP="00513199">
            <w:pPr>
              <w:spacing w:before="40" w:after="40"/>
              <w:ind w:left="-14"/>
            </w:pPr>
            <w:r>
              <w:rPr>
                <w:rFonts w:ascii="Calibri" w:hAnsi="Calibri" w:cs="Calibri"/>
                <w:color w:val="000000"/>
              </w:rPr>
              <w:t>Kelso</w:t>
            </w:r>
          </w:p>
        </w:tc>
        <w:tc>
          <w:tcPr>
            <w:tcW w:w="720" w:type="dxa"/>
            <w:shd w:val="clear" w:color="auto" w:fill="auto"/>
            <w:vAlign w:val="center"/>
          </w:tcPr>
          <w:p w14:paraId="73A0F9AA"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112</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1A33F79" w14:textId="77777777" w:rsidR="00513199" w:rsidRDefault="00513199" w:rsidP="00513199">
            <w:pPr>
              <w:spacing w:before="40" w:after="40"/>
              <w:ind w:left="226"/>
              <w:rPr>
                <w:rFonts w:ascii="Calibri" w:hAnsi="Calibri" w:cs="Calibri"/>
                <w:color w:val="000000"/>
              </w:rPr>
            </w:pPr>
          </w:p>
        </w:tc>
        <w:tc>
          <w:tcPr>
            <w:tcW w:w="1350" w:type="dxa"/>
            <w:vAlign w:val="center"/>
          </w:tcPr>
          <w:p w14:paraId="37889EA6" w14:textId="5243A021"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Pierce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40A4CA9A" w14:textId="07630083" w:rsidR="00513199" w:rsidRDefault="00513199" w:rsidP="00513199">
            <w:pPr>
              <w:spacing w:before="40" w:after="40"/>
              <w:ind w:left="0"/>
              <w:rPr>
                <w:rFonts w:ascii="Calibri" w:hAnsi="Calibri" w:cs="Calibri"/>
                <w:color w:val="000000"/>
              </w:rPr>
            </w:pPr>
            <w:r>
              <w:rPr>
                <w:rFonts w:ascii="Calibri" w:hAnsi="Calibri" w:cs="Calibri"/>
                <w:color w:val="000000"/>
              </w:rPr>
              <w:t>Sumner</w:t>
            </w:r>
          </w:p>
        </w:tc>
        <w:tc>
          <w:tcPr>
            <w:tcW w:w="708" w:type="dxa"/>
            <w:vAlign w:val="center"/>
          </w:tcPr>
          <w:p w14:paraId="51C16B73" w14:textId="7C1751FD"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121</w:t>
            </w:r>
          </w:p>
        </w:tc>
      </w:tr>
      <w:tr w:rsidR="00513199" w:rsidRPr="002C1099" w14:paraId="065CF98D" w14:textId="04440A20"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11FBF780" w14:textId="77777777" w:rsidR="00513199" w:rsidRPr="002C1099" w:rsidRDefault="00513199" w:rsidP="00513199">
            <w:pPr>
              <w:spacing w:before="40" w:after="40"/>
              <w:ind w:left="-15"/>
            </w:pPr>
            <w:r>
              <w:rPr>
                <w:rFonts w:ascii="Calibri" w:hAnsi="Calibri" w:cs="Calibri"/>
                <w:color w:val="000000"/>
              </w:rPr>
              <w:t>Douglas</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0A52A24D" w14:textId="77777777" w:rsidR="00513199" w:rsidRPr="002C1099" w:rsidRDefault="00513199" w:rsidP="00513199">
            <w:pPr>
              <w:spacing w:before="40" w:after="40"/>
              <w:ind w:left="-14"/>
            </w:pPr>
            <w:r>
              <w:rPr>
                <w:rFonts w:ascii="Calibri" w:hAnsi="Calibri" w:cs="Calibri"/>
                <w:color w:val="000000"/>
              </w:rPr>
              <w:t>Bridgeport</w:t>
            </w:r>
          </w:p>
        </w:tc>
        <w:tc>
          <w:tcPr>
            <w:tcW w:w="720" w:type="dxa"/>
            <w:shd w:val="clear" w:color="auto" w:fill="auto"/>
            <w:vAlign w:val="center"/>
          </w:tcPr>
          <w:p w14:paraId="1F2916D0"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0EF662EE" w14:textId="77777777" w:rsidR="00513199" w:rsidRDefault="00513199" w:rsidP="00513199">
            <w:pPr>
              <w:spacing w:before="40" w:after="40"/>
              <w:ind w:left="226"/>
              <w:rPr>
                <w:rFonts w:ascii="Calibri" w:hAnsi="Calibri" w:cs="Calibri"/>
                <w:color w:val="000000"/>
              </w:rPr>
            </w:pPr>
          </w:p>
        </w:tc>
        <w:tc>
          <w:tcPr>
            <w:tcW w:w="1350" w:type="dxa"/>
            <w:vAlign w:val="center"/>
          </w:tcPr>
          <w:p w14:paraId="6B3E723F" w14:textId="25B16427"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Skagit</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6E18761C" w14:textId="215BEEC8" w:rsidR="00513199" w:rsidRDefault="00513199" w:rsidP="00513199">
            <w:pPr>
              <w:spacing w:before="40" w:after="40"/>
              <w:ind w:left="0"/>
              <w:rPr>
                <w:rFonts w:ascii="Calibri" w:hAnsi="Calibri" w:cs="Calibri"/>
                <w:color w:val="000000"/>
              </w:rPr>
            </w:pPr>
            <w:r>
              <w:rPr>
                <w:rFonts w:ascii="Calibri" w:hAnsi="Calibri" w:cs="Calibri"/>
                <w:color w:val="000000"/>
              </w:rPr>
              <w:t>Burlington-Edison</w:t>
            </w:r>
          </w:p>
        </w:tc>
        <w:tc>
          <w:tcPr>
            <w:tcW w:w="708" w:type="dxa"/>
            <w:vAlign w:val="center"/>
          </w:tcPr>
          <w:p w14:paraId="41451DF4" w14:textId="5EE4347D"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189</w:t>
            </w:r>
          </w:p>
        </w:tc>
      </w:tr>
      <w:tr w:rsidR="00513199" w:rsidRPr="002C1099" w14:paraId="1F6275D5" w14:textId="139AF98D"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7DE5919" w14:textId="77777777" w:rsidR="00513199" w:rsidRPr="002C1099" w:rsidRDefault="00513199" w:rsidP="00513199">
            <w:pPr>
              <w:spacing w:before="40" w:after="40"/>
              <w:ind w:left="-15"/>
            </w:pPr>
            <w:r>
              <w:rPr>
                <w:rFonts w:ascii="Calibri" w:hAnsi="Calibri" w:cs="Calibri"/>
                <w:color w:val="000000"/>
              </w:rPr>
              <w:t>Douglas</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80CDF1F" w14:textId="77777777" w:rsidR="00513199" w:rsidRPr="002C1099" w:rsidRDefault="00513199" w:rsidP="00513199">
            <w:pPr>
              <w:spacing w:before="40" w:after="40"/>
              <w:ind w:left="-14"/>
            </w:pPr>
            <w:r>
              <w:rPr>
                <w:rFonts w:ascii="Calibri" w:hAnsi="Calibri" w:cs="Calibri"/>
                <w:color w:val="000000"/>
              </w:rPr>
              <w:t>Eastmont</w:t>
            </w:r>
          </w:p>
        </w:tc>
        <w:tc>
          <w:tcPr>
            <w:tcW w:w="720" w:type="dxa"/>
            <w:shd w:val="clear" w:color="auto" w:fill="auto"/>
            <w:vAlign w:val="center"/>
          </w:tcPr>
          <w:p w14:paraId="50D891E9"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6F0F9054" w14:textId="77777777" w:rsidR="00513199" w:rsidRDefault="00513199" w:rsidP="00513199">
            <w:pPr>
              <w:spacing w:before="40" w:after="40"/>
              <w:ind w:left="226"/>
              <w:rPr>
                <w:rFonts w:ascii="Calibri" w:hAnsi="Calibri" w:cs="Calibri"/>
                <w:color w:val="000000"/>
              </w:rPr>
            </w:pPr>
          </w:p>
        </w:tc>
        <w:tc>
          <w:tcPr>
            <w:tcW w:w="1350" w:type="dxa"/>
            <w:vAlign w:val="center"/>
          </w:tcPr>
          <w:p w14:paraId="22FB156F" w14:textId="73BE8456"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Snohomish</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066CB7F8" w14:textId="6EE7CAC7" w:rsidR="00513199" w:rsidRDefault="00513199" w:rsidP="00513199">
            <w:pPr>
              <w:spacing w:before="40" w:after="40"/>
              <w:ind w:left="0"/>
              <w:rPr>
                <w:rFonts w:ascii="Calibri" w:hAnsi="Calibri" w:cs="Calibri"/>
                <w:color w:val="000000"/>
              </w:rPr>
            </w:pPr>
            <w:r>
              <w:rPr>
                <w:rFonts w:ascii="Calibri" w:hAnsi="Calibri" w:cs="Calibri"/>
                <w:color w:val="000000"/>
              </w:rPr>
              <w:t>Sultan</w:t>
            </w:r>
          </w:p>
        </w:tc>
        <w:tc>
          <w:tcPr>
            <w:tcW w:w="708" w:type="dxa"/>
            <w:vAlign w:val="center"/>
          </w:tcPr>
          <w:p w14:paraId="3B645CE1" w14:textId="4D5B3817"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189</w:t>
            </w:r>
          </w:p>
        </w:tc>
      </w:tr>
      <w:tr w:rsidR="00513199" w:rsidRPr="002C1099" w14:paraId="694CA455" w14:textId="144C0898"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1F4F2C38" w14:textId="77777777" w:rsidR="00513199" w:rsidRPr="002C1099" w:rsidRDefault="00513199" w:rsidP="00513199">
            <w:pPr>
              <w:spacing w:before="40" w:after="40"/>
              <w:ind w:left="-15"/>
            </w:pPr>
            <w:r>
              <w:rPr>
                <w:rFonts w:ascii="Calibri" w:hAnsi="Calibri" w:cs="Calibri"/>
                <w:color w:val="000000"/>
              </w:rPr>
              <w:t>Grant</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3B6030E4" w14:textId="77777777" w:rsidR="00513199" w:rsidRPr="002C1099" w:rsidRDefault="00513199" w:rsidP="00513199">
            <w:pPr>
              <w:spacing w:before="40" w:after="40"/>
              <w:ind w:left="-14"/>
            </w:pPr>
            <w:r>
              <w:rPr>
                <w:rFonts w:ascii="Calibri" w:hAnsi="Calibri" w:cs="Calibri"/>
                <w:color w:val="000000"/>
              </w:rPr>
              <w:t>Soap Lake</w:t>
            </w:r>
          </w:p>
        </w:tc>
        <w:tc>
          <w:tcPr>
            <w:tcW w:w="720" w:type="dxa"/>
            <w:shd w:val="clear" w:color="auto" w:fill="auto"/>
            <w:vAlign w:val="center"/>
          </w:tcPr>
          <w:p w14:paraId="74407EC8"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5EE9E1E7" w14:textId="77777777" w:rsidR="00513199" w:rsidRDefault="00513199" w:rsidP="00513199">
            <w:pPr>
              <w:spacing w:before="40" w:after="40"/>
              <w:ind w:left="226"/>
              <w:rPr>
                <w:rFonts w:ascii="Calibri" w:hAnsi="Calibri" w:cs="Calibri"/>
                <w:color w:val="000000"/>
              </w:rPr>
            </w:pPr>
          </w:p>
        </w:tc>
        <w:tc>
          <w:tcPr>
            <w:tcW w:w="1350" w:type="dxa"/>
            <w:vAlign w:val="center"/>
          </w:tcPr>
          <w:p w14:paraId="50AE414A" w14:textId="3F83B7AD"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Snohomish</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3C92B30B" w14:textId="3B2A4236" w:rsidR="00513199" w:rsidRDefault="00513199" w:rsidP="00513199">
            <w:pPr>
              <w:spacing w:before="40" w:after="40"/>
              <w:ind w:left="0"/>
              <w:rPr>
                <w:rFonts w:ascii="Calibri" w:hAnsi="Calibri" w:cs="Calibri"/>
                <w:color w:val="000000"/>
              </w:rPr>
            </w:pPr>
            <w:r>
              <w:rPr>
                <w:rFonts w:ascii="Calibri" w:hAnsi="Calibri" w:cs="Calibri"/>
                <w:color w:val="000000"/>
              </w:rPr>
              <w:t>Granite Falls</w:t>
            </w:r>
          </w:p>
        </w:tc>
        <w:tc>
          <w:tcPr>
            <w:tcW w:w="708" w:type="dxa"/>
            <w:vAlign w:val="center"/>
          </w:tcPr>
          <w:p w14:paraId="43F2756D" w14:textId="5F3AEDB4"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189</w:t>
            </w:r>
          </w:p>
        </w:tc>
      </w:tr>
      <w:tr w:rsidR="00513199" w:rsidRPr="002C1099" w14:paraId="3B2923E3" w14:textId="478FB801"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C493D73" w14:textId="77777777" w:rsidR="00513199" w:rsidRPr="002C1099" w:rsidRDefault="00513199" w:rsidP="00513199">
            <w:pPr>
              <w:spacing w:before="40" w:after="40"/>
              <w:ind w:left="-15"/>
            </w:pPr>
            <w:r>
              <w:rPr>
                <w:rFonts w:ascii="Calibri" w:hAnsi="Calibri" w:cs="Calibri"/>
                <w:color w:val="000000"/>
              </w:rPr>
              <w:t>Grant</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0C7462F" w14:textId="77777777" w:rsidR="00513199" w:rsidRPr="002C1099" w:rsidRDefault="00513199" w:rsidP="00513199">
            <w:pPr>
              <w:spacing w:before="40" w:after="40"/>
              <w:ind w:left="-14"/>
            </w:pPr>
            <w:r>
              <w:rPr>
                <w:rFonts w:ascii="Calibri" w:hAnsi="Calibri" w:cs="Calibri"/>
                <w:color w:val="000000"/>
              </w:rPr>
              <w:t>Warden</w:t>
            </w:r>
          </w:p>
        </w:tc>
        <w:tc>
          <w:tcPr>
            <w:tcW w:w="720" w:type="dxa"/>
            <w:shd w:val="clear" w:color="auto" w:fill="auto"/>
            <w:vAlign w:val="center"/>
          </w:tcPr>
          <w:p w14:paraId="57DC5802"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1B403511" w14:textId="77777777" w:rsidR="00513199" w:rsidRDefault="00513199" w:rsidP="00513199">
            <w:pPr>
              <w:spacing w:before="40" w:after="40"/>
              <w:ind w:left="226"/>
              <w:rPr>
                <w:rFonts w:ascii="Calibri" w:hAnsi="Calibri" w:cs="Calibri"/>
                <w:color w:val="000000"/>
              </w:rPr>
            </w:pPr>
          </w:p>
        </w:tc>
        <w:tc>
          <w:tcPr>
            <w:tcW w:w="1350" w:type="dxa"/>
            <w:vAlign w:val="center"/>
          </w:tcPr>
          <w:p w14:paraId="7FFAD059" w14:textId="72BDF54B"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Snohomish</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02865B90" w14:textId="7C783574" w:rsidR="00513199" w:rsidRDefault="00513199" w:rsidP="00513199">
            <w:pPr>
              <w:spacing w:before="40" w:after="40"/>
              <w:ind w:left="0"/>
              <w:rPr>
                <w:rFonts w:ascii="Calibri" w:hAnsi="Calibri" w:cs="Calibri"/>
                <w:color w:val="000000"/>
              </w:rPr>
            </w:pPr>
            <w:r>
              <w:rPr>
                <w:rFonts w:ascii="Calibri" w:hAnsi="Calibri" w:cs="Calibri"/>
                <w:color w:val="000000"/>
              </w:rPr>
              <w:t>Lakewood</w:t>
            </w:r>
          </w:p>
        </w:tc>
        <w:tc>
          <w:tcPr>
            <w:tcW w:w="708" w:type="dxa"/>
            <w:vAlign w:val="center"/>
          </w:tcPr>
          <w:p w14:paraId="6F92DD4B" w14:textId="2AA7A30B"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189</w:t>
            </w:r>
          </w:p>
        </w:tc>
      </w:tr>
      <w:tr w:rsidR="00513199" w:rsidRPr="002C1099" w14:paraId="016E5548" w14:textId="70408BC4"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452892B" w14:textId="77777777" w:rsidR="00513199" w:rsidRPr="002C1099" w:rsidRDefault="00513199" w:rsidP="00513199">
            <w:pPr>
              <w:spacing w:before="40" w:after="40"/>
              <w:ind w:left="-15"/>
            </w:pPr>
            <w:r>
              <w:rPr>
                <w:rFonts w:ascii="Calibri" w:hAnsi="Calibri" w:cs="Calibri"/>
                <w:color w:val="000000"/>
              </w:rPr>
              <w:t>Grant</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5D64F7F5" w14:textId="77777777" w:rsidR="00513199" w:rsidRPr="002C1099" w:rsidRDefault="00513199" w:rsidP="00513199">
            <w:pPr>
              <w:spacing w:before="40" w:after="40"/>
              <w:ind w:left="-14"/>
            </w:pPr>
            <w:r>
              <w:rPr>
                <w:rFonts w:ascii="Calibri" w:hAnsi="Calibri" w:cs="Calibri"/>
                <w:color w:val="000000"/>
              </w:rPr>
              <w:t>Royal</w:t>
            </w:r>
          </w:p>
        </w:tc>
        <w:tc>
          <w:tcPr>
            <w:tcW w:w="720" w:type="dxa"/>
            <w:shd w:val="clear" w:color="auto" w:fill="auto"/>
            <w:vAlign w:val="center"/>
          </w:tcPr>
          <w:p w14:paraId="05895AD5"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105</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0DC7937C" w14:textId="77777777" w:rsidR="00513199" w:rsidRDefault="00513199" w:rsidP="00513199">
            <w:pPr>
              <w:spacing w:before="40" w:after="40"/>
              <w:ind w:left="226"/>
              <w:rPr>
                <w:rFonts w:ascii="Calibri" w:hAnsi="Calibri" w:cs="Calibri"/>
                <w:color w:val="000000"/>
              </w:rPr>
            </w:pPr>
          </w:p>
        </w:tc>
        <w:tc>
          <w:tcPr>
            <w:tcW w:w="1350" w:type="dxa"/>
            <w:vAlign w:val="center"/>
          </w:tcPr>
          <w:p w14:paraId="329DD6D5" w14:textId="7C26B93B"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Snohomish</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DE1000D" w14:textId="749CFD46" w:rsidR="00513199" w:rsidRDefault="00513199" w:rsidP="00513199">
            <w:pPr>
              <w:spacing w:before="40" w:after="40"/>
              <w:ind w:left="0"/>
              <w:rPr>
                <w:rFonts w:ascii="Calibri" w:hAnsi="Calibri" w:cs="Calibri"/>
                <w:color w:val="000000"/>
              </w:rPr>
            </w:pPr>
            <w:r>
              <w:rPr>
                <w:rFonts w:ascii="Calibri" w:hAnsi="Calibri" w:cs="Calibri"/>
                <w:color w:val="000000"/>
              </w:rPr>
              <w:t>Edmonds: Mountlake Terrace HS**</w:t>
            </w:r>
          </w:p>
        </w:tc>
        <w:tc>
          <w:tcPr>
            <w:tcW w:w="708" w:type="dxa"/>
            <w:vAlign w:val="center"/>
          </w:tcPr>
          <w:p w14:paraId="773ED26A" w14:textId="45AD558C"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189</w:t>
            </w:r>
          </w:p>
        </w:tc>
      </w:tr>
      <w:tr w:rsidR="00513199" w:rsidRPr="002C1099" w14:paraId="47973672" w14:textId="401B2238"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0CA4B9B" w14:textId="77777777" w:rsidR="00513199" w:rsidRPr="002C1099" w:rsidRDefault="00513199" w:rsidP="00513199">
            <w:pPr>
              <w:spacing w:before="40" w:after="40"/>
              <w:ind w:left="-15"/>
            </w:pPr>
            <w:r>
              <w:rPr>
                <w:rFonts w:ascii="Calibri" w:hAnsi="Calibri" w:cs="Calibri"/>
                <w:color w:val="000000"/>
              </w:rPr>
              <w:t>Grant</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BC31F5F" w14:textId="77777777" w:rsidR="00513199" w:rsidRPr="002C1099" w:rsidRDefault="00513199" w:rsidP="00513199">
            <w:pPr>
              <w:spacing w:before="40" w:after="40"/>
              <w:ind w:left="-14"/>
            </w:pPr>
            <w:r>
              <w:rPr>
                <w:rFonts w:ascii="Calibri" w:hAnsi="Calibri" w:cs="Calibri"/>
                <w:color w:val="000000"/>
              </w:rPr>
              <w:t>Ephrata</w:t>
            </w:r>
          </w:p>
        </w:tc>
        <w:tc>
          <w:tcPr>
            <w:tcW w:w="720" w:type="dxa"/>
            <w:shd w:val="clear" w:color="auto" w:fill="auto"/>
            <w:vAlign w:val="center"/>
          </w:tcPr>
          <w:p w14:paraId="37976F57"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728C80A6" w14:textId="77777777" w:rsidR="00513199" w:rsidRDefault="00513199" w:rsidP="00513199">
            <w:pPr>
              <w:spacing w:before="40" w:after="40"/>
              <w:ind w:left="226"/>
              <w:rPr>
                <w:rFonts w:ascii="Calibri" w:hAnsi="Calibri" w:cs="Calibri"/>
                <w:color w:val="000000"/>
              </w:rPr>
            </w:pPr>
          </w:p>
        </w:tc>
        <w:tc>
          <w:tcPr>
            <w:tcW w:w="1350" w:type="dxa"/>
            <w:vAlign w:val="center"/>
          </w:tcPr>
          <w:p w14:paraId="0D317C26" w14:textId="25B7C416"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Spokane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32D5949C" w14:textId="15EA4CDF" w:rsidR="00513199" w:rsidRDefault="00513199" w:rsidP="00513199">
            <w:pPr>
              <w:spacing w:before="40" w:after="40"/>
              <w:ind w:left="0"/>
              <w:rPr>
                <w:rFonts w:ascii="Calibri" w:hAnsi="Calibri" w:cs="Calibri"/>
                <w:color w:val="000000"/>
              </w:rPr>
            </w:pPr>
            <w:r>
              <w:rPr>
                <w:rFonts w:ascii="Calibri" w:hAnsi="Calibri" w:cs="Calibri"/>
                <w:color w:val="000000"/>
              </w:rPr>
              <w:t>Deer Park</w:t>
            </w:r>
          </w:p>
        </w:tc>
        <w:tc>
          <w:tcPr>
            <w:tcW w:w="708" w:type="dxa"/>
            <w:vAlign w:val="center"/>
          </w:tcPr>
          <w:p w14:paraId="6BFCA5F8" w14:textId="5893C86C"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20EF9FC5" w14:textId="5677FCF3"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F108517" w14:textId="77777777" w:rsidR="00513199" w:rsidRPr="002C1099" w:rsidRDefault="00513199" w:rsidP="00513199">
            <w:pPr>
              <w:spacing w:before="40" w:after="40"/>
              <w:ind w:left="-15"/>
            </w:pPr>
            <w:r>
              <w:rPr>
                <w:rFonts w:ascii="Calibri" w:hAnsi="Calibri" w:cs="Calibri"/>
                <w:color w:val="000000"/>
              </w:rPr>
              <w:t>Grays Harbor</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07CE7663" w14:textId="77777777" w:rsidR="00513199" w:rsidRPr="002C1099" w:rsidRDefault="00513199" w:rsidP="00513199">
            <w:pPr>
              <w:spacing w:before="40" w:after="40"/>
              <w:ind w:left="-14"/>
            </w:pPr>
            <w:r>
              <w:rPr>
                <w:rFonts w:ascii="Calibri" w:hAnsi="Calibri" w:cs="Calibri"/>
                <w:color w:val="000000"/>
              </w:rPr>
              <w:t>Oakville</w:t>
            </w:r>
          </w:p>
        </w:tc>
        <w:tc>
          <w:tcPr>
            <w:tcW w:w="720" w:type="dxa"/>
            <w:shd w:val="clear" w:color="auto" w:fill="auto"/>
            <w:vAlign w:val="center"/>
          </w:tcPr>
          <w:p w14:paraId="16A05BD4"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EE82FF2" w14:textId="77777777" w:rsidR="00513199" w:rsidRDefault="00513199" w:rsidP="00513199">
            <w:pPr>
              <w:spacing w:before="40" w:after="40"/>
              <w:ind w:left="226"/>
              <w:rPr>
                <w:rFonts w:ascii="Calibri" w:hAnsi="Calibri" w:cs="Calibri"/>
                <w:color w:val="000000"/>
              </w:rPr>
            </w:pPr>
          </w:p>
        </w:tc>
        <w:tc>
          <w:tcPr>
            <w:tcW w:w="1350" w:type="dxa"/>
            <w:vAlign w:val="center"/>
          </w:tcPr>
          <w:p w14:paraId="1760C3D8" w14:textId="5AD4D514"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Spokane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58BB9D37" w14:textId="31FF4AF7" w:rsidR="00513199" w:rsidRDefault="00513199" w:rsidP="00513199">
            <w:pPr>
              <w:spacing w:before="40" w:after="40"/>
              <w:ind w:left="0"/>
              <w:rPr>
                <w:rFonts w:ascii="Calibri" w:hAnsi="Calibri" w:cs="Calibri"/>
                <w:color w:val="000000"/>
              </w:rPr>
            </w:pPr>
            <w:r>
              <w:rPr>
                <w:rFonts w:ascii="Calibri" w:hAnsi="Calibri" w:cs="Calibri"/>
                <w:color w:val="000000"/>
              </w:rPr>
              <w:t>West Valley (Spokane)</w:t>
            </w:r>
          </w:p>
        </w:tc>
        <w:tc>
          <w:tcPr>
            <w:tcW w:w="708" w:type="dxa"/>
            <w:vAlign w:val="center"/>
          </w:tcPr>
          <w:p w14:paraId="542FD8CF" w14:textId="29EBB262"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45B6321F" w14:textId="4A9D5191"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23D1148C" w14:textId="77777777" w:rsidR="00513199" w:rsidRPr="002C1099" w:rsidRDefault="00513199" w:rsidP="00513199">
            <w:pPr>
              <w:spacing w:before="40" w:after="40"/>
              <w:ind w:left="-15"/>
            </w:pPr>
            <w:r>
              <w:rPr>
                <w:rFonts w:ascii="Calibri" w:hAnsi="Calibri" w:cs="Calibri"/>
                <w:color w:val="000000"/>
              </w:rPr>
              <w:t>Grays Harbor</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270DF961" w14:textId="77777777" w:rsidR="00513199" w:rsidRPr="002C1099" w:rsidRDefault="00513199" w:rsidP="00513199">
            <w:pPr>
              <w:spacing w:before="40" w:after="40"/>
              <w:ind w:left="-14"/>
            </w:pPr>
            <w:r>
              <w:rPr>
                <w:rFonts w:ascii="Calibri" w:hAnsi="Calibri" w:cs="Calibri"/>
                <w:color w:val="000000"/>
              </w:rPr>
              <w:t>Ocosta</w:t>
            </w:r>
          </w:p>
        </w:tc>
        <w:tc>
          <w:tcPr>
            <w:tcW w:w="720" w:type="dxa"/>
            <w:shd w:val="clear" w:color="auto" w:fill="auto"/>
            <w:vAlign w:val="center"/>
          </w:tcPr>
          <w:p w14:paraId="5E24D2C2"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26E1C731" w14:textId="77777777" w:rsidR="00513199" w:rsidRDefault="00513199" w:rsidP="00513199">
            <w:pPr>
              <w:spacing w:before="40" w:after="40"/>
              <w:ind w:left="226"/>
              <w:rPr>
                <w:rFonts w:ascii="Calibri" w:hAnsi="Calibri" w:cs="Calibri"/>
                <w:color w:val="000000"/>
              </w:rPr>
            </w:pPr>
          </w:p>
        </w:tc>
        <w:tc>
          <w:tcPr>
            <w:tcW w:w="1350" w:type="dxa"/>
            <w:vAlign w:val="center"/>
          </w:tcPr>
          <w:p w14:paraId="748D4BFF" w14:textId="52272C79"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Spokane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639C73CA" w14:textId="43E1F3C0" w:rsidR="00513199" w:rsidRDefault="00513199" w:rsidP="00513199">
            <w:pPr>
              <w:spacing w:before="40" w:after="40"/>
              <w:ind w:left="0"/>
              <w:rPr>
                <w:rFonts w:ascii="Calibri" w:hAnsi="Calibri" w:cs="Calibri"/>
                <w:color w:val="000000"/>
              </w:rPr>
            </w:pPr>
            <w:r>
              <w:rPr>
                <w:rFonts w:ascii="Calibri" w:hAnsi="Calibri" w:cs="Calibri"/>
                <w:color w:val="000000"/>
              </w:rPr>
              <w:t>Riverside</w:t>
            </w:r>
          </w:p>
        </w:tc>
        <w:tc>
          <w:tcPr>
            <w:tcW w:w="708" w:type="dxa"/>
            <w:vAlign w:val="center"/>
          </w:tcPr>
          <w:p w14:paraId="104F15C0" w14:textId="4E50E5C4"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71650108" w14:textId="450213B5"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9AD9A56" w14:textId="77777777" w:rsidR="00513199" w:rsidRPr="002C1099" w:rsidRDefault="00513199" w:rsidP="00513199">
            <w:pPr>
              <w:spacing w:before="40" w:after="40"/>
              <w:ind w:left="-15"/>
            </w:pPr>
            <w:r>
              <w:rPr>
                <w:rFonts w:ascii="Calibri" w:hAnsi="Calibri" w:cs="Calibri"/>
                <w:color w:val="000000"/>
              </w:rPr>
              <w:t>Grays Harbor</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406D599" w14:textId="77777777" w:rsidR="00513199" w:rsidRPr="002C1099" w:rsidRDefault="00513199" w:rsidP="00513199">
            <w:pPr>
              <w:spacing w:before="40" w:after="40"/>
              <w:ind w:left="-14"/>
            </w:pPr>
            <w:r>
              <w:rPr>
                <w:rFonts w:ascii="Calibri" w:hAnsi="Calibri" w:cs="Calibri"/>
                <w:color w:val="000000"/>
              </w:rPr>
              <w:t>Elma</w:t>
            </w:r>
          </w:p>
        </w:tc>
        <w:tc>
          <w:tcPr>
            <w:tcW w:w="720" w:type="dxa"/>
            <w:shd w:val="clear" w:color="auto" w:fill="auto"/>
            <w:vAlign w:val="center"/>
          </w:tcPr>
          <w:p w14:paraId="653D07E6"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1E22D195" w14:textId="77777777" w:rsidR="00513199" w:rsidRDefault="00513199" w:rsidP="00513199">
            <w:pPr>
              <w:spacing w:before="40" w:after="40"/>
              <w:ind w:left="226"/>
              <w:rPr>
                <w:rFonts w:ascii="Calibri" w:hAnsi="Calibri" w:cs="Calibri"/>
                <w:color w:val="000000"/>
              </w:rPr>
            </w:pPr>
          </w:p>
        </w:tc>
        <w:tc>
          <w:tcPr>
            <w:tcW w:w="1350" w:type="dxa"/>
            <w:vAlign w:val="center"/>
          </w:tcPr>
          <w:p w14:paraId="5B8E33B8" w14:textId="108B61F4"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Spokane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64F7204A" w14:textId="4E3987A2" w:rsidR="00513199" w:rsidRDefault="00513199" w:rsidP="00513199">
            <w:pPr>
              <w:spacing w:before="40" w:after="40"/>
              <w:ind w:left="0"/>
              <w:rPr>
                <w:rFonts w:ascii="Calibri" w:hAnsi="Calibri" w:cs="Calibri"/>
                <w:color w:val="000000"/>
              </w:rPr>
            </w:pPr>
            <w:r>
              <w:rPr>
                <w:rFonts w:ascii="Calibri" w:hAnsi="Calibri" w:cs="Calibri"/>
                <w:color w:val="000000"/>
              </w:rPr>
              <w:t>Medical Lake</w:t>
            </w:r>
          </w:p>
        </w:tc>
        <w:tc>
          <w:tcPr>
            <w:tcW w:w="708" w:type="dxa"/>
            <w:vAlign w:val="center"/>
          </w:tcPr>
          <w:p w14:paraId="7BBADFFD" w14:textId="10154252"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16FAAD7D" w14:textId="4B2FF9ED"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AE5811F" w14:textId="77777777" w:rsidR="00513199" w:rsidRPr="002C1099" w:rsidRDefault="00513199" w:rsidP="00513199">
            <w:pPr>
              <w:spacing w:before="40" w:after="40"/>
              <w:ind w:left="-15"/>
            </w:pPr>
            <w:r>
              <w:rPr>
                <w:rFonts w:ascii="Calibri" w:hAnsi="Calibri" w:cs="Calibri"/>
                <w:color w:val="000000"/>
              </w:rPr>
              <w:t>Grays Harbor</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1976DC8" w14:textId="77777777" w:rsidR="00513199" w:rsidRPr="002C1099" w:rsidRDefault="00513199" w:rsidP="00513199">
            <w:pPr>
              <w:spacing w:before="40" w:after="40"/>
              <w:ind w:left="-14"/>
            </w:pPr>
            <w:r>
              <w:rPr>
                <w:rFonts w:ascii="Calibri" w:hAnsi="Calibri" w:cs="Calibri"/>
                <w:color w:val="000000"/>
              </w:rPr>
              <w:t>North Beach</w:t>
            </w:r>
          </w:p>
        </w:tc>
        <w:tc>
          <w:tcPr>
            <w:tcW w:w="720" w:type="dxa"/>
            <w:shd w:val="clear" w:color="auto" w:fill="auto"/>
            <w:vAlign w:val="center"/>
          </w:tcPr>
          <w:p w14:paraId="095B849A"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7B64781C" w14:textId="77777777" w:rsidR="00513199" w:rsidRDefault="00513199" w:rsidP="00513199">
            <w:pPr>
              <w:spacing w:before="40" w:after="40"/>
              <w:ind w:left="226"/>
              <w:rPr>
                <w:rFonts w:ascii="Calibri" w:hAnsi="Calibri" w:cs="Calibri"/>
                <w:color w:val="000000"/>
              </w:rPr>
            </w:pPr>
          </w:p>
        </w:tc>
        <w:tc>
          <w:tcPr>
            <w:tcW w:w="1350" w:type="dxa"/>
            <w:vAlign w:val="center"/>
          </w:tcPr>
          <w:p w14:paraId="64D7CA7C" w14:textId="1A9E0FEB"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Spokane</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CA3B288" w14:textId="3CD572D4" w:rsidR="00513199" w:rsidRDefault="00513199" w:rsidP="00513199">
            <w:pPr>
              <w:spacing w:before="40" w:after="40"/>
              <w:ind w:left="0"/>
              <w:rPr>
                <w:rFonts w:ascii="Calibri" w:hAnsi="Calibri" w:cs="Calibri"/>
                <w:color w:val="000000"/>
              </w:rPr>
            </w:pPr>
            <w:r>
              <w:rPr>
                <w:rFonts w:ascii="Calibri" w:hAnsi="Calibri" w:cs="Calibri"/>
                <w:color w:val="000000"/>
              </w:rPr>
              <w:t>Spokane: Ferris HS**</w:t>
            </w:r>
          </w:p>
        </w:tc>
        <w:tc>
          <w:tcPr>
            <w:tcW w:w="708" w:type="dxa"/>
            <w:vAlign w:val="center"/>
          </w:tcPr>
          <w:p w14:paraId="0A93CD3F" w14:textId="63A2FB4A"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37134B3D" w14:textId="63359CB0"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29DE47F6" w14:textId="77777777" w:rsidR="00513199" w:rsidRPr="002C1099" w:rsidRDefault="00513199" w:rsidP="00513199">
            <w:pPr>
              <w:spacing w:before="40" w:after="40"/>
              <w:ind w:left="-15"/>
            </w:pPr>
            <w:r>
              <w:rPr>
                <w:rFonts w:ascii="Calibri" w:hAnsi="Calibri" w:cs="Calibri"/>
                <w:color w:val="000000"/>
              </w:rPr>
              <w:t>Jefferson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4F7B8102" w14:textId="77777777" w:rsidR="00513199" w:rsidRPr="002C1099" w:rsidRDefault="00513199" w:rsidP="00513199">
            <w:pPr>
              <w:spacing w:before="40" w:after="40"/>
              <w:ind w:left="-14"/>
            </w:pPr>
            <w:r>
              <w:rPr>
                <w:rFonts w:ascii="Calibri" w:hAnsi="Calibri" w:cs="Calibri"/>
                <w:color w:val="000000"/>
              </w:rPr>
              <w:t>Quilcene</w:t>
            </w:r>
          </w:p>
        </w:tc>
        <w:tc>
          <w:tcPr>
            <w:tcW w:w="720" w:type="dxa"/>
            <w:shd w:val="clear" w:color="auto" w:fill="auto"/>
            <w:vAlign w:val="center"/>
          </w:tcPr>
          <w:p w14:paraId="5010FEFF"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114</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11D9724D" w14:textId="77777777" w:rsidR="00513199" w:rsidRDefault="00513199" w:rsidP="00513199">
            <w:pPr>
              <w:spacing w:before="40" w:after="40"/>
              <w:ind w:left="226"/>
              <w:rPr>
                <w:rFonts w:ascii="Calibri" w:hAnsi="Calibri" w:cs="Calibri"/>
                <w:color w:val="000000"/>
              </w:rPr>
            </w:pPr>
          </w:p>
        </w:tc>
        <w:tc>
          <w:tcPr>
            <w:tcW w:w="1350" w:type="dxa"/>
            <w:vAlign w:val="center"/>
          </w:tcPr>
          <w:p w14:paraId="56A241ED" w14:textId="7E8F42A3"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Stevens</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06D91639" w14:textId="58FC519D" w:rsidR="00513199" w:rsidRDefault="00513199" w:rsidP="00513199">
            <w:pPr>
              <w:spacing w:before="40" w:after="40"/>
              <w:ind w:left="0"/>
              <w:rPr>
                <w:rFonts w:ascii="Calibri" w:hAnsi="Calibri" w:cs="Calibri"/>
                <w:color w:val="000000"/>
              </w:rPr>
            </w:pPr>
            <w:r>
              <w:rPr>
                <w:rFonts w:ascii="Calibri" w:hAnsi="Calibri" w:cs="Calibri"/>
                <w:color w:val="000000"/>
              </w:rPr>
              <w:t>Colville</w:t>
            </w:r>
          </w:p>
        </w:tc>
        <w:tc>
          <w:tcPr>
            <w:tcW w:w="708" w:type="dxa"/>
            <w:vAlign w:val="center"/>
          </w:tcPr>
          <w:p w14:paraId="1AC8EBA0" w14:textId="62D3CB2D"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13199" w:rsidRPr="002C1099" w14:paraId="78EDACD1" w14:textId="29040AE1"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A3A2B63" w14:textId="77777777" w:rsidR="00513199" w:rsidRPr="002C1099" w:rsidRDefault="00513199" w:rsidP="00513199">
            <w:pPr>
              <w:spacing w:before="40" w:after="40"/>
              <w:ind w:left="-15"/>
            </w:pPr>
            <w:r>
              <w:rPr>
                <w:rFonts w:ascii="Calibri" w:hAnsi="Calibri" w:cs="Calibri"/>
                <w:color w:val="000000"/>
              </w:rPr>
              <w:t>King</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249F7911" w14:textId="77777777" w:rsidR="00513199" w:rsidRPr="002C1099" w:rsidRDefault="00513199" w:rsidP="00513199">
            <w:pPr>
              <w:spacing w:before="40" w:after="40"/>
              <w:ind w:left="-14"/>
            </w:pPr>
            <w:r>
              <w:rPr>
                <w:rFonts w:ascii="Calibri" w:hAnsi="Calibri" w:cs="Calibri"/>
                <w:color w:val="000000"/>
              </w:rPr>
              <w:t>Enumclaw</w:t>
            </w:r>
          </w:p>
        </w:tc>
        <w:tc>
          <w:tcPr>
            <w:tcW w:w="720" w:type="dxa"/>
            <w:shd w:val="clear" w:color="auto" w:fill="auto"/>
            <w:vAlign w:val="center"/>
          </w:tcPr>
          <w:p w14:paraId="14F43DA5"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27C78DFA" w14:textId="77777777" w:rsidR="00513199" w:rsidRDefault="00513199" w:rsidP="00513199">
            <w:pPr>
              <w:spacing w:before="40" w:after="40"/>
              <w:ind w:left="226"/>
              <w:rPr>
                <w:rFonts w:ascii="Calibri" w:hAnsi="Calibri" w:cs="Calibri"/>
                <w:color w:val="000000"/>
              </w:rPr>
            </w:pPr>
          </w:p>
        </w:tc>
        <w:tc>
          <w:tcPr>
            <w:tcW w:w="1350" w:type="dxa"/>
            <w:vAlign w:val="center"/>
          </w:tcPr>
          <w:p w14:paraId="776E60CE" w14:textId="722660B3"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Thurston</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2767F77E" w14:textId="4558ADAF" w:rsidR="00513199" w:rsidRDefault="00513199" w:rsidP="00513199">
            <w:pPr>
              <w:spacing w:before="40" w:after="40"/>
              <w:ind w:left="0"/>
              <w:rPr>
                <w:rFonts w:ascii="Calibri" w:hAnsi="Calibri" w:cs="Calibri"/>
                <w:color w:val="000000"/>
              </w:rPr>
            </w:pPr>
            <w:r>
              <w:rPr>
                <w:rFonts w:ascii="Calibri" w:hAnsi="Calibri" w:cs="Calibri"/>
                <w:color w:val="000000"/>
              </w:rPr>
              <w:t>Rainier</w:t>
            </w:r>
          </w:p>
        </w:tc>
        <w:tc>
          <w:tcPr>
            <w:tcW w:w="708" w:type="dxa"/>
            <w:vAlign w:val="center"/>
          </w:tcPr>
          <w:p w14:paraId="1B222498" w14:textId="760BF9BF"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113</w:t>
            </w:r>
          </w:p>
        </w:tc>
      </w:tr>
      <w:tr w:rsidR="00513199" w:rsidRPr="002C1099" w14:paraId="28D31E47" w14:textId="07E2A04E"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510BD1E0" w14:textId="77777777" w:rsidR="00513199" w:rsidRPr="002C1099" w:rsidRDefault="00513199" w:rsidP="00513199">
            <w:pPr>
              <w:spacing w:before="40" w:after="40"/>
              <w:ind w:left="-15"/>
            </w:pPr>
            <w:r>
              <w:rPr>
                <w:rFonts w:ascii="Calibri" w:hAnsi="Calibri" w:cs="Calibri"/>
                <w:color w:val="000000"/>
              </w:rPr>
              <w:t>King</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4D7F5345" w14:textId="77777777" w:rsidR="00513199" w:rsidRPr="002C1099" w:rsidRDefault="00513199" w:rsidP="00513199">
            <w:pPr>
              <w:spacing w:before="40" w:after="40"/>
              <w:ind w:left="-14"/>
            </w:pPr>
            <w:r>
              <w:rPr>
                <w:rFonts w:ascii="Calibri" w:hAnsi="Calibri" w:cs="Calibri"/>
                <w:color w:val="000000"/>
              </w:rPr>
              <w:t>Federal Way</w:t>
            </w:r>
          </w:p>
        </w:tc>
        <w:tc>
          <w:tcPr>
            <w:tcW w:w="720" w:type="dxa"/>
            <w:shd w:val="clear" w:color="auto" w:fill="auto"/>
            <w:vAlign w:val="center"/>
          </w:tcPr>
          <w:p w14:paraId="28AA5031"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1FAB946" w14:textId="77777777" w:rsidR="00513199" w:rsidRDefault="00513199" w:rsidP="00513199">
            <w:pPr>
              <w:spacing w:before="40" w:after="40"/>
              <w:ind w:left="226"/>
              <w:rPr>
                <w:rFonts w:ascii="Calibri" w:hAnsi="Calibri" w:cs="Calibri"/>
                <w:color w:val="000000"/>
              </w:rPr>
            </w:pPr>
          </w:p>
        </w:tc>
        <w:tc>
          <w:tcPr>
            <w:tcW w:w="1350" w:type="dxa"/>
            <w:vAlign w:val="center"/>
          </w:tcPr>
          <w:p w14:paraId="5F3A3909" w14:textId="44791929"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Thurston</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22026968" w14:textId="74C70EA3" w:rsidR="00513199" w:rsidRDefault="00513199" w:rsidP="00513199">
            <w:pPr>
              <w:spacing w:before="40" w:after="40"/>
              <w:ind w:left="0"/>
              <w:rPr>
                <w:rFonts w:ascii="Calibri" w:hAnsi="Calibri" w:cs="Calibri"/>
                <w:color w:val="000000"/>
              </w:rPr>
            </w:pPr>
            <w:r>
              <w:rPr>
                <w:rFonts w:ascii="Calibri" w:hAnsi="Calibri" w:cs="Calibri"/>
                <w:color w:val="000000"/>
              </w:rPr>
              <w:t>Yelm</w:t>
            </w:r>
          </w:p>
        </w:tc>
        <w:tc>
          <w:tcPr>
            <w:tcW w:w="708" w:type="dxa"/>
            <w:vAlign w:val="center"/>
          </w:tcPr>
          <w:p w14:paraId="1C2C95F2" w14:textId="13896DC4"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113</w:t>
            </w:r>
          </w:p>
        </w:tc>
      </w:tr>
      <w:tr w:rsidR="00513199" w:rsidRPr="002C1099" w14:paraId="2228CB6D" w14:textId="758134EF"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63D3F4B" w14:textId="77777777" w:rsidR="00513199" w:rsidRPr="002C1099" w:rsidRDefault="00513199" w:rsidP="00513199">
            <w:pPr>
              <w:spacing w:before="40" w:after="40"/>
              <w:ind w:left="-15"/>
            </w:pPr>
            <w:r>
              <w:rPr>
                <w:rFonts w:ascii="Calibri" w:hAnsi="Calibri" w:cs="Calibri"/>
                <w:color w:val="000000"/>
              </w:rPr>
              <w:t>Kitsap</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36B1EE3F" w14:textId="77777777" w:rsidR="00513199" w:rsidRPr="002C1099" w:rsidRDefault="00513199" w:rsidP="00513199">
            <w:pPr>
              <w:spacing w:before="40" w:after="40"/>
              <w:ind w:left="-14"/>
            </w:pPr>
            <w:r>
              <w:rPr>
                <w:rFonts w:ascii="Calibri" w:hAnsi="Calibri" w:cs="Calibri"/>
                <w:color w:val="000000"/>
              </w:rPr>
              <w:t>South Kitsap</w:t>
            </w:r>
          </w:p>
        </w:tc>
        <w:tc>
          <w:tcPr>
            <w:tcW w:w="720" w:type="dxa"/>
            <w:shd w:val="clear" w:color="auto" w:fill="auto"/>
            <w:vAlign w:val="center"/>
          </w:tcPr>
          <w:p w14:paraId="630DC418"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114</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444E99E4" w14:textId="77777777" w:rsidR="00513199" w:rsidRDefault="00513199" w:rsidP="00513199">
            <w:pPr>
              <w:spacing w:before="40" w:after="40"/>
              <w:ind w:left="226"/>
              <w:rPr>
                <w:rFonts w:ascii="Calibri" w:hAnsi="Calibri" w:cs="Calibri"/>
                <w:color w:val="000000"/>
              </w:rPr>
            </w:pPr>
          </w:p>
        </w:tc>
        <w:tc>
          <w:tcPr>
            <w:tcW w:w="1350" w:type="dxa"/>
            <w:vAlign w:val="center"/>
          </w:tcPr>
          <w:p w14:paraId="52CDE963" w14:textId="1A44B712"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Thurston</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7A2C652E" w14:textId="592FF039" w:rsidR="00513199" w:rsidRDefault="00513199" w:rsidP="00513199">
            <w:pPr>
              <w:spacing w:before="40" w:after="40"/>
              <w:ind w:left="0"/>
              <w:rPr>
                <w:rFonts w:ascii="Calibri" w:hAnsi="Calibri" w:cs="Calibri"/>
                <w:color w:val="000000"/>
              </w:rPr>
            </w:pPr>
            <w:r>
              <w:rPr>
                <w:rFonts w:ascii="Calibri" w:hAnsi="Calibri" w:cs="Calibri"/>
                <w:color w:val="000000"/>
              </w:rPr>
              <w:t>Rochester</w:t>
            </w:r>
          </w:p>
        </w:tc>
        <w:tc>
          <w:tcPr>
            <w:tcW w:w="708" w:type="dxa"/>
            <w:vAlign w:val="center"/>
          </w:tcPr>
          <w:p w14:paraId="78D8B4B9" w14:textId="1F1FADE0"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113</w:t>
            </w:r>
          </w:p>
        </w:tc>
      </w:tr>
      <w:tr w:rsidR="00513199" w:rsidRPr="002C1099" w14:paraId="1D05BBFE" w14:textId="2C9A1FCF"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1210CDFF" w14:textId="77777777" w:rsidR="00513199" w:rsidRPr="002C1099" w:rsidRDefault="00513199" w:rsidP="00513199">
            <w:pPr>
              <w:spacing w:before="40" w:after="40"/>
              <w:ind w:left="-15"/>
            </w:pPr>
            <w:r>
              <w:rPr>
                <w:rFonts w:ascii="Calibri" w:hAnsi="Calibri" w:cs="Calibri"/>
                <w:color w:val="000000"/>
              </w:rPr>
              <w:t>Kittitas</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29BB685C" w14:textId="77777777" w:rsidR="00513199" w:rsidRPr="002C1099" w:rsidRDefault="00513199" w:rsidP="00513199">
            <w:pPr>
              <w:spacing w:before="40" w:after="40"/>
              <w:ind w:left="-14"/>
            </w:pPr>
            <w:r>
              <w:rPr>
                <w:rFonts w:ascii="Calibri" w:hAnsi="Calibri" w:cs="Calibri"/>
                <w:color w:val="000000"/>
              </w:rPr>
              <w:t>Kittitas</w:t>
            </w:r>
          </w:p>
        </w:tc>
        <w:tc>
          <w:tcPr>
            <w:tcW w:w="720" w:type="dxa"/>
            <w:shd w:val="clear" w:color="auto" w:fill="auto"/>
            <w:vAlign w:val="center"/>
          </w:tcPr>
          <w:p w14:paraId="159F5828" w14:textId="77777777" w:rsidR="00513199" w:rsidRPr="002C1099" w:rsidRDefault="00513199" w:rsidP="00513199">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105</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464CFD7B" w14:textId="77777777" w:rsidR="00513199" w:rsidRDefault="00513199" w:rsidP="00513199">
            <w:pPr>
              <w:spacing w:before="40" w:after="40"/>
              <w:ind w:left="226"/>
              <w:rPr>
                <w:rFonts w:ascii="Calibri" w:hAnsi="Calibri" w:cs="Calibri"/>
                <w:color w:val="000000"/>
              </w:rPr>
            </w:pPr>
          </w:p>
        </w:tc>
        <w:tc>
          <w:tcPr>
            <w:tcW w:w="1350" w:type="dxa"/>
            <w:vAlign w:val="center"/>
          </w:tcPr>
          <w:p w14:paraId="6F9797FF" w14:textId="1D5E24D2" w:rsidR="00513199" w:rsidRPr="00513199" w:rsidRDefault="00513199" w:rsidP="00513199">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Walla Walla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717A9D1A" w14:textId="3FB759D7" w:rsidR="00513199" w:rsidRDefault="00513199" w:rsidP="00513199">
            <w:pPr>
              <w:spacing w:before="40" w:after="40"/>
              <w:ind w:left="0"/>
              <w:rPr>
                <w:rFonts w:ascii="Calibri" w:hAnsi="Calibri" w:cs="Calibri"/>
                <w:color w:val="000000"/>
              </w:rPr>
            </w:pPr>
            <w:r>
              <w:rPr>
                <w:rFonts w:ascii="Calibri" w:hAnsi="Calibri" w:cs="Calibri"/>
                <w:color w:val="000000"/>
              </w:rPr>
              <w:t>Waitsburg</w:t>
            </w:r>
          </w:p>
        </w:tc>
        <w:tc>
          <w:tcPr>
            <w:tcW w:w="708" w:type="dxa"/>
            <w:vAlign w:val="center"/>
          </w:tcPr>
          <w:p w14:paraId="2FC312C1" w14:textId="77FE66DE" w:rsidR="00513199" w:rsidRDefault="00513199" w:rsidP="00513199">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123</w:t>
            </w:r>
          </w:p>
        </w:tc>
      </w:tr>
      <w:tr w:rsidR="00513199" w:rsidRPr="002C1099" w14:paraId="4164DE8C" w14:textId="69B345AF"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009C15D" w14:textId="77777777" w:rsidR="00513199" w:rsidRPr="002C1099" w:rsidRDefault="00513199" w:rsidP="00513199">
            <w:pPr>
              <w:spacing w:before="40" w:after="40"/>
              <w:ind w:left="-15"/>
            </w:pPr>
            <w:r>
              <w:rPr>
                <w:rFonts w:ascii="Calibri" w:hAnsi="Calibri" w:cs="Calibri"/>
                <w:color w:val="000000"/>
              </w:rPr>
              <w:t>Klickitat</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14BC835" w14:textId="77777777" w:rsidR="00513199" w:rsidRPr="002C1099" w:rsidRDefault="00513199" w:rsidP="00513199">
            <w:pPr>
              <w:spacing w:before="40" w:after="40"/>
              <w:ind w:left="-14"/>
            </w:pPr>
            <w:r>
              <w:rPr>
                <w:rFonts w:ascii="Calibri" w:hAnsi="Calibri" w:cs="Calibri"/>
                <w:color w:val="000000"/>
              </w:rPr>
              <w:t>White Salmon</w:t>
            </w:r>
          </w:p>
        </w:tc>
        <w:tc>
          <w:tcPr>
            <w:tcW w:w="720" w:type="dxa"/>
            <w:shd w:val="clear" w:color="auto" w:fill="auto"/>
            <w:vAlign w:val="center"/>
          </w:tcPr>
          <w:p w14:paraId="234C4E4E" w14:textId="77777777" w:rsidR="00513199" w:rsidRPr="002C1099" w:rsidRDefault="00513199" w:rsidP="00513199">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112</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67DF6289" w14:textId="77777777" w:rsidR="00513199" w:rsidRDefault="00513199" w:rsidP="00513199">
            <w:pPr>
              <w:spacing w:before="40" w:after="40"/>
              <w:ind w:left="226"/>
              <w:rPr>
                <w:rFonts w:ascii="Calibri" w:hAnsi="Calibri" w:cs="Calibri"/>
                <w:color w:val="000000"/>
              </w:rPr>
            </w:pPr>
          </w:p>
        </w:tc>
        <w:tc>
          <w:tcPr>
            <w:tcW w:w="1350" w:type="dxa"/>
            <w:vAlign w:val="center"/>
          </w:tcPr>
          <w:p w14:paraId="47A85E4C" w14:textId="75BD43B6" w:rsidR="00513199" w:rsidRPr="00513199" w:rsidRDefault="00513199" w:rsidP="00513199">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Whitman</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2FFFFB78" w14:textId="78DBA110" w:rsidR="00513199" w:rsidRDefault="00513199" w:rsidP="00513199">
            <w:pPr>
              <w:spacing w:before="40" w:after="40"/>
              <w:ind w:left="0"/>
              <w:rPr>
                <w:rFonts w:ascii="Calibri" w:hAnsi="Calibri" w:cs="Calibri"/>
                <w:color w:val="000000"/>
              </w:rPr>
            </w:pPr>
            <w:r>
              <w:rPr>
                <w:rFonts w:ascii="Calibri" w:hAnsi="Calibri" w:cs="Calibri"/>
                <w:color w:val="000000"/>
              </w:rPr>
              <w:t>Colfax</w:t>
            </w:r>
          </w:p>
        </w:tc>
        <w:tc>
          <w:tcPr>
            <w:tcW w:w="708" w:type="dxa"/>
            <w:vAlign w:val="center"/>
          </w:tcPr>
          <w:p w14:paraId="1D854708" w14:textId="1CBEDE12" w:rsidR="00513199" w:rsidRDefault="00513199" w:rsidP="00513199">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w:t>
            </w:r>
          </w:p>
        </w:tc>
      </w:tr>
      <w:tr w:rsidR="005F0E01" w:rsidRPr="002C1099" w14:paraId="7D040E2E" w14:textId="1D02CC6F"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55BA6AD0" w14:textId="7BFC289E" w:rsidR="005F0E01" w:rsidRPr="002C1099" w:rsidRDefault="005F0E01" w:rsidP="005F0E01">
            <w:pPr>
              <w:spacing w:before="40" w:after="40"/>
              <w:ind w:left="-15"/>
            </w:pPr>
            <w:r>
              <w:rPr>
                <w:rFonts w:ascii="Calibri" w:hAnsi="Calibri" w:cs="Calibri"/>
                <w:color w:val="000000"/>
              </w:rPr>
              <w:t>Lincoln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6BA0921D" w14:textId="429FB297" w:rsidR="005F0E01" w:rsidRPr="002C1099" w:rsidRDefault="005F0E01" w:rsidP="005F0E01">
            <w:pPr>
              <w:spacing w:before="40" w:after="40"/>
              <w:ind w:left="-14"/>
            </w:pPr>
            <w:r>
              <w:rPr>
                <w:rFonts w:ascii="Calibri" w:hAnsi="Calibri" w:cs="Calibri"/>
                <w:color w:val="000000"/>
              </w:rPr>
              <w:t>Wilbur</w:t>
            </w:r>
          </w:p>
        </w:tc>
        <w:tc>
          <w:tcPr>
            <w:tcW w:w="720" w:type="dxa"/>
            <w:shd w:val="clear" w:color="auto" w:fill="auto"/>
            <w:vAlign w:val="center"/>
          </w:tcPr>
          <w:p w14:paraId="0A12599A" w14:textId="3F412ED8" w:rsidR="005F0E01" w:rsidRPr="002C1099" w:rsidRDefault="005F0E01" w:rsidP="005F0E01">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101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084A9D95" w14:textId="77777777" w:rsidR="005F0E01" w:rsidRDefault="005F0E01" w:rsidP="005F0E01">
            <w:pPr>
              <w:spacing w:before="40" w:after="40"/>
              <w:ind w:left="226"/>
              <w:rPr>
                <w:rFonts w:ascii="Calibri" w:hAnsi="Calibri" w:cs="Calibri"/>
                <w:color w:val="000000"/>
              </w:rPr>
            </w:pPr>
          </w:p>
        </w:tc>
        <w:tc>
          <w:tcPr>
            <w:tcW w:w="1350" w:type="dxa"/>
            <w:vAlign w:val="center"/>
          </w:tcPr>
          <w:p w14:paraId="414C8506" w14:textId="615A2ABC" w:rsidR="005F0E01" w:rsidRPr="00513199" w:rsidRDefault="005F0E01" w:rsidP="005F0E01">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7A37081F" w14:textId="5B26521A" w:rsidR="005F0E01" w:rsidRDefault="005F0E01" w:rsidP="005F0E01">
            <w:pPr>
              <w:spacing w:before="40" w:after="40"/>
              <w:ind w:left="0"/>
              <w:rPr>
                <w:rFonts w:ascii="Calibri" w:hAnsi="Calibri" w:cs="Calibri"/>
                <w:color w:val="000000"/>
              </w:rPr>
            </w:pPr>
            <w:r>
              <w:rPr>
                <w:rFonts w:ascii="Calibri" w:hAnsi="Calibri" w:cs="Calibri"/>
                <w:color w:val="000000"/>
              </w:rPr>
              <w:t>Mabton</w:t>
            </w:r>
          </w:p>
        </w:tc>
        <w:tc>
          <w:tcPr>
            <w:tcW w:w="708" w:type="dxa"/>
            <w:vAlign w:val="center"/>
          </w:tcPr>
          <w:p w14:paraId="0F697F97" w14:textId="6828872F" w:rsidR="005F0E01" w:rsidRDefault="005F0E01" w:rsidP="005F0E01">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503F1EE9" w14:textId="5D507F59"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1FA1057B" w14:textId="4C7A788D" w:rsidR="005F0E01" w:rsidRPr="002C1099" w:rsidRDefault="005F0E01" w:rsidP="005F0E01">
            <w:pPr>
              <w:spacing w:before="40" w:after="40"/>
              <w:ind w:left="-15"/>
            </w:pPr>
            <w:r>
              <w:rPr>
                <w:rFonts w:ascii="Calibri" w:hAnsi="Calibri" w:cs="Calibri"/>
                <w:color w:val="000000"/>
              </w:rPr>
              <w:t>Lincoln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7F5C0271" w14:textId="014CB446" w:rsidR="005F0E01" w:rsidRPr="002C1099" w:rsidRDefault="005F0E01" w:rsidP="005F0E01">
            <w:pPr>
              <w:spacing w:before="40" w:after="40"/>
              <w:ind w:left="-14"/>
            </w:pPr>
            <w:r>
              <w:rPr>
                <w:rFonts w:ascii="Calibri" w:hAnsi="Calibri" w:cs="Calibri"/>
                <w:color w:val="000000"/>
              </w:rPr>
              <w:t>Davenport</w:t>
            </w:r>
          </w:p>
        </w:tc>
        <w:tc>
          <w:tcPr>
            <w:tcW w:w="720" w:type="dxa"/>
            <w:shd w:val="clear" w:color="auto" w:fill="auto"/>
            <w:vAlign w:val="center"/>
          </w:tcPr>
          <w:p w14:paraId="07D6A330" w14:textId="52FC5AEE" w:rsidR="005F0E01" w:rsidRPr="002C1099" w:rsidRDefault="005F0E01" w:rsidP="005F0E01">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101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63B0EFA3" w14:textId="77777777" w:rsidR="005F0E01" w:rsidRDefault="005F0E01" w:rsidP="005F0E01">
            <w:pPr>
              <w:spacing w:before="40" w:after="40"/>
              <w:ind w:left="226"/>
              <w:rPr>
                <w:rFonts w:ascii="Calibri" w:hAnsi="Calibri" w:cs="Calibri"/>
                <w:color w:val="000000"/>
              </w:rPr>
            </w:pPr>
          </w:p>
        </w:tc>
        <w:tc>
          <w:tcPr>
            <w:tcW w:w="1350" w:type="dxa"/>
            <w:vAlign w:val="center"/>
          </w:tcPr>
          <w:p w14:paraId="7728261E" w14:textId="75D70ACF" w:rsidR="005F0E01" w:rsidRPr="00513199" w:rsidRDefault="005F0E01" w:rsidP="005F0E01">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1DAFB991" w14:textId="55C6A740" w:rsidR="005F0E01" w:rsidRDefault="005F0E01" w:rsidP="005F0E01">
            <w:pPr>
              <w:spacing w:before="40" w:after="40"/>
              <w:ind w:left="0"/>
              <w:rPr>
                <w:rFonts w:ascii="Calibri" w:hAnsi="Calibri" w:cs="Calibri"/>
                <w:color w:val="000000"/>
              </w:rPr>
            </w:pPr>
            <w:r>
              <w:rPr>
                <w:rFonts w:ascii="Calibri" w:hAnsi="Calibri" w:cs="Calibri"/>
                <w:color w:val="000000"/>
              </w:rPr>
              <w:t>Naches Valley</w:t>
            </w:r>
          </w:p>
        </w:tc>
        <w:tc>
          <w:tcPr>
            <w:tcW w:w="708" w:type="dxa"/>
            <w:vAlign w:val="center"/>
          </w:tcPr>
          <w:p w14:paraId="74325BB6" w14:textId="410B2C6C" w:rsidR="005F0E01" w:rsidRDefault="005F0E01" w:rsidP="005F0E01">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7376E57E" w14:textId="4AF541EA"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2091AC82" w14:textId="4FD30C61" w:rsidR="005F0E01" w:rsidRPr="002C1099" w:rsidRDefault="005F0E01" w:rsidP="005F0E01">
            <w:pPr>
              <w:spacing w:before="40" w:after="40"/>
              <w:ind w:left="-15"/>
            </w:pPr>
            <w:r>
              <w:rPr>
                <w:rFonts w:ascii="Calibri" w:hAnsi="Calibri" w:cs="Calibri"/>
                <w:color w:val="000000"/>
              </w:rPr>
              <w:t>Okanogan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0F93C53B" w14:textId="77841A12" w:rsidR="005F0E01" w:rsidRPr="002C1099" w:rsidRDefault="005F0E01" w:rsidP="005F0E01">
            <w:pPr>
              <w:spacing w:before="40" w:after="40"/>
              <w:ind w:left="-14"/>
            </w:pPr>
            <w:r>
              <w:rPr>
                <w:rFonts w:ascii="Calibri" w:hAnsi="Calibri" w:cs="Calibri"/>
                <w:color w:val="000000"/>
              </w:rPr>
              <w:t>Okanogan</w:t>
            </w:r>
          </w:p>
        </w:tc>
        <w:tc>
          <w:tcPr>
            <w:tcW w:w="720" w:type="dxa"/>
            <w:shd w:val="clear" w:color="auto" w:fill="auto"/>
            <w:vAlign w:val="center"/>
          </w:tcPr>
          <w:p w14:paraId="33021F48" w14:textId="055EFF5D" w:rsidR="005F0E01" w:rsidRPr="002C1099" w:rsidRDefault="005F0E01" w:rsidP="005F0E01">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95407CF" w14:textId="77777777" w:rsidR="005F0E01" w:rsidRDefault="005F0E01" w:rsidP="005F0E01">
            <w:pPr>
              <w:spacing w:before="40" w:after="40"/>
              <w:ind w:left="226"/>
              <w:rPr>
                <w:rFonts w:ascii="Calibri" w:hAnsi="Calibri" w:cs="Calibri"/>
                <w:color w:val="000000"/>
              </w:rPr>
            </w:pPr>
          </w:p>
        </w:tc>
        <w:tc>
          <w:tcPr>
            <w:tcW w:w="1350" w:type="dxa"/>
            <w:vAlign w:val="center"/>
          </w:tcPr>
          <w:p w14:paraId="11F9FCE3" w14:textId="64B413D5" w:rsidR="005F0E01" w:rsidRPr="00513199" w:rsidRDefault="005F0E01" w:rsidP="005F0E01">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28A050DD" w14:textId="6B69C218" w:rsidR="005F0E01" w:rsidRDefault="005F0E01" w:rsidP="005F0E01">
            <w:pPr>
              <w:spacing w:before="40" w:after="40"/>
              <w:ind w:left="0"/>
              <w:rPr>
                <w:rFonts w:ascii="Calibri" w:hAnsi="Calibri" w:cs="Calibri"/>
                <w:color w:val="000000"/>
              </w:rPr>
            </w:pPr>
            <w:r>
              <w:rPr>
                <w:rFonts w:ascii="Calibri" w:hAnsi="Calibri" w:cs="Calibri"/>
                <w:color w:val="000000"/>
              </w:rPr>
              <w:t>Grandview</w:t>
            </w:r>
          </w:p>
        </w:tc>
        <w:tc>
          <w:tcPr>
            <w:tcW w:w="708" w:type="dxa"/>
            <w:vAlign w:val="center"/>
          </w:tcPr>
          <w:p w14:paraId="3DEE7DF5" w14:textId="53480C40" w:rsidR="005F0E01" w:rsidRDefault="005F0E01" w:rsidP="005F0E01">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5AB37E6E" w14:textId="0162F294"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34F18E5" w14:textId="0430DA1C" w:rsidR="005F0E01" w:rsidRPr="002C1099" w:rsidRDefault="005F0E01" w:rsidP="005F0E01">
            <w:pPr>
              <w:spacing w:before="40" w:after="40"/>
              <w:ind w:left="-15"/>
            </w:pPr>
            <w:r>
              <w:rPr>
                <w:rFonts w:ascii="Calibri" w:hAnsi="Calibri" w:cs="Calibri"/>
                <w:color w:val="000000"/>
              </w:rPr>
              <w:t>Okanogan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7C7AE86C" w14:textId="72497BD9" w:rsidR="005F0E01" w:rsidRPr="002C1099" w:rsidRDefault="005F0E01" w:rsidP="005F0E01">
            <w:pPr>
              <w:spacing w:before="40" w:after="40"/>
              <w:ind w:left="-14"/>
            </w:pPr>
            <w:r>
              <w:rPr>
                <w:rFonts w:ascii="Calibri" w:hAnsi="Calibri" w:cs="Calibri"/>
                <w:color w:val="000000"/>
              </w:rPr>
              <w:t>Methow Valley</w:t>
            </w:r>
          </w:p>
        </w:tc>
        <w:tc>
          <w:tcPr>
            <w:tcW w:w="720" w:type="dxa"/>
            <w:shd w:val="clear" w:color="auto" w:fill="auto"/>
            <w:vAlign w:val="center"/>
          </w:tcPr>
          <w:p w14:paraId="12337245" w14:textId="790D5AAC" w:rsidR="005F0E01" w:rsidRPr="002C1099" w:rsidRDefault="005F0E01" w:rsidP="005F0E01">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FDB6EB9" w14:textId="77777777" w:rsidR="005F0E01" w:rsidRDefault="005F0E01" w:rsidP="005F0E01">
            <w:pPr>
              <w:spacing w:before="40" w:after="40"/>
              <w:ind w:left="226"/>
              <w:rPr>
                <w:rFonts w:ascii="Calibri" w:hAnsi="Calibri" w:cs="Calibri"/>
                <w:color w:val="000000"/>
              </w:rPr>
            </w:pPr>
          </w:p>
        </w:tc>
        <w:tc>
          <w:tcPr>
            <w:tcW w:w="1350" w:type="dxa"/>
            <w:vAlign w:val="center"/>
          </w:tcPr>
          <w:p w14:paraId="1D04CAF0" w14:textId="0E0AE512" w:rsidR="005F0E01" w:rsidRPr="00513199" w:rsidRDefault="005F0E01" w:rsidP="005F0E01">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398CFE76" w14:textId="530293A4" w:rsidR="005F0E01" w:rsidRDefault="005F0E01" w:rsidP="005F0E01">
            <w:pPr>
              <w:spacing w:before="40" w:after="40"/>
              <w:ind w:left="0"/>
              <w:rPr>
                <w:rFonts w:ascii="Calibri" w:hAnsi="Calibri" w:cs="Calibri"/>
                <w:color w:val="000000"/>
              </w:rPr>
            </w:pPr>
            <w:r>
              <w:rPr>
                <w:rFonts w:ascii="Calibri" w:hAnsi="Calibri" w:cs="Calibri"/>
                <w:color w:val="000000"/>
              </w:rPr>
              <w:t>Granger</w:t>
            </w:r>
          </w:p>
        </w:tc>
        <w:tc>
          <w:tcPr>
            <w:tcW w:w="708" w:type="dxa"/>
            <w:vAlign w:val="center"/>
          </w:tcPr>
          <w:p w14:paraId="4C00D1AF" w14:textId="24E6EBF2" w:rsidR="005F0E01" w:rsidRDefault="005F0E01" w:rsidP="005F0E01">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2A896DE3" w14:textId="56791013"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3063919" w14:textId="43FC8760" w:rsidR="005F0E01" w:rsidRPr="002C1099" w:rsidRDefault="005F0E01" w:rsidP="005F0E01">
            <w:pPr>
              <w:spacing w:before="40" w:after="40"/>
              <w:ind w:left="-15"/>
            </w:pPr>
            <w:r>
              <w:rPr>
                <w:rFonts w:ascii="Calibri" w:hAnsi="Calibri" w:cs="Calibri"/>
                <w:color w:val="000000"/>
              </w:rPr>
              <w:t>Okanogan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0C94695" w14:textId="089E2C64" w:rsidR="005F0E01" w:rsidRPr="002C1099" w:rsidRDefault="005F0E01" w:rsidP="005F0E01">
            <w:pPr>
              <w:spacing w:before="40" w:after="40"/>
              <w:ind w:left="-14"/>
            </w:pPr>
            <w:r>
              <w:rPr>
                <w:rFonts w:ascii="Calibri" w:hAnsi="Calibri" w:cs="Calibri"/>
                <w:color w:val="000000"/>
              </w:rPr>
              <w:t>Tonasket</w:t>
            </w:r>
          </w:p>
        </w:tc>
        <w:tc>
          <w:tcPr>
            <w:tcW w:w="720" w:type="dxa"/>
            <w:shd w:val="clear" w:color="auto" w:fill="auto"/>
            <w:vAlign w:val="center"/>
          </w:tcPr>
          <w:p w14:paraId="14A57515" w14:textId="6D00C51A" w:rsidR="005F0E01" w:rsidRPr="002C1099" w:rsidRDefault="005F0E01" w:rsidP="005F0E01">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32BEB2CF" w14:textId="77777777" w:rsidR="005F0E01" w:rsidRDefault="005F0E01" w:rsidP="005F0E01">
            <w:pPr>
              <w:spacing w:before="40" w:after="40"/>
              <w:ind w:left="226"/>
              <w:rPr>
                <w:rFonts w:ascii="Calibri" w:hAnsi="Calibri" w:cs="Calibri"/>
                <w:color w:val="000000"/>
              </w:rPr>
            </w:pPr>
          </w:p>
        </w:tc>
        <w:tc>
          <w:tcPr>
            <w:tcW w:w="1350" w:type="dxa"/>
            <w:vAlign w:val="center"/>
          </w:tcPr>
          <w:p w14:paraId="3ECEF217" w14:textId="49F675EF" w:rsidR="005F0E01" w:rsidRPr="00513199" w:rsidRDefault="005F0E01" w:rsidP="005F0E01">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439AEA9A" w14:textId="0F17358F" w:rsidR="005F0E01" w:rsidRDefault="005F0E01" w:rsidP="005F0E01">
            <w:pPr>
              <w:spacing w:before="40" w:after="40"/>
              <w:ind w:left="0"/>
              <w:rPr>
                <w:rFonts w:ascii="Calibri" w:hAnsi="Calibri" w:cs="Calibri"/>
                <w:color w:val="000000"/>
              </w:rPr>
            </w:pPr>
            <w:r>
              <w:rPr>
                <w:rFonts w:ascii="Calibri" w:hAnsi="Calibri" w:cs="Calibri"/>
                <w:color w:val="000000"/>
              </w:rPr>
              <w:t>East Valley (Yakima)</w:t>
            </w:r>
          </w:p>
        </w:tc>
        <w:tc>
          <w:tcPr>
            <w:tcW w:w="708" w:type="dxa"/>
            <w:vAlign w:val="center"/>
          </w:tcPr>
          <w:p w14:paraId="7D6A849C" w14:textId="086E595D" w:rsidR="005F0E01" w:rsidRDefault="005F0E01" w:rsidP="005F0E01">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4C78B507" w14:textId="7A6E6175" w:rsidTr="00513199">
        <w:trPr>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5496D56" w14:textId="13E834EA" w:rsidR="005F0E01" w:rsidRPr="002C1099" w:rsidRDefault="005F0E01" w:rsidP="005F0E01">
            <w:pPr>
              <w:spacing w:before="40" w:after="40"/>
              <w:ind w:left="-15"/>
            </w:pPr>
            <w:r>
              <w:rPr>
                <w:rFonts w:ascii="Calibri" w:hAnsi="Calibri" w:cs="Calibri"/>
                <w:color w:val="000000"/>
              </w:rPr>
              <w:t>Okanogan</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1CF46E36" w14:textId="7026791E" w:rsidR="005F0E01" w:rsidRPr="002C1099" w:rsidRDefault="005F0E01" w:rsidP="005F0E01">
            <w:pPr>
              <w:spacing w:before="40" w:after="40"/>
              <w:ind w:left="-14"/>
            </w:pPr>
            <w:r>
              <w:rPr>
                <w:rFonts w:ascii="Calibri" w:hAnsi="Calibri" w:cs="Calibri"/>
                <w:color w:val="000000"/>
              </w:rPr>
              <w:t>Oroville</w:t>
            </w:r>
          </w:p>
        </w:tc>
        <w:tc>
          <w:tcPr>
            <w:tcW w:w="720" w:type="dxa"/>
            <w:shd w:val="clear" w:color="auto" w:fill="auto"/>
            <w:vAlign w:val="center"/>
          </w:tcPr>
          <w:p w14:paraId="6834CBBB" w14:textId="4617B7E2" w:rsidR="005F0E01" w:rsidRPr="002C1099" w:rsidRDefault="005F0E01" w:rsidP="005F0E01">
            <w:pPr>
              <w:spacing w:before="40" w:after="40"/>
              <w:ind w:left="-14"/>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6CC61018" w14:textId="77777777" w:rsidR="005F0E01" w:rsidRDefault="005F0E01" w:rsidP="005F0E01">
            <w:pPr>
              <w:spacing w:before="40" w:after="40"/>
              <w:ind w:left="226"/>
              <w:rPr>
                <w:rFonts w:ascii="Calibri" w:hAnsi="Calibri" w:cs="Calibri"/>
                <w:color w:val="000000"/>
              </w:rPr>
            </w:pPr>
          </w:p>
        </w:tc>
        <w:tc>
          <w:tcPr>
            <w:tcW w:w="1350" w:type="dxa"/>
            <w:vAlign w:val="center"/>
          </w:tcPr>
          <w:p w14:paraId="03F1FC62" w14:textId="643540AF" w:rsidR="005F0E01" w:rsidRPr="00513199" w:rsidRDefault="005F0E01" w:rsidP="005F0E01">
            <w:pPr>
              <w:spacing w:before="40" w:after="40"/>
              <w:ind w:left="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570035B9" w14:textId="0626B90B" w:rsidR="005F0E01" w:rsidRDefault="005F0E01" w:rsidP="005F0E01">
            <w:pPr>
              <w:spacing w:before="40" w:after="40"/>
              <w:ind w:left="0"/>
              <w:rPr>
                <w:rFonts w:ascii="Calibri" w:hAnsi="Calibri" w:cs="Calibri"/>
                <w:color w:val="000000"/>
              </w:rPr>
            </w:pPr>
            <w:r>
              <w:rPr>
                <w:rFonts w:ascii="Calibri" w:hAnsi="Calibri" w:cs="Calibri"/>
                <w:color w:val="000000"/>
              </w:rPr>
              <w:t>West Valley (Yakima)</w:t>
            </w:r>
          </w:p>
        </w:tc>
        <w:tc>
          <w:tcPr>
            <w:tcW w:w="708" w:type="dxa"/>
            <w:vAlign w:val="center"/>
          </w:tcPr>
          <w:p w14:paraId="779DD164" w14:textId="00656234" w:rsidR="005F0E01" w:rsidRDefault="005F0E01" w:rsidP="005F0E01">
            <w:pPr>
              <w:spacing w:before="40" w:after="40"/>
              <w:ind w:left="-74"/>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w:t>
            </w:r>
          </w:p>
        </w:tc>
      </w:tr>
      <w:tr w:rsidR="005F0E01" w:rsidRPr="002C1099" w14:paraId="130974F1" w14:textId="7C76EE53" w:rsidTr="00513199">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DC59D31" w14:textId="7FCAA52C" w:rsidR="005F0E01" w:rsidRPr="002C1099" w:rsidRDefault="005F0E01" w:rsidP="005F0E01">
            <w:pPr>
              <w:spacing w:before="40" w:after="40"/>
              <w:ind w:left="-15"/>
            </w:pPr>
            <w:r>
              <w:rPr>
                <w:rFonts w:ascii="Calibri" w:hAnsi="Calibri" w:cs="Calibri"/>
                <w:color w:val="000000"/>
              </w:rPr>
              <w:t>Pacific</w:t>
            </w:r>
          </w:p>
        </w:tc>
        <w:tc>
          <w:tcPr>
            <w:cnfStyle w:val="000010000000" w:firstRow="0" w:lastRow="0" w:firstColumn="0" w:lastColumn="0" w:oddVBand="1" w:evenVBand="0" w:oddHBand="0" w:evenHBand="0" w:firstRowFirstColumn="0" w:firstRowLastColumn="0" w:lastRowFirstColumn="0" w:lastRowLastColumn="0"/>
            <w:tcW w:w="2880" w:type="dxa"/>
            <w:vAlign w:val="center"/>
          </w:tcPr>
          <w:p w14:paraId="312C3DDD" w14:textId="68A011BC" w:rsidR="005F0E01" w:rsidRPr="002C1099" w:rsidRDefault="005F0E01" w:rsidP="005F0E01">
            <w:pPr>
              <w:spacing w:before="40" w:after="40"/>
              <w:ind w:left="-14"/>
            </w:pPr>
            <w:r>
              <w:rPr>
                <w:rFonts w:ascii="Calibri" w:hAnsi="Calibri" w:cs="Calibri"/>
                <w:color w:val="000000"/>
              </w:rPr>
              <w:t>Raymond</w:t>
            </w:r>
          </w:p>
        </w:tc>
        <w:tc>
          <w:tcPr>
            <w:tcW w:w="720" w:type="dxa"/>
            <w:shd w:val="clear" w:color="auto" w:fill="auto"/>
            <w:vAlign w:val="center"/>
          </w:tcPr>
          <w:p w14:paraId="094E11B1" w14:textId="136A9C9F" w:rsidR="005F0E01" w:rsidRPr="002C1099" w:rsidRDefault="005F0E01" w:rsidP="005F0E01">
            <w:pPr>
              <w:spacing w:before="40" w:after="40"/>
              <w:ind w:left="-14"/>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113</w:t>
            </w:r>
          </w:p>
        </w:tc>
        <w:tc>
          <w:tcPr>
            <w:cnfStyle w:val="000010000000" w:firstRow="0" w:lastRow="0" w:firstColumn="0" w:lastColumn="0" w:oddVBand="1" w:evenVBand="0" w:oddHBand="0" w:evenHBand="0" w:firstRowFirstColumn="0" w:firstRowLastColumn="0" w:lastRowFirstColumn="0" w:lastRowLastColumn="0"/>
            <w:tcW w:w="270" w:type="dxa"/>
            <w:tcBorders>
              <w:top w:val="nil"/>
              <w:bottom w:val="nil"/>
            </w:tcBorders>
            <w:vAlign w:val="center"/>
          </w:tcPr>
          <w:p w14:paraId="7722C29A" w14:textId="77777777" w:rsidR="005F0E01" w:rsidRDefault="005F0E01" w:rsidP="005F0E01">
            <w:pPr>
              <w:spacing w:before="40" w:after="40"/>
              <w:ind w:left="226"/>
              <w:rPr>
                <w:rFonts w:ascii="Calibri" w:hAnsi="Calibri" w:cs="Calibri"/>
                <w:color w:val="000000"/>
              </w:rPr>
            </w:pPr>
          </w:p>
        </w:tc>
        <w:tc>
          <w:tcPr>
            <w:tcW w:w="1350" w:type="dxa"/>
            <w:vAlign w:val="center"/>
          </w:tcPr>
          <w:p w14:paraId="45CBA5F3" w14:textId="457F0570" w:rsidR="005F0E01" w:rsidRPr="00513199" w:rsidRDefault="005F0E01" w:rsidP="005F0E01">
            <w:pPr>
              <w:spacing w:before="40" w:after="40"/>
              <w:ind w:left="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513199">
              <w:rPr>
                <w:rFonts w:ascii="Calibri" w:hAnsi="Calibri" w:cs="Calibri"/>
                <w:b/>
                <w:bCs/>
                <w:color w:val="000000"/>
              </w:rPr>
              <w:t>Yakima</w:t>
            </w:r>
          </w:p>
        </w:tc>
        <w:tc>
          <w:tcPr>
            <w:cnfStyle w:val="000010000000" w:firstRow="0" w:lastRow="0" w:firstColumn="0" w:lastColumn="0" w:oddVBand="1" w:evenVBand="0" w:oddHBand="0" w:evenHBand="0" w:firstRowFirstColumn="0" w:firstRowLastColumn="0" w:lastRowFirstColumn="0" w:lastRowLastColumn="0"/>
            <w:tcW w:w="3111" w:type="dxa"/>
            <w:vAlign w:val="center"/>
          </w:tcPr>
          <w:p w14:paraId="0221C86E" w14:textId="6FF1F5F8" w:rsidR="005F0E01" w:rsidRDefault="005F0E01" w:rsidP="005F0E01">
            <w:pPr>
              <w:spacing w:before="40" w:after="40"/>
              <w:ind w:left="0"/>
              <w:rPr>
                <w:rFonts w:ascii="Calibri" w:hAnsi="Calibri" w:cs="Calibri"/>
                <w:color w:val="000000"/>
              </w:rPr>
            </w:pPr>
            <w:r>
              <w:rPr>
                <w:rFonts w:ascii="Calibri" w:hAnsi="Calibri" w:cs="Calibri"/>
                <w:color w:val="000000"/>
              </w:rPr>
              <w:t>Selah</w:t>
            </w:r>
          </w:p>
        </w:tc>
        <w:tc>
          <w:tcPr>
            <w:tcW w:w="708" w:type="dxa"/>
            <w:vAlign w:val="center"/>
          </w:tcPr>
          <w:p w14:paraId="79A1CFDF" w14:textId="3C4603F3" w:rsidR="005F0E01" w:rsidRDefault="005F0E01" w:rsidP="005F0E01">
            <w:pPr>
              <w:spacing w:before="40" w:after="40"/>
              <w:ind w:left="-74"/>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105</w:t>
            </w:r>
          </w:p>
        </w:tc>
      </w:tr>
    </w:tbl>
    <w:p w14:paraId="31C92FCD" w14:textId="77777777" w:rsidR="00513199" w:rsidRDefault="00513199" w:rsidP="00513199">
      <w:pPr>
        <w:pStyle w:val="Heading2"/>
      </w:pPr>
      <w:r>
        <w:br w:type="page"/>
      </w:r>
    </w:p>
    <w:p w14:paraId="67BB1A10" w14:textId="77777777" w:rsidR="00BD7EA4" w:rsidRDefault="00BD7EA4">
      <w:pPr>
        <w:spacing w:after="160" w:line="259" w:lineRule="auto"/>
        <w:ind w:left="0"/>
        <w:rPr>
          <w:b/>
        </w:rPr>
      </w:pPr>
    </w:p>
    <w:p w14:paraId="79E58387" w14:textId="7AB8BC9B" w:rsidR="00EC6194" w:rsidRPr="00513199" w:rsidRDefault="00513199" w:rsidP="00EC6194">
      <w:pPr>
        <w:jc w:val="center"/>
        <w:rPr>
          <w:b/>
          <w:u w:val="single"/>
        </w:rPr>
      </w:pPr>
      <w:r w:rsidRPr="00513199">
        <w:rPr>
          <w:b/>
          <w:u w:val="single"/>
        </w:rPr>
        <w:t>EXHIBIT</w:t>
      </w:r>
      <w:r w:rsidR="00EC6194" w:rsidRPr="00513199">
        <w:rPr>
          <w:b/>
          <w:u w:val="single"/>
        </w:rPr>
        <w:t xml:space="preserve"> </w:t>
      </w:r>
      <w:r w:rsidRPr="00513199">
        <w:rPr>
          <w:b/>
          <w:u w:val="single"/>
        </w:rPr>
        <w:t>B</w:t>
      </w:r>
      <w:r w:rsidR="00EC6194" w:rsidRPr="00513199">
        <w:rPr>
          <w:b/>
          <w:u w:val="single"/>
        </w:rPr>
        <w:t xml:space="preserve"> – Existing HCA/DBHR </w:t>
      </w:r>
      <w:r w:rsidR="006817BA">
        <w:rPr>
          <w:b/>
          <w:u w:val="single"/>
        </w:rPr>
        <w:t>Community</w:t>
      </w:r>
      <w:r w:rsidR="00EA6FF9" w:rsidRPr="00513199">
        <w:rPr>
          <w:b/>
          <w:u w:val="single"/>
        </w:rPr>
        <w:t xml:space="preserve"> and Wellness Initiative (C</w:t>
      </w:r>
      <w:r w:rsidR="00EC6194" w:rsidRPr="00513199">
        <w:rPr>
          <w:b/>
          <w:u w:val="single"/>
        </w:rPr>
        <w:t>PWI</w:t>
      </w:r>
      <w:r w:rsidR="00EA6FF9" w:rsidRPr="00513199">
        <w:rPr>
          <w:b/>
          <w:u w:val="single"/>
        </w:rPr>
        <w:t>)</w:t>
      </w:r>
      <w:r w:rsidR="00EC6194" w:rsidRPr="00513199">
        <w:rPr>
          <w:b/>
          <w:u w:val="single"/>
        </w:rPr>
        <w:t xml:space="preserve"> </w:t>
      </w:r>
      <w:r w:rsidR="006817BA">
        <w:rPr>
          <w:b/>
          <w:u w:val="single"/>
        </w:rPr>
        <w:t>Coalition</w:t>
      </w:r>
      <w:r w:rsidR="00EC6194" w:rsidRPr="00513199">
        <w:rPr>
          <w:b/>
          <w:u w:val="single"/>
        </w:rPr>
        <w:t>s</w:t>
      </w:r>
    </w:p>
    <w:p w14:paraId="110308B7" w14:textId="43C98782" w:rsidR="007C0FC1" w:rsidRDefault="007C0FC1" w:rsidP="00EC6194">
      <w:pPr>
        <w:jc w:val="center"/>
        <w:rPr>
          <w:b/>
        </w:rPr>
      </w:pPr>
    </w:p>
    <w:p w14:paraId="047079FF" w14:textId="77777777" w:rsidR="00BE1E50" w:rsidRDefault="00BE1E50" w:rsidP="00EC6194">
      <w:pPr>
        <w:jc w:val="center"/>
        <w:rPr>
          <w:b/>
        </w:rPr>
      </w:pPr>
    </w:p>
    <w:tbl>
      <w:tblPr>
        <w:tblStyle w:val="ListTable3-Accent6"/>
        <w:tblW w:w="7015" w:type="dxa"/>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050"/>
        <w:gridCol w:w="1710"/>
        <w:gridCol w:w="1255"/>
      </w:tblGrid>
      <w:tr w:rsidR="00752BE2" w:rsidRPr="003B63B8" w14:paraId="6A99132A" w14:textId="77777777" w:rsidTr="005F0E01">
        <w:trPr>
          <w:cnfStyle w:val="100000000000" w:firstRow="1" w:lastRow="0" w:firstColumn="0" w:lastColumn="0" w:oddVBand="0" w:evenVBand="0" w:oddHBand="0" w:evenHBand="0" w:firstRowFirstColumn="0" w:firstRowLastColumn="0" w:lastRowFirstColumn="0" w:lastRowLastColumn="0"/>
          <w:trHeight w:val="469"/>
          <w:tblHeader/>
          <w:jc w:val="center"/>
        </w:trPr>
        <w:tc>
          <w:tcPr>
            <w:cnfStyle w:val="001000000100" w:firstRow="0" w:lastRow="0" w:firstColumn="1" w:lastColumn="0" w:oddVBand="0" w:evenVBand="0" w:oddHBand="0" w:evenHBand="0" w:firstRowFirstColumn="1" w:firstRowLastColumn="0" w:lastRowFirstColumn="0" w:lastRowLastColumn="0"/>
            <w:tcW w:w="4050" w:type="dxa"/>
            <w:noWrap/>
            <w:vAlign w:val="center"/>
          </w:tcPr>
          <w:p w14:paraId="02BF3AB7" w14:textId="594466C4" w:rsidR="00752BE2" w:rsidRPr="005F0E01" w:rsidRDefault="00752BE2" w:rsidP="005F0E01">
            <w:pPr>
              <w:spacing w:before="40" w:after="40"/>
              <w:ind w:left="0"/>
              <w:jc w:val="center"/>
              <w:rPr>
                <w:sz w:val="18"/>
                <w:szCs w:val="18"/>
              </w:rPr>
            </w:pPr>
            <w:r w:rsidRPr="005F0E01">
              <w:rPr>
                <w:sz w:val="18"/>
                <w:szCs w:val="18"/>
              </w:rPr>
              <w:t xml:space="preserve">CPWI </w:t>
            </w:r>
            <w:r w:rsidR="006817BA">
              <w:rPr>
                <w:sz w:val="18"/>
                <w:szCs w:val="18"/>
              </w:rPr>
              <w:t>Coalition</w:t>
            </w:r>
            <w:r w:rsidRPr="005F0E01">
              <w:rPr>
                <w:sz w:val="18"/>
                <w:szCs w:val="18"/>
              </w:rPr>
              <w:t xml:space="preserve"> </w:t>
            </w:r>
            <w:r w:rsidR="006817BA">
              <w:rPr>
                <w:sz w:val="18"/>
                <w:szCs w:val="18"/>
              </w:rPr>
              <w:t>Community</w:t>
            </w:r>
            <w:r w:rsidRPr="005F0E01">
              <w:rPr>
                <w:sz w:val="18"/>
                <w:szCs w:val="18"/>
              </w:rPr>
              <w:t xml:space="preserve"> or High School Service Area (HSSA)</w:t>
            </w:r>
          </w:p>
        </w:tc>
        <w:tc>
          <w:tcPr>
            <w:tcW w:w="1710" w:type="dxa"/>
            <w:vAlign w:val="center"/>
          </w:tcPr>
          <w:p w14:paraId="7D3C382C" w14:textId="13A64E32" w:rsidR="00752BE2" w:rsidRPr="005F0E01" w:rsidRDefault="00752BE2" w:rsidP="005F0E01">
            <w:pPr>
              <w:spacing w:before="40" w:after="40"/>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F0E01">
              <w:rPr>
                <w:sz w:val="18"/>
                <w:szCs w:val="18"/>
              </w:rPr>
              <w:t>County</w:t>
            </w:r>
          </w:p>
        </w:tc>
        <w:tc>
          <w:tcPr>
            <w:tcW w:w="1255" w:type="dxa"/>
            <w:vAlign w:val="center"/>
          </w:tcPr>
          <w:p w14:paraId="0A43EAF3" w14:textId="275ACAC7" w:rsidR="00752BE2" w:rsidRPr="005F0E01" w:rsidRDefault="00752BE2" w:rsidP="005F0E01">
            <w:pPr>
              <w:spacing w:before="40" w:after="40"/>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5F0E01">
              <w:rPr>
                <w:sz w:val="18"/>
                <w:szCs w:val="18"/>
              </w:rPr>
              <w:t>ESD</w:t>
            </w:r>
          </w:p>
        </w:tc>
      </w:tr>
      <w:tr w:rsidR="00752BE2" w:rsidRPr="003B63B8" w14:paraId="5A308C46" w14:textId="77777777" w:rsidTr="005F0E0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0D811684" w14:textId="77777777" w:rsidR="00752BE2" w:rsidRPr="005F0E01" w:rsidRDefault="00752BE2" w:rsidP="005F0E01">
            <w:pPr>
              <w:spacing w:before="40" w:after="40"/>
              <w:ind w:left="0"/>
              <w:rPr>
                <w:sz w:val="18"/>
                <w:szCs w:val="18"/>
                <w:highlight w:val="yellow"/>
              </w:rPr>
            </w:pPr>
            <w:r w:rsidRPr="005F0E01">
              <w:rPr>
                <w:sz w:val="18"/>
                <w:szCs w:val="18"/>
              </w:rPr>
              <w:t>Othello</w:t>
            </w:r>
          </w:p>
        </w:tc>
        <w:tc>
          <w:tcPr>
            <w:tcW w:w="1710" w:type="dxa"/>
            <w:vAlign w:val="center"/>
          </w:tcPr>
          <w:p w14:paraId="2C497AC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5F0E01">
              <w:rPr>
                <w:sz w:val="18"/>
                <w:szCs w:val="18"/>
              </w:rPr>
              <w:t>Adams</w:t>
            </w:r>
          </w:p>
        </w:tc>
        <w:tc>
          <w:tcPr>
            <w:tcW w:w="1255" w:type="dxa"/>
            <w:vAlign w:val="center"/>
          </w:tcPr>
          <w:p w14:paraId="19F8004F"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101</w:t>
            </w:r>
          </w:p>
        </w:tc>
      </w:tr>
      <w:tr w:rsidR="00752BE2" w:rsidRPr="003B63B8" w14:paraId="1744C6C5" w14:textId="77777777" w:rsidTr="005F0E01">
        <w:trPr>
          <w:trHeight w:val="332"/>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3822E67" w14:textId="77777777" w:rsidR="00752BE2" w:rsidRPr="005F0E01" w:rsidRDefault="00752BE2" w:rsidP="005F0E01">
            <w:pPr>
              <w:spacing w:before="40" w:after="40"/>
              <w:ind w:left="0"/>
              <w:rPr>
                <w:sz w:val="18"/>
                <w:szCs w:val="18"/>
              </w:rPr>
            </w:pPr>
            <w:r w:rsidRPr="005F0E01">
              <w:rPr>
                <w:sz w:val="18"/>
                <w:szCs w:val="18"/>
              </w:rPr>
              <w:t>Clarkston</w:t>
            </w:r>
          </w:p>
        </w:tc>
        <w:tc>
          <w:tcPr>
            <w:tcW w:w="1710" w:type="dxa"/>
            <w:vAlign w:val="center"/>
          </w:tcPr>
          <w:p w14:paraId="043AD826"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Asotin</w:t>
            </w:r>
          </w:p>
        </w:tc>
        <w:tc>
          <w:tcPr>
            <w:tcW w:w="1255" w:type="dxa"/>
            <w:vAlign w:val="center"/>
          </w:tcPr>
          <w:p w14:paraId="6082DC28"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123</w:t>
            </w:r>
          </w:p>
        </w:tc>
      </w:tr>
      <w:tr w:rsidR="00752BE2" w:rsidRPr="003B63B8" w14:paraId="0C95E1F7"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448A3E0C" w14:textId="77777777" w:rsidR="00752BE2" w:rsidRPr="005F0E01" w:rsidRDefault="00752BE2" w:rsidP="005F0E01">
            <w:pPr>
              <w:spacing w:before="40" w:after="40"/>
              <w:ind w:left="0"/>
              <w:rPr>
                <w:b w:val="0"/>
                <w:bCs w:val="0"/>
                <w:sz w:val="18"/>
                <w:szCs w:val="18"/>
                <w:highlight w:val="yellow"/>
              </w:rPr>
            </w:pPr>
            <w:r w:rsidRPr="005F0E01">
              <w:rPr>
                <w:sz w:val="18"/>
                <w:szCs w:val="18"/>
              </w:rPr>
              <w:t>Benton City</w:t>
            </w:r>
            <w:r w:rsidRPr="005F0E01">
              <w:rPr>
                <w:sz w:val="18"/>
                <w:szCs w:val="18"/>
              </w:rPr>
              <w:br/>
              <w:t>Kennewick</w:t>
            </w:r>
          </w:p>
          <w:p w14:paraId="067B1AF8" w14:textId="77777777" w:rsidR="00752BE2" w:rsidRPr="005F0E01" w:rsidRDefault="00752BE2" w:rsidP="005F0E01">
            <w:pPr>
              <w:spacing w:before="40" w:after="40"/>
              <w:ind w:left="0"/>
              <w:rPr>
                <w:sz w:val="18"/>
                <w:szCs w:val="18"/>
              </w:rPr>
            </w:pPr>
            <w:r w:rsidRPr="005F0E01">
              <w:rPr>
                <w:sz w:val="18"/>
                <w:szCs w:val="18"/>
              </w:rPr>
              <w:t>Prosser</w:t>
            </w:r>
          </w:p>
        </w:tc>
        <w:tc>
          <w:tcPr>
            <w:tcW w:w="1710" w:type="dxa"/>
            <w:vAlign w:val="center"/>
          </w:tcPr>
          <w:p w14:paraId="3BC64FF2"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Benton</w:t>
            </w:r>
          </w:p>
        </w:tc>
        <w:tc>
          <w:tcPr>
            <w:tcW w:w="1255" w:type="dxa"/>
            <w:vAlign w:val="center"/>
          </w:tcPr>
          <w:p w14:paraId="41F5C511"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123</w:t>
            </w:r>
          </w:p>
        </w:tc>
      </w:tr>
      <w:tr w:rsidR="00752BE2" w:rsidRPr="003B63B8" w14:paraId="39192E47" w14:textId="77777777" w:rsidTr="005F0E01">
        <w:trPr>
          <w:trHeight w:val="296"/>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D0A6A77" w14:textId="77777777" w:rsidR="00752BE2" w:rsidRPr="005F0E01" w:rsidRDefault="00752BE2" w:rsidP="005F0E01">
            <w:pPr>
              <w:spacing w:before="40" w:after="40"/>
              <w:ind w:left="0"/>
              <w:rPr>
                <w:b w:val="0"/>
                <w:bCs w:val="0"/>
                <w:sz w:val="18"/>
                <w:szCs w:val="18"/>
              </w:rPr>
            </w:pPr>
            <w:r w:rsidRPr="005F0E01">
              <w:rPr>
                <w:sz w:val="18"/>
                <w:szCs w:val="18"/>
              </w:rPr>
              <w:t>Wenatchee</w:t>
            </w:r>
          </w:p>
        </w:tc>
        <w:tc>
          <w:tcPr>
            <w:tcW w:w="1710" w:type="dxa"/>
            <w:vAlign w:val="center"/>
          </w:tcPr>
          <w:p w14:paraId="43A337BD"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Chelan</w:t>
            </w:r>
          </w:p>
        </w:tc>
        <w:tc>
          <w:tcPr>
            <w:tcW w:w="1255" w:type="dxa"/>
            <w:vAlign w:val="center"/>
          </w:tcPr>
          <w:p w14:paraId="679E25B3"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114</w:t>
            </w:r>
          </w:p>
        </w:tc>
      </w:tr>
      <w:tr w:rsidR="00752BE2" w:rsidRPr="003B63B8" w14:paraId="7F3240BF"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6112300" w14:textId="77777777" w:rsidR="00752BE2" w:rsidRPr="005F0E01" w:rsidRDefault="00752BE2" w:rsidP="005F0E01">
            <w:pPr>
              <w:spacing w:before="40" w:after="40"/>
              <w:ind w:left="0"/>
              <w:rPr>
                <w:sz w:val="18"/>
                <w:szCs w:val="18"/>
              </w:rPr>
            </w:pPr>
            <w:r w:rsidRPr="005F0E01">
              <w:rPr>
                <w:sz w:val="18"/>
                <w:szCs w:val="18"/>
              </w:rPr>
              <w:t>Crescent School District</w:t>
            </w:r>
            <w:r w:rsidRPr="005F0E01">
              <w:rPr>
                <w:sz w:val="18"/>
                <w:szCs w:val="18"/>
              </w:rPr>
              <w:br/>
              <w:t>Forks</w:t>
            </w:r>
          </w:p>
        </w:tc>
        <w:tc>
          <w:tcPr>
            <w:tcW w:w="1710" w:type="dxa"/>
            <w:vAlign w:val="center"/>
          </w:tcPr>
          <w:p w14:paraId="2A787C3C"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Clallam</w:t>
            </w:r>
          </w:p>
        </w:tc>
        <w:tc>
          <w:tcPr>
            <w:tcW w:w="1255" w:type="dxa"/>
            <w:vAlign w:val="center"/>
          </w:tcPr>
          <w:p w14:paraId="6B42DD5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114</w:t>
            </w:r>
          </w:p>
        </w:tc>
      </w:tr>
      <w:tr w:rsidR="00752BE2" w:rsidRPr="003B63B8" w14:paraId="53BDA521"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45EAE030" w14:textId="77777777" w:rsidR="00752BE2" w:rsidRPr="005F0E01" w:rsidRDefault="00752BE2" w:rsidP="005F0E01">
            <w:pPr>
              <w:spacing w:before="40" w:after="40"/>
              <w:ind w:left="0"/>
              <w:rPr>
                <w:b w:val="0"/>
                <w:bCs w:val="0"/>
                <w:sz w:val="18"/>
                <w:szCs w:val="18"/>
              </w:rPr>
            </w:pPr>
            <w:r w:rsidRPr="005F0E01">
              <w:rPr>
                <w:sz w:val="18"/>
                <w:szCs w:val="18"/>
              </w:rPr>
              <w:t xml:space="preserve">Central Vancouver </w:t>
            </w:r>
          </w:p>
          <w:p w14:paraId="5EA77491" w14:textId="77777777" w:rsidR="00752BE2" w:rsidRPr="005F0E01" w:rsidRDefault="00752BE2" w:rsidP="005F0E01">
            <w:pPr>
              <w:spacing w:before="40" w:after="40"/>
              <w:ind w:left="0"/>
              <w:rPr>
                <w:b w:val="0"/>
                <w:bCs w:val="0"/>
                <w:sz w:val="18"/>
                <w:szCs w:val="18"/>
                <w:highlight w:val="green"/>
              </w:rPr>
            </w:pPr>
            <w:r w:rsidRPr="005F0E01">
              <w:rPr>
                <w:sz w:val="18"/>
                <w:szCs w:val="18"/>
              </w:rPr>
              <w:t xml:space="preserve">Washougal </w:t>
            </w:r>
            <w:r w:rsidRPr="005F0E01">
              <w:rPr>
                <w:sz w:val="18"/>
                <w:szCs w:val="18"/>
              </w:rPr>
              <w:br/>
              <w:t xml:space="preserve">West Vancouver </w:t>
            </w:r>
          </w:p>
        </w:tc>
        <w:tc>
          <w:tcPr>
            <w:tcW w:w="1710" w:type="dxa"/>
            <w:vAlign w:val="center"/>
          </w:tcPr>
          <w:p w14:paraId="592FC46D"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Clark</w:t>
            </w:r>
          </w:p>
        </w:tc>
        <w:tc>
          <w:tcPr>
            <w:tcW w:w="1255" w:type="dxa"/>
            <w:vAlign w:val="center"/>
          </w:tcPr>
          <w:p w14:paraId="188F7D11"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112</w:t>
            </w:r>
          </w:p>
        </w:tc>
      </w:tr>
      <w:tr w:rsidR="00752BE2" w:rsidRPr="003B63B8" w14:paraId="25DEA5C6" w14:textId="77777777" w:rsidTr="005F0E0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2D74C66B" w14:textId="77777777" w:rsidR="00752BE2" w:rsidRPr="005F0E01" w:rsidRDefault="00752BE2" w:rsidP="005F0E01">
            <w:pPr>
              <w:spacing w:before="40" w:after="40"/>
              <w:ind w:left="0"/>
              <w:rPr>
                <w:sz w:val="18"/>
                <w:szCs w:val="18"/>
              </w:rPr>
            </w:pPr>
            <w:r w:rsidRPr="005F0E01">
              <w:rPr>
                <w:sz w:val="18"/>
                <w:szCs w:val="18"/>
              </w:rPr>
              <w:t>Dayton</w:t>
            </w:r>
          </w:p>
        </w:tc>
        <w:tc>
          <w:tcPr>
            <w:tcW w:w="1710" w:type="dxa"/>
            <w:vAlign w:val="center"/>
          </w:tcPr>
          <w:p w14:paraId="73ECD222"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Columbia</w:t>
            </w:r>
          </w:p>
        </w:tc>
        <w:tc>
          <w:tcPr>
            <w:tcW w:w="1255" w:type="dxa"/>
            <w:vAlign w:val="center"/>
          </w:tcPr>
          <w:p w14:paraId="5F464555"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123</w:t>
            </w:r>
          </w:p>
        </w:tc>
      </w:tr>
      <w:tr w:rsidR="00752BE2" w:rsidRPr="003B63B8" w14:paraId="4C5B4E86" w14:textId="77777777" w:rsidTr="005F0E01">
        <w:trPr>
          <w:trHeight w:val="35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98A52E0" w14:textId="77777777" w:rsidR="00752BE2" w:rsidRPr="005F0E01" w:rsidRDefault="00752BE2" w:rsidP="005F0E01">
            <w:pPr>
              <w:spacing w:before="40" w:after="40"/>
              <w:ind w:left="0"/>
              <w:rPr>
                <w:b w:val="0"/>
                <w:bCs w:val="0"/>
                <w:sz w:val="18"/>
                <w:szCs w:val="18"/>
              </w:rPr>
            </w:pPr>
            <w:r w:rsidRPr="005F0E01">
              <w:rPr>
                <w:sz w:val="18"/>
                <w:szCs w:val="18"/>
              </w:rPr>
              <w:t>Castle Rock</w:t>
            </w:r>
          </w:p>
          <w:p w14:paraId="7A9A532F" w14:textId="77777777" w:rsidR="00752BE2" w:rsidRPr="005F0E01" w:rsidRDefault="00752BE2" w:rsidP="005F0E01">
            <w:pPr>
              <w:spacing w:before="40" w:after="40"/>
              <w:ind w:left="0"/>
              <w:rPr>
                <w:sz w:val="18"/>
                <w:szCs w:val="18"/>
              </w:rPr>
            </w:pPr>
            <w:r w:rsidRPr="005F0E01">
              <w:rPr>
                <w:sz w:val="18"/>
                <w:szCs w:val="18"/>
              </w:rPr>
              <w:t>Dayton</w:t>
            </w:r>
          </w:p>
        </w:tc>
        <w:tc>
          <w:tcPr>
            <w:tcW w:w="1710" w:type="dxa"/>
            <w:vAlign w:val="center"/>
          </w:tcPr>
          <w:p w14:paraId="0D761CED"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Cowlitz</w:t>
            </w:r>
          </w:p>
        </w:tc>
        <w:tc>
          <w:tcPr>
            <w:tcW w:w="1255" w:type="dxa"/>
            <w:vAlign w:val="center"/>
          </w:tcPr>
          <w:p w14:paraId="0740647A"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112</w:t>
            </w:r>
          </w:p>
        </w:tc>
      </w:tr>
      <w:tr w:rsidR="00752BE2" w:rsidRPr="003B63B8" w14:paraId="42CD3AF9" w14:textId="77777777" w:rsidTr="005F0E01">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5E038FA" w14:textId="77777777" w:rsidR="00752BE2" w:rsidRPr="005F0E01" w:rsidRDefault="00752BE2" w:rsidP="005F0E01">
            <w:pPr>
              <w:spacing w:before="40" w:after="40"/>
              <w:ind w:left="0"/>
              <w:rPr>
                <w:sz w:val="18"/>
                <w:szCs w:val="18"/>
              </w:rPr>
            </w:pPr>
            <w:r w:rsidRPr="005F0E01">
              <w:rPr>
                <w:sz w:val="18"/>
                <w:szCs w:val="18"/>
              </w:rPr>
              <w:t>Waterville</w:t>
            </w:r>
          </w:p>
        </w:tc>
        <w:tc>
          <w:tcPr>
            <w:tcW w:w="1710" w:type="dxa"/>
            <w:vAlign w:val="center"/>
          </w:tcPr>
          <w:p w14:paraId="65F6C7E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Douglas</w:t>
            </w:r>
          </w:p>
        </w:tc>
        <w:tc>
          <w:tcPr>
            <w:tcW w:w="1255" w:type="dxa"/>
            <w:vAlign w:val="center"/>
          </w:tcPr>
          <w:p w14:paraId="475FD723"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171</w:t>
            </w:r>
          </w:p>
        </w:tc>
      </w:tr>
      <w:tr w:rsidR="00752BE2" w:rsidRPr="003B63B8" w14:paraId="528CD128" w14:textId="77777777" w:rsidTr="005F0E01">
        <w:trPr>
          <w:trHeight w:val="341"/>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565C3374" w14:textId="77777777" w:rsidR="00752BE2" w:rsidRPr="005F0E01" w:rsidRDefault="00752BE2" w:rsidP="005F0E01">
            <w:pPr>
              <w:spacing w:before="40" w:after="40"/>
              <w:ind w:left="0"/>
              <w:rPr>
                <w:sz w:val="18"/>
                <w:szCs w:val="18"/>
                <w:highlight w:val="yellow"/>
              </w:rPr>
            </w:pPr>
            <w:r w:rsidRPr="005F0E01">
              <w:rPr>
                <w:sz w:val="18"/>
                <w:szCs w:val="18"/>
              </w:rPr>
              <w:t>Republic</w:t>
            </w:r>
          </w:p>
        </w:tc>
        <w:tc>
          <w:tcPr>
            <w:tcW w:w="1710" w:type="dxa"/>
            <w:vAlign w:val="center"/>
          </w:tcPr>
          <w:p w14:paraId="2A2ED08B" w14:textId="6E1293C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Ferry</w:t>
            </w:r>
          </w:p>
        </w:tc>
        <w:tc>
          <w:tcPr>
            <w:tcW w:w="1255" w:type="dxa"/>
            <w:vAlign w:val="center"/>
          </w:tcPr>
          <w:p w14:paraId="61033172"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101</w:t>
            </w:r>
          </w:p>
        </w:tc>
      </w:tr>
      <w:tr w:rsidR="00752BE2" w:rsidRPr="003B63B8" w14:paraId="1EE2DECB" w14:textId="77777777" w:rsidTr="005F0E0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7F40D733" w14:textId="77777777" w:rsidR="00752BE2" w:rsidRPr="005F0E01" w:rsidRDefault="00752BE2" w:rsidP="005F0E01">
            <w:pPr>
              <w:spacing w:before="40" w:after="40"/>
              <w:ind w:left="0"/>
              <w:rPr>
                <w:b w:val="0"/>
                <w:bCs w:val="0"/>
                <w:sz w:val="18"/>
                <w:szCs w:val="18"/>
              </w:rPr>
            </w:pPr>
            <w:r w:rsidRPr="005F0E01">
              <w:rPr>
                <w:sz w:val="18"/>
                <w:szCs w:val="18"/>
              </w:rPr>
              <w:t>Pasco School District</w:t>
            </w:r>
          </w:p>
        </w:tc>
        <w:tc>
          <w:tcPr>
            <w:tcW w:w="1710" w:type="dxa"/>
            <w:vAlign w:val="center"/>
          </w:tcPr>
          <w:p w14:paraId="758CC06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Franklin</w:t>
            </w:r>
          </w:p>
        </w:tc>
        <w:tc>
          <w:tcPr>
            <w:tcW w:w="1255" w:type="dxa"/>
            <w:vAlign w:val="center"/>
          </w:tcPr>
          <w:p w14:paraId="33BE1971"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123</w:t>
            </w:r>
          </w:p>
        </w:tc>
      </w:tr>
      <w:tr w:rsidR="00752BE2" w:rsidRPr="003B63B8" w14:paraId="7CDC55BA" w14:textId="77777777" w:rsidTr="005F0E01">
        <w:trPr>
          <w:trHeight w:val="323"/>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0089C3F4" w14:textId="77777777" w:rsidR="00752BE2" w:rsidRPr="005F0E01" w:rsidRDefault="00752BE2" w:rsidP="005F0E01">
            <w:pPr>
              <w:spacing w:before="40" w:after="40"/>
              <w:ind w:left="0"/>
              <w:rPr>
                <w:sz w:val="18"/>
                <w:szCs w:val="18"/>
              </w:rPr>
            </w:pPr>
            <w:r w:rsidRPr="005F0E01">
              <w:rPr>
                <w:sz w:val="18"/>
                <w:szCs w:val="18"/>
              </w:rPr>
              <w:t>Pomeroy</w:t>
            </w:r>
          </w:p>
        </w:tc>
        <w:tc>
          <w:tcPr>
            <w:tcW w:w="1710" w:type="dxa"/>
            <w:vAlign w:val="center"/>
          </w:tcPr>
          <w:p w14:paraId="402F0F94"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Garfield</w:t>
            </w:r>
          </w:p>
        </w:tc>
        <w:tc>
          <w:tcPr>
            <w:tcW w:w="1255" w:type="dxa"/>
            <w:vAlign w:val="center"/>
          </w:tcPr>
          <w:p w14:paraId="6875737C"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123</w:t>
            </w:r>
          </w:p>
        </w:tc>
      </w:tr>
      <w:tr w:rsidR="00752BE2" w:rsidRPr="003B63B8" w14:paraId="0EF697BD"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2BD1C02D" w14:textId="77777777" w:rsidR="00752BE2" w:rsidRPr="005F0E01" w:rsidRDefault="00752BE2" w:rsidP="005F0E01">
            <w:pPr>
              <w:spacing w:before="40" w:after="40"/>
              <w:ind w:left="0"/>
              <w:rPr>
                <w:sz w:val="18"/>
                <w:szCs w:val="18"/>
              </w:rPr>
            </w:pPr>
            <w:r w:rsidRPr="005F0E01">
              <w:rPr>
                <w:sz w:val="18"/>
                <w:szCs w:val="18"/>
              </w:rPr>
              <w:t>Moses Lake</w:t>
            </w:r>
            <w:r w:rsidRPr="005F0E01">
              <w:rPr>
                <w:sz w:val="18"/>
                <w:szCs w:val="18"/>
              </w:rPr>
              <w:br/>
              <w:t>Quincy</w:t>
            </w:r>
            <w:r w:rsidRPr="005F0E01">
              <w:rPr>
                <w:sz w:val="18"/>
                <w:szCs w:val="18"/>
                <w:highlight w:val="yellow"/>
              </w:rPr>
              <w:br/>
            </w:r>
            <w:r w:rsidRPr="005F0E01">
              <w:rPr>
                <w:sz w:val="18"/>
                <w:szCs w:val="18"/>
              </w:rPr>
              <w:t>Wahluke</w:t>
            </w:r>
          </w:p>
        </w:tc>
        <w:tc>
          <w:tcPr>
            <w:tcW w:w="1710" w:type="dxa"/>
            <w:vAlign w:val="center"/>
          </w:tcPr>
          <w:p w14:paraId="28C63EB6"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Grant</w:t>
            </w:r>
          </w:p>
        </w:tc>
        <w:tc>
          <w:tcPr>
            <w:tcW w:w="1255" w:type="dxa"/>
            <w:vAlign w:val="center"/>
          </w:tcPr>
          <w:p w14:paraId="5860A714"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171</w:t>
            </w:r>
          </w:p>
        </w:tc>
      </w:tr>
      <w:tr w:rsidR="00752BE2" w:rsidRPr="003B63B8" w14:paraId="6839706A"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2527EF99" w14:textId="77777777" w:rsidR="00752BE2" w:rsidRPr="005F0E01" w:rsidRDefault="00752BE2" w:rsidP="005F0E01">
            <w:pPr>
              <w:spacing w:before="40" w:after="40"/>
              <w:ind w:left="0"/>
              <w:rPr>
                <w:sz w:val="18"/>
                <w:szCs w:val="18"/>
              </w:rPr>
            </w:pPr>
            <w:r w:rsidRPr="005F0E01">
              <w:rPr>
                <w:sz w:val="18"/>
                <w:szCs w:val="18"/>
              </w:rPr>
              <w:t>Aberdeen</w:t>
            </w:r>
            <w:r w:rsidRPr="005F0E01">
              <w:rPr>
                <w:sz w:val="18"/>
                <w:szCs w:val="18"/>
              </w:rPr>
              <w:br/>
              <w:t>Hoquiam</w:t>
            </w:r>
          </w:p>
        </w:tc>
        <w:tc>
          <w:tcPr>
            <w:tcW w:w="1710" w:type="dxa"/>
            <w:vAlign w:val="center"/>
          </w:tcPr>
          <w:p w14:paraId="081F946E"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Grays Harbor</w:t>
            </w:r>
          </w:p>
        </w:tc>
        <w:tc>
          <w:tcPr>
            <w:tcW w:w="1255" w:type="dxa"/>
            <w:vAlign w:val="center"/>
          </w:tcPr>
          <w:p w14:paraId="3E8DFD41"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113</w:t>
            </w:r>
          </w:p>
        </w:tc>
      </w:tr>
      <w:tr w:rsidR="00752BE2" w:rsidRPr="003B63B8" w14:paraId="7803B04E"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7E9A8F7C" w14:textId="77777777" w:rsidR="00752BE2" w:rsidRPr="005F0E01" w:rsidRDefault="00752BE2" w:rsidP="005F0E01">
            <w:pPr>
              <w:spacing w:before="40" w:after="40"/>
              <w:ind w:left="0"/>
              <w:rPr>
                <w:sz w:val="18"/>
                <w:szCs w:val="18"/>
              </w:rPr>
            </w:pPr>
            <w:r w:rsidRPr="005F0E01">
              <w:rPr>
                <w:sz w:val="18"/>
                <w:szCs w:val="18"/>
              </w:rPr>
              <w:t>Oak Harbor</w:t>
            </w:r>
            <w:r w:rsidRPr="005F0E01">
              <w:rPr>
                <w:sz w:val="18"/>
                <w:szCs w:val="18"/>
                <w:highlight w:val="yellow"/>
              </w:rPr>
              <w:br/>
            </w:r>
            <w:r w:rsidRPr="005F0E01">
              <w:rPr>
                <w:sz w:val="18"/>
                <w:szCs w:val="18"/>
              </w:rPr>
              <w:t>South Whidbey</w:t>
            </w:r>
          </w:p>
        </w:tc>
        <w:tc>
          <w:tcPr>
            <w:tcW w:w="1710" w:type="dxa"/>
            <w:vAlign w:val="center"/>
          </w:tcPr>
          <w:p w14:paraId="0A7F875B"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Island</w:t>
            </w:r>
          </w:p>
        </w:tc>
        <w:tc>
          <w:tcPr>
            <w:tcW w:w="1255" w:type="dxa"/>
            <w:vAlign w:val="center"/>
          </w:tcPr>
          <w:p w14:paraId="5978528C"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189</w:t>
            </w:r>
          </w:p>
        </w:tc>
      </w:tr>
      <w:tr w:rsidR="00752BE2" w:rsidRPr="003B63B8" w14:paraId="0BEF0171"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408F8C4F" w14:textId="77777777" w:rsidR="00752BE2" w:rsidRPr="005F0E01" w:rsidRDefault="00752BE2" w:rsidP="005F0E01">
            <w:pPr>
              <w:spacing w:before="40" w:after="40"/>
              <w:ind w:left="0"/>
              <w:rPr>
                <w:sz w:val="18"/>
                <w:szCs w:val="18"/>
              </w:rPr>
            </w:pPr>
            <w:r w:rsidRPr="005F0E01">
              <w:rPr>
                <w:sz w:val="18"/>
                <w:szCs w:val="18"/>
              </w:rPr>
              <w:t>Chimacum</w:t>
            </w:r>
            <w:r w:rsidRPr="005F0E01">
              <w:rPr>
                <w:sz w:val="18"/>
                <w:szCs w:val="18"/>
              </w:rPr>
              <w:br/>
              <w:t>Port Townsend</w:t>
            </w:r>
          </w:p>
        </w:tc>
        <w:tc>
          <w:tcPr>
            <w:tcW w:w="1710" w:type="dxa"/>
            <w:vAlign w:val="center"/>
          </w:tcPr>
          <w:p w14:paraId="5E0682CC"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Jefferson</w:t>
            </w:r>
          </w:p>
        </w:tc>
        <w:tc>
          <w:tcPr>
            <w:tcW w:w="1255" w:type="dxa"/>
            <w:vAlign w:val="center"/>
          </w:tcPr>
          <w:p w14:paraId="3AD4AC9E"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113</w:t>
            </w:r>
          </w:p>
        </w:tc>
      </w:tr>
      <w:tr w:rsidR="00752BE2" w:rsidRPr="003B63B8" w14:paraId="78FDF92F"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B170FEF" w14:textId="77777777" w:rsidR="00752BE2" w:rsidRPr="005F0E01" w:rsidRDefault="00752BE2" w:rsidP="005F0E01">
            <w:pPr>
              <w:spacing w:before="40" w:after="40"/>
              <w:ind w:left="0"/>
              <w:rPr>
                <w:b w:val="0"/>
                <w:bCs w:val="0"/>
                <w:sz w:val="18"/>
                <w:szCs w:val="18"/>
              </w:rPr>
            </w:pPr>
            <w:r w:rsidRPr="005F0E01">
              <w:rPr>
                <w:sz w:val="18"/>
                <w:szCs w:val="18"/>
              </w:rPr>
              <w:t>Auburn</w:t>
            </w:r>
          </w:p>
          <w:p w14:paraId="6ECB3364" w14:textId="77777777" w:rsidR="00752BE2" w:rsidRPr="005F0E01" w:rsidRDefault="00752BE2" w:rsidP="005F0E01">
            <w:pPr>
              <w:spacing w:before="40" w:after="40"/>
              <w:ind w:left="0"/>
              <w:rPr>
                <w:b w:val="0"/>
                <w:bCs w:val="0"/>
                <w:sz w:val="18"/>
                <w:szCs w:val="18"/>
              </w:rPr>
            </w:pPr>
            <w:r w:rsidRPr="005F0E01">
              <w:rPr>
                <w:sz w:val="18"/>
                <w:szCs w:val="18"/>
              </w:rPr>
              <w:t>North Highline</w:t>
            </w:r>
          </w:p>
          <w:p w14:paraId="047F6F01" w14:textId="77777777" w:rsidR="00752BE2" w:rsidRPr="005F0E01" w:rsidRDefault="00752BE2" w:rsidP="005F0E01">
            <w:pPr>
              <w:spacing w:before="40" w:after="40"/>
              <w:ind w:left="0"/>
              <w:rPr>
                <w:sz w:val="18"/>
                <w:szCs w:val="18"/>
              </w:rPr>
            </w:pPr>
            <w:r w:rsidRPr="005F0E01">
              <w:rPr>
                <w:sz w:val="18"/>
                <w:szCs w:val="18"/>
              </w:rPr>
              <w:t>Central Seattle</w:t>
            </w:r>
          </w:p>
          <w:p w14:paraId="27D22D97" w14:textId="77777777" w:rsidR="00752BE2" w:rsidRPr="005F0E01" w:rsidRDefault="00752BE2" w:rsidP="005F0E01">
            <w:pPr>
              <w:spacing w:before="40" w:after="40"/>
              <w:ind w:left="0"/>
              <w:rPr>
                <w:sz w:val="18"/>
                <w:szCs w:val="18"/>
              </w:rPr>
            </w:pPr>
            <w:r w:rsidRPr="005F0E01">
              <w:rPr>
                <w:sz w:val="18"/>
                <w:szCs w:val="18"/>
              </w:rPr>
              <w:t>SE Seattle</w:t>
            </w:r>
          </w:p>
          <w:p w14:paraId="452BC47C" w14:textId="77777777" w:rsidR="00752BE2" w:rsidRPr="005F0E01" w:rsidRDefault="00752BE2" w:rsidP="005F0E01">
            <w:pPr>
              <w:spacing w:before="40" w:after="40"/>
              <w:ind w:left="0"/>
              <w:rPr>
                <w:sz w:val="18"/>
                <w:szCs w:val="18"/>
              </w:rPr>
            </w:pPr>
            <w:r w:rsidRPr="005F0E01">
              <w:rPr>
                <w:sz w:val="18"/>
                <w:szCs w:val="18"/>
              </w:rPr>
              <w:t>SW Seattle</w:t>
            </w:r>
          </w:p>
          <w:p w14:paraId="3B1D9F97" w14:textId="77777777" w:rsidR="00752BE2" w:rsidRPr="005F0E01" w:rsidRDefault="00752BE2" w:rsidP="005F0E01">
            <w:pPr>
              <w:spacing w:before="40" w:after="40"/>
              <w:ind w:left="0"/>
              <w:rPr>
                <w:b w:val="0"/>
                <w:bCs w:val="0"/>
                <w:sz w:val="18"/>
                <w:szCs w:val="18"/>
                <w:highlight w:val="yellow"/>
              </w:rPr>
            </w:pPr>
            <w:r w:rsidRPr="005F0E01">
              <w:rPr>
                <w:sz w:val="18"/>
                <w:szCs w:val="18"/>
              </w:rPr>
              <w:t>Vashon</w:t>
            </w:r>
          </w:p>
        </w:tc>
        <w:tc>
          <w:tcPr>
            <w:tcW w:w="1710" w:type="dxa"/>
            <w:vAlign w:val="center"/>
          </w:tcPr>
          <w:p w14:paraId="7A8035D3"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King</w:t>
            </w:r>
          </w:p>
        </w:tc>
        <w:tc>
          <w:tcPr>
            <w:tcW w:w="1255" w:type="dxa"/>
            <w:vAlign w:val="center"/>
          </w:tcPr>
          <w:p w14:paraId="239DD4EB"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121</w:t>
            </w:r>
          </w:p>
        </w:tc>
      </w:tr>
      <w:tr w:rsidR="00752BE2" w:rsidRPr="003B63B8" w14:paraId="4511B5C8"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424D7AA8" w14:textId="77777777" w:rsidR="00752BE2" w:rsidRPr="005F0E01" w:rsidRDefault="00752BE2" w:rsidP="005F0E01">
            <w:pPr>
              <w:spacing w:before="40" w:after="40"/>
              <w:ind w:left="0"/>
              <w:rPr>
                <w:sz w:val="18"/>
                <w:szCs w:val="18"/>
              </w:rPr>
            </w:pPr>
            <w:r w:rsidRPr="005F0E01">
              <w:rPr>
                <w:sz w:val="18"/>
                <w:szCs w:val="18"/>
              </w:rPr>
              <w:t xml:space="preserve">Bremerton </w:t>
            </w:r>
            <w:r w:rsidRPr="005F0E01">
              <w:rPr>
                <w:sz w:val="18"/>
                <w:szCs w:val="18"/>
              </w:rPr>
              <w:br/>
              <w:t xml:space="preserve">North Kitsap </w:t>
            </w:r>
          </w:p>
        </w:tc>
        <w:tc>
          <w:tcPr>
            <w:tcW w:w="1710" w:type="dxa"/>
            <w:vAlign w:val="center"/>
          </w:tcPr>
          <w:p w14:paraId="31675F2A"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Kitsap</w:t>
            </w:r>
          </w:p>
        </w:tc>
        <w:tc>
          <w:tcPr>
            <w:tcW w:w="1255" w:type="dxa"/>
            <w:vAlign w:val="center"/>
          </w:tcPr>
          <w:p w14:paraId="65BAA9D1"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114</w:t>
            </w:r>
          </w:p>
        </w:tc>
      </w:tr>
      <w:tr w:rsidR="00752BE2" w:rsidRPr="003B63B8" w14:paraId="39C9F2FF"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537780FD" w14:textId="77777777" w:rsidR="00752BE2" w:rsidRPr="005F0E01" w:rsidRDefault="00752BE2" w:rsidP="005F0E01">
            <w:pPr>
              <w:spacing w:before="40" w:after="40"/>
              <w:ind w:left="0"/>
              <w:rPr>
                <w:sz w:val="18"/>
                <w:szCs w:val="18"/>
              </w:rPr>
            </w:pPr>
            <w:r w:rsidRPr="005F0E01">
              <w:rPr>
                <w:sz w:val="18"/>
                <w:szCs w:val="18"/>
              </w:rPr>
              <w:t>Cle-Elum/Roslyn</w:t>
            </w:r>
            <w:r w:rsidRPr="005F0E01">
              <w:rPr>
                <w:sz w:val="18"/>
                <w:szCs w:val="18"/>
              </w:rPr>
              <w:br/>
              <w:t>Ellensburg</w:t>
            </w:r>
          </w:p>
        </w:tc>
        <w:tc>
          <w:tcPr>
            <w:tcW w:w="1710" w:type="dxa"/>
            <w:vAlign w:val="center"/>
          </w:tcPr>
          <w:p w14:paraId="2A9C40C1"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Kittitas</w:t>
            </w:r>
          </w:p>
        </w:tc>
        <w:tc>
          <w:tcPr>
            <w:tcW w:w="1255" w:type="dxa"/>
            <w:vAlign w:val="center"/>
          </w:tcPr>
          <w:p w14:paraId="476CF398"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105</w:t>
            </w:r>
          </w:p>
        </w:tc>
      </w:tr>
      <w:tr w:rsidR="00752BE2" w:rsidRPr="003B63B8" w14:paraId="7736F73B" w14:textId="77777777" w:rsidTr="005F0E01">
        <w:trPr>
          <w:trHeight w:val="323"/>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37C063E" w14:textId="77777777" w:rsidR="00752BE2" w:rsidRPr="005F0E01" w:rsidRDefault="00752BE2" w:rsidP="005F0E01">
            <w:pPr>
              <w:spacing w:before="40" w:after="40"/>
              <w:ind w:left="0"/>
              <w:rPr>
                <w:b w:val="0"/>
                <w:bCs w:val="0"/>
                <w:sz w:val="18"/>
                <w:szCs w:val="18"/>
              </w:rPr>
            </w:pPr>
            <w:r w:rsidRPr="005F0E01">
              <w:rPr>
                <w:sz w:val="18"/>
                <w:szCs w:val="18"/>
              </w:rPr>
              <w:t xml:space="preserve">Goldendale </w:t>
            </w:r>
          </w:p>
          <w:p w14:paraId="180837B1" w14:textId="77777777" w:rsidR="00752BE2" w:rsidRPr="005F0E01" w:rsidRDefault="00752BE2" w:rsidP="005F0E01">
            <w:pPr>
              <w:spacing w:before="40" w:after="40"/>
              <w:ind w:left="0"/>
              <w:rPr>
                <w:sz w:val="18"/>
                <w:szCs w:val="18"/>
              </w:rPr>
            </w:pPr>
            <w:r w:rsidRPr="005F0E01">
              <w:rPr>
                <w:sz w:val="18"/>
                <w:szCs w:val="18"/>
              </w:rPr>
              <w:t>Klickitat/Lyle</w:t>
            </w:r>
          </w:p>
        </w:tc>
        <w:tc>
          <w:tcPr>
            <w:tcW w:w="1710" w:type="dxa"/>
            <w:vAlign w:val="center"/>
          </w:tcPr>
          <w:p w14:paraId="0E4D3980"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Klickitat</w:t>
            </w:r>
          </w:p>
        </w:tc>
        <w:tc>
          <w:tcPr>
            <w:tcW w:w="1255" w:type="dxa"/>
            <w:vAlign w:val="center"/>
          </w:tcPr>
          <w:p w14:paraId="43A39FD1"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105</w:t>
            </w:r>
          </w:p>
        </w:tc>
      </w:tr>
      <w:tr w:rsidR="00752BE2" w:rsidRPr="003B63B8" w14:paraId="0403934E"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2B77844" w14:textId="341B1AEA" w:rsidR="00752BE2" w:rsidRPr="005F0E01" w:rsidRDefault="00752BE2" w:rsidP="005F0E01">
            <w:pPr>
              <w:spacing w:before="40" w:after="40"/>
              <w:ind w:left="0"/>
              <w:rPr>
                <w:sz w:val="18"/>
                <w:szCs w:val="18"/>
              </w:rPr>
            </w:pPr>
            <w:r w:rsidRPr="005F0E01">
              <w:rPr>
                <w:sz w:val="18"/>
                <w:szCs w:val="18"/>
              </w:rPr>
              <w:t>Centralia</w:t>
            </w:r>
            <w:r w:rsidRPr="005F0E01">
              <w:rPr>
                <w:sz w:val="18"/>
                <w:szCs w:val="18"/>
              </w:rPr>
              <w:br/>
              <w:t>Morton</w:t>
            </w:r>
            <w:r w:rsidR="005F0E01" w:rsidRPr="005F0E01">
              <w:rPr>
                <w:sz w:val="18"/>
                <w:szCs w:val="18"/>
              </w:rPr>
              <w:t>/White Pass</w:t>
            </w:r>
          </w:p>
        </w:tc>
        <w:tc>
          <w:tcPr>
            <w:tcW w:w="1710" w:type="dxa"/>
            <w:vAlign w:val="center"/>
          </w:tcPr>
          <w:p w14:paraId="238D767D"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Lewis</w:t>
            </w:r>
          </w:p>
        </w:tc>
        <w:tc>
          <w:tcPr>
            <w:tcW w:w="1255" w:type="dxa"/>
            <w:vAlign w:val="center"/>
          </w:tcPr>
          <w:p w14:paraId="05074C3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113</w:t>
            </w:r>
          </w:p>
        </w:tc>
      </w:tr>
      <w:tr w:rsidR="00752BE2" w:rsidRPr="003B63B8" w14:paraId="3B467D00" w14:textId="77777777" w:rsidTr="005F0E01">
        <w:trPr>
          <w:trHeight w:val="35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836C917" w14:textId="77777777" w:rsidR="00752BE2" w:rsidRPr="005F0E01" w:rsidRDefault="00752BE2" w:rsidP="005F0E01">
            <w:pPr>
              <w:spacing w:before="40" w:after="40"/>
              <w:ind w:left="0"/>
              <w:rPr>
                <w:sz w:val="18"/>
                <w:szCs w:val="18"/>
              </w:rPr>
            </w:pPr>
            <w:r w:rsidRPr="005F0E01">
              <w:rPr>
                <w:sz w:val="18"/>
                <w:szCs w:val="18"/>
              </w:rPr>
              <w:t>Reardon</w:t>
            </w:r>
          </w:p>
        </w:tc>
        <w:tc>
          <w:tcPr>
            <w:tcW w:w="1710" w:type="dxa"/>
            <w:vAlign w:val="center"/>
          </w:tcPr>
          <w:p w14:paraId="08CD4236"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Lincoln</w:t>
            </w:r>
          </w:p>
        </w:tc>
        <w:tc>
          <w:tcPr>
            <w:tcW w:w="1255" w:type="dxa"/>
            <w:vAlign w:val="center"/>
          </w:tcPr>
          <w:p w14:paraId="4571D6B3"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101</w:t>
            </w:r>
          </w:p>
        </w:tc>
      </w:tr>
      <w:tr w:rsidR="00752BE2" w:rsidRPr="003B63B8" w14:paraId="389C773D"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A363907" w14:textId="77777777" w:rsidR="00752BE2" w:rsidRPr="005F0E01" w:rsidRDefault="00752BE2" w:rsidP="005F0E01">
            <w:pPr>
              <w:spacing w:before="40" w:after="40"/>
              <w:ind w:left="0"/>
              <w:rPr>
                <w:sz w:val="18"/>
                <w:szCs w:val="18"/>
              </w:rPr>
            </w:pPr>
            <w:r w:rsidRPr="005F0E01">
              <w:rPr>
                <w:sz w:val="18"/>
                <w:szCs w:val="18"/>
              </w:rPr>
              <w:t>North Mason (Belfair)</w:t>
            </w:r>
            <w:r w:rsidRPr="005F0E01">
              <w:rPr>
                <w:sz w:val="18"/>
                <w:szCs w:val="18"/>
              </w:rPr>
              <w:br/>
              <w:t>Shelton</w:t>
            </w:r>
          </w:p>
        </w:tc>
        <w:tc>
          <w:tcPr>
            <w:tcW w:w="1710" w:type="dxa"/>
            <w:vAlign w:val="center"/>
          </w:tcPr>
          <w:p w14:paraId="2D3674B8"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Mason</w:t>
            </w:r>
          </w:p>
        </w:tc>
        <w:tc>
          <w:tcPr>
            <w:tcW w:w="1255" w:type="dxa"/>
            <w:vAlign w:val="center"/>
          </w:tcPr>
          <w:p w14:paraId="1D289302"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113</w:t>
            </w:r>
          </w:p>
        </w:tc>
      </w:tr>
      <w:tr w:rsidR="00752BE2" w:rsidRPr="003B63B8" w14:paraId="307E8544" w14:textId="77777777" w:rsidTr="005F0E01">
        <w:trPr>
          <w:trHeight w:val="350"/>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5972BE2" w14:textId="77777777" w:rsidR="00752BE2" w:rsidRPr="005F0E01" w:rsidRDefault="00752BE2" w:rsidP="005F0E01">
            <w:pPr>
              <w:spacing w:before="40" w:after="40"/>
              <w:ind w:left="0"/>
              <w:rPr>
                <w:sz w:val="18"/>
                <w:szCs w:val="18"/>
              </w:rPr>
            </w:pPr>
            <w:r w:rsidRPr="005F0E01">
              <w:rPr>
                <w:sz w:val="18"/>
                <w:szCs w:val="18"/>
              </w:rPr>
              <w:t>Omak</w:t>
            </w:r>
          </w:p>
        </w:tc>
        <w:tc>
          <w:tcPr>
            <w:tcW w:w="1710" w:type="dxa"/>
            <w:vAlign w:val="center"/>
          </w:tcPr>
          <w:p w14:paraId="737B7D4D"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Okanogan</w:t>
            </w:r>
          </w:p>
        </w:tc>
        <w:tc>
          <w:tcPr>
            <w:tcW w:w="1255" w:type="dxa"/>
            <w:vAlign w:val="center"/>
          </w:tcPr>
          <w:p w14:paraId="6382EB02"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171</w:t>
            </w:r>
          </w:p>
        </w:tc>
      </w:tr>
      <w:tr w:rsidR="00752BE2" w:rsidRPr="003B63B8" w14:paraId="17795F1B"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00CB5DDE" w14:textId="77777777" w:rsidR="00752BE2" w:rsidRPr="005F0E01" w:rsidRDefault="00752BE2" w:rsidP="005F0E01">
            <w:pPr>
              <w:spacing w:before="40" w:after="40"/>
              <w:ind w:left="0"/>
              <w:rPr>
                <w:sz w:val="18"/>
                <w:szCs w:val="18"/>
              </w:rPr>
            </w:pPr>
            <w:r w:rsidRPr="005F0E01">
              <w:rPr>
                <w:sz w:val="18"/>
                <w:szCs w:val="18"/>
              </w:rPr>
              <w:lastRenderedPageBreak/>
              <w:t>Long Beach</w:t>
            </w:r>
            <w:r w:rsidRPr="005F0E01">
              <w:rPr>
                <w:sz w:val="18"/>
                <w:szCs w:val="18"/>
                <w:highlight w:val="yellow"/>
              </w:rPr>
              <w:br/>
            </w:r>
            <w:r w:rsidRPr="005F0E01">
              <w:rPr>
                <w:sz w:val="18"/>
                <w:szCs w:val="18"/>
              </w:rPr>
              <w:t>South Bend</w:t>
            </w:r>
          </w:p>
        </w:tc>
        <w:tc>
          <w:tcPr>
            <w:tcW w:w="1710" w:type="dxa"/>
            <w:vAlign w:val="center"/>
          </w:tcPr>
          <w:p w14:paraId="14DCD129"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Pacific</w:t>
            </w:r>
          </w:p>
        </w:tc>
        <w:tc>
          <w:tcPr>
            <w:tcW w:w="1255" w:type="dxa"/>
            <w:vAlign w:val="center"/>
          </w:tcPr>
          <w:p w14:paraId="7650DE9F"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112</w:t>
            </w:r>
          </w:p>
        </w:tc>
      </w:tr>
      <w:tr w:rsidR="00752BE2" w:rsidRPr="003B63B8" w14:paraId="09A820DF"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264248E1" w14:textId="77777777" w:rsidR="00752BE2" w:rsidRPr="005F0E01" w:rsidRDefault="00752BE2" w:rsidP="005F0E01">
            <w:pPr>
              <w:spacing w:before="40" w:after="40"/>
              <w:ind w:left="0"/>
              <w:rPr>
                <w:sz w:val="18"/>
                <w:szCs w:val="18"/>
              </w:rPr>
            </w:pPr>
            <w:r w:rsidRPr="005F0E01">
              <w:rPr>
                <w:sz w:val="18"/>
                <w:szCs w:val="18"/>
              </w:rPr>
              <w:t xml:space="preserve">Cusick </w:t>
            </w:r>
            <w:r w:rsidRPr="005F0E01">
              <w:rPr>
                <w:sz w:val="18"/>
                <w:szCs w:val="18"/>
              </w:rPr>
              <w:br/>
              <w:t>Newport</w:t>
            </w:r>
            <w:r w:rsidRPr="005F0E01">
              <w:rPr>
                <w:sz w:val="18"/>
                <w:szCs w:val="18"/>
              </w:rPr>
              <w:br/>
              <w:t>Selkirk</w:t>
            </w:r>
          </w:p>
        </w:tc>
        <w:tc>
          <w:tcPr>
            <w:tcW w:w="1710" w:type="dxa"/>
            <w:vAlign w:val="center"/>
          </w:tcPr>
          <w:p w14:paraId="57F2B0CF"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Pend Oreille</w:t>
            </w:r>
          </w:p>
        </w:tc>
        <w:tc>
          <w:tcPr>
            <w:tcW w:w="1255" w:type="dxa"/>
            <w:vAlign w:val="center"/>
          </w:tcPr>
          <w:p w14:paraId="1475E392"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101</w:t>
            </w:r>
          </w:p>
        </w:tc>
      </w:tr>
      <w:tr w:rsidR="00752BE2" w:rsidRPr="003B63B8" w14:paraId="12B795B5"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201D3C5" w14:textId="77777777" w:rsidR="00752BE2" w:rsidRPr="005F0E01" w:rsidRDefault="00752BE2" w:rsidP="005F0E01">
            <w:pPr>
              <w:spacing w:before="40" w:after="40"/>
              <w:ind w:left="0"/>
              <w:rPr>
                <w:sz w:val="18"/>
                <w:szCs w:val="18"/>
              </w:rPr>
            </w:pPr>
            <w:r w:rsidRPr="005F0E01">
              <w:rPr>
                <w:sz w:val="18"/>
                <w:szCs w:val="18"/>
              </w:rPr>
              <w:t xml:space="preserve">Bethel School District </w:t>
            </w:r>
            <w:r w:rsidRPr="005F0E01">
              <w:rPr>
                <w:sz w:val="18"/>
                <w:szCs w:val="18"/>
              </w:rPr>
              <w:br/>
              <w:t>City of Lakewood</w:t>
            </w:r>
            <w:r w:rsidRPr="005F0E01">
              <w:rPr>
                <w:sz w:val="18"/>
                <w:szCs w:val="18"/>
              </w:rPr>
              <w:br/>
              <w:t>Franklin-Pierce</w:t>
            </w:r>
          </w:p>
        </w:tc>
        <w:tc>
          <w:tcPr>
            <w:tcW w:w="1710" w:type="dxa"/>
            <w:vAlign w:val="center"/>
          </w:tcPr>
          <w:p w14:paraId="6B25EE5A"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Pierce</w:t>
            </w:r>
          </w:p>
        </w:tc>
        <w:tc>
          <w:tcPr>
            <w:tcW w:w="1255" w:type="dxa"/>
            <w:vAlign w:val="center"/>
          </w:tcPr>
          <w:p w14:paraId="2935DEF8"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121</w:t>
            </w:r>
          </w:p>
        </w:tc>
      </w:tr>
      <w:tr w:rsidR="00752BE2" w:rsidRPr="003B63B8" w14:paraId="6D620E30" w14:textId="77777777" w:rsidTr="005F0E01">
        <w:trPr>
          <w:trHeight w:val="35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27F6EA6A" w14:textId="77777777" w:rsidR="00752BE2" w:rsidRPr="005F0E01" w:rsidRDefault="00752BE2" w:rsidP="005F0E01">
            <w:pPr>
              <w:spacing w:before="40" w:after="40"/>
              <w:ind w:left="0"/>
              <w:rPr>
                <w:sz w:val="18"/>
                <w:szCs w:val="18"/>
              </w:rPr>
            </w:pPr>
            <w:r w:rsidRPr="005F0E01">
              <w:rPr>
                <w:sz w:val="18"/>
                <w:szCs w:val="18"/>
              </w:rPr>
              <w:t>San Juan</w:t>
            </w:r>
          </w:p>
        </w:tc>
        <w:tc>
          <w:tcPr>
            <w:tcW w:w="1710" w:type="dxa"/>
            <w:vAlign w:val="center"/>
          </w:tcPr>
          <w:p w14:paraId="468BBE0C"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San Juan</w:t>
            </w:r>
          </w:p>
        </w:tc>
        <w:tc>
          <w:tcPr>
            <w:tcW w:w="1255" w:type="dxa"/>
            <w:vAlign w:val="center"/>
          </w:tcPr>
          <w:p w14:paraId="7A06AE85"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189</w:t>
            </w:r>
          </w:p>
        </w:tc>
      </w:tr>
      <w:tr w:rsidR="00752BE2" w:rsidRPr="003B63B8" w14:paraId="160D15A2" w14:textId="77777777" w:rsidTr="005F0E0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65C73A9A" w14:textId="77777777" w:rsidR="00752BE2" w:rsidRPr="005F0E01" w:rsidRDefault="00752BE2" w:rsidP="005F0E01">
            <w:pPr>
              <w:spacing w:before="40" w:after="40"/>
              <w:ind w:left="0"/>
              <w:rPr>
                <w:b w:val="0"/>
                <w:bCs w:val="0"/>
                <w:sz w:val="18"/>
                <w:szCs w:val="18"/>
              </w:rPr>
            </w:pPr>
            <w:r w:rsidRPr="005F0E01">
              <w:rPr>
                <w:sz w:val="18"/>
                <w:szCs w:val="18"/>
              </w:rPr>
              <w:t>Concrete</w:t>
            </w:r>
          </w:p>
          <w:p w14:paraId="272006D4" w14:textId="77777777" w:rsidR="00752BE2" w:rsidRPr="005F0E01" w:rsidRDefault="00752BE2" w:rsidP="005F0E01">
            <w:pPr>
              <w:spacing w:before="40" w:after="40"/>
              <w:ind w:left="0"/>
              <w:rPr>
                <w:sz w:val="18"/>
                <w:szCs w:val="18"/>
              </w:rPr>
            </w:pPr>
            <w:r w:rsidRPr="005F0E01">
              <w:rPr>
                <w:sz w:val="18"/>
                <w:szCs w:val="18"/>
              </w:rPr>
              <w:t>Mt. Vernon</w:t>
            </w:r>
          </w:p>
          <w:p w14:paraId="12B2C78A" w14:textId="77777777" w:rsidR="00752BE2" w:rsidRPr="005F0E01" w:rsidRDefault="00752BE2" w:rsidP="005F0E01">
            <w:pPr>
              <w:spacing w:before="40" w:after="40"/>
              <w:ind w:left="0"/>
              <w:rPr>
                <w:sz w:val="18"/>
                <w:szCs w:val="18"/>
              </w:rPr>
            </w:pPr>
            <w:r w:rsidRPr="005F0E01">
              <w:rPr>
                <w:sz w:val="18"/>
                <w:szCs w:val="18"/>
              </w:rPr>
              <w:t>Sedro Woolley</w:t>
            </w:r>
          </w:p>
        </w:tc>
        <w:tc>
          <w:tcPr>
            <w:tcW w:w="1710" w:type="dxa"/>
            <w:vAlign w:val="center"/>
          </w:tcPr>
          <w:p w14:paraId="6F9DA869" w14:textId="59BC1B4C"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Skagit</w:t>
            </w:r>
          </w:p>
        </w:tc>
        <w:tc>
          <w:tcPr>
            <w:tcW w:w="1255" w:type="dxa"/>
            <w:vAlign w:val="center"/>
          </w:tcPr>
          <w:p w14:paraId="0E52B597"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189</w:t>
            </w:r>
          </w:p>
        </w:tc>
      </w:tr>
      <w:tr w:rsidR="00752BE2" w:rsidRPr="003B63B8" w14:paraId="4C3B4991" w14:textId="77777777" w:rsidTr="005F0E01">
        <w:trPr>
          <w:trHeight w:val="35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0F03AF09" w14:textId="77777777" w:rsidR="00752BE2" w:rsidRPr="005F0E01" w:rsidRDefault="00752BE2" w:rsidP="005F0E01">
            <w:pPr>
              <w:spacing w:before="40" w:after="40"/>
              <w:ind w:left="0"/>
              <w:rPr>
                <w:sz w:val="18"/>
                <w:szCs w:val="18"/>
              </w:rPr>
            </w:pPr>
            <w:r w:rsidRPr="005F0E01">
              <w:rPr>
                <w:sz w:val="18"/>
                <w:szCs w:val="18"/>
              </w:rPr>
              <w:t>Stevenson-Carson</w:t>
            </w:r>
          </w:p>
        </w:tc>
        <w:tc>
          <w:tcPr>
            <w:tcW w:w="1710" w:type="dxa"/>
            <w:vAlign w:val="center"/>
          </w:tcPr>
          <w:p w14:paraId="1B5EB52D"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Skamania</w:t>
            </w:r>
          </w:p>
        </w:tc>
        <w:tc>
          <w:tcPr>
            <w:tcW w:w="1255" w:type="dxa"/>
            <w:vAlign w:val="center"/>
          </w:tcPr>
          <w:p w14:paraId="1B594F13"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112</w:t>
            </w:r>
          </w:p>
        </w:tc>
      </w:tr>
      <w:tr w:rsidR="00752BE2" w:rsidRPr="003B63B8" w14:paraId="6D457E12"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9822C53" w14:textId="77777777" w:rsidR="00752BE2" w:rsidRPr="005F0E01" w:rsidRDefault="00752BE2" w:rsidP="005F0E01">
            <w:pPr>
              <w:spacing w:before="40" w:after="40"/>
              <w:ind w:left="0"/>
              <w:rPr>
                <w:sz w:val="18"/>
                <w:szCs w:val="18"/>
              </w:rPr>
            </w:pPr>
            <w:r w:rsidRPr="005F0E01">
              <w:rPr>
                <w:sz w:val="18"/>
                <w:szCs w:val="18"/>
              </w:rPr>
              <w:t>Darrington</w:t>
            </w:r>
            <w:r w:rsidRPr="005F0E01">
              <w:rPr>
                <w:sz w:val="18"/>
                <w:szCs w:val="18"/>
              </w:rPr>
              <w:br/>
              <w:t xml:space="preserve">Marysville </w:t>
            </w:r>
            <w:r w:rsidRPr="005F0E01">
              <w:rPr>
                <w:sz w:val="18"/>
                <w:szCs w:val="18"/>
                <w:highlight w:val="yellow"/>
              </w:rPr>
              <w:br/>
            </w:r>
            <w:r w:rsidRPr="005F0E01">
              <w:rPr>
                <w:sz w:val="18"/>
                <w:szCs w:val="18"/>
              </w:rPr>
              <w:t xml:space="preserve">Monroe </w:t>
            </w:r>
          </w:p>
        </w:tc>
        <w:tc>
          <w:tcPr>
            <w:tcW w:w="1710" w:type="dxa"/>
            <w:vAlign w:val="center"/>
          </w:tcPr>
          <w:p w14:paraId="31EB2E2A"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Snohomish</w:t>
            </w:r>
          </w:p>
        </w:tc>
        <w:tc>
          <w:tcPr>
            <w:tcW w:w="1255" w:type="dxa"/>
            <w:vAlign w:val="center"/>
          </w:tcPr>
          <w:p w14:paraId="2656DC13"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189</w:t>
            </w:r>
          </w:p>
        </w:tc>
      </w:tr>
      <w:tr w:rsidR="00752BE2" w:rsidRPr="003B63B8" w14:paraId="373D3424" w14:textId="77777777" w:rsidTr="005F0E01">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1E026915" w14:textId="77777777" w:rsidR="00752BE2" w:rsidRPr="005F0E01" w:rsidRDefault="00752BE2" w:rsidP="005F0E01">
            <w:pPr>
              <w:spacing w:before="40" w:after="40"/>
              <w:ind w:left="0"/>
              <w:rPr>
                <w:b w:val="0"/>
                <w:bCs w:val="0"/>
                <w:sz w:val="18"/>
                <w:szCs w:val="18"/>
              </w:rPr>
            </w:pPr>
            <w:r w:rsidRPr="005F0E01">
              <w:rPr>
                <w:sz w:val="18"/>
                <w:szCs w:val="18"/>
              </w:rPr>
              <w:t>Cheney</w:t>
            </w:r>
          </w:p>
          <w:p w14:paraId="5D861DDF" w14:textId="77777777" w:rsidR="00752BE2" w:rsidRPr="005F0E01" w:rsidRDefault="00752BE2" w:rsidP="005F0E01">
            <w:pPr>
              <w:spacing w:before="40" w:after="40"/>
              <w:ind w:left="0"/>
              <w:rPr>
                <w:b w:val="0"/>
                <w:bCs w:val="0"/>
                <w:sz w:val="18"/>
                <w:szCs w:val="18"/>
              </w:rPr>
            </w:pPr>
            <w:r w:rsidRPr="005F0E01">
              <w:rPr>
                <w:sz w:val="18"/>
                <w:szCs w:val="18"/>
              </w:rPr>
              <w:t xml:space="preserve">East Valley </w:t>
            </w:r>
          </w:p>
          <w:p w14:paraId="7D34ECA5" w14:textId="77777777" w:rsidR="00752BE2" w:rsidRPr="005F0E01" w:rsidRDefault="00752BE2" w:rsidP="005F0E01">
            <w:pPr>
              <w:spacing w:before="40" w:after="40"/>
              <w:ind w:left="0"/>
              <w:rPr>
                <w:b w:val="0"/>
                <w:bCs w:val="0"/>
                <w:sz w:val="18"/>
                <w:szCs w:val="18"/>
              </w:rPr>
            </w:pPr>
            <w:r w:rsidRPr="005F0E01">
              <w:rPr>
                <w:sz w:val="18"/>
                <w:szCs w:val="18"/>
              </w:rPr>
              <w:t>NE Spokane</w:t>
            </w:r>
            <w:r w:rsidRPr="005F0E01">
              <w:rPr>
                <w:sz w:val="18"/>
                <w:szCs w:val="18"/>
              </w:rPr>
              <w:br/>
              <w:t>Shadle Park</w:t>
            </w:r>
            <w:r w:rsidRPr="005F0E01">
              <w:rPr>
                <w:sz w:val="18"/>
                <w:szCs w:val="18"/>
              </w:rPr>
              <w:br/>
              <w:t>West Central</w:t>
            </w:r>
          </w:p>
        </w:tc>
        <w:tc>
          <w:tcPr>
            <w:tcW w:w="1710" w:type="dxa"/>
            <w:vAlign w:val="center"/>
          </w:tcPr>
          <w:p w14:paraId="726760B6"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Spokane</w:t>
            </w:r>
          </w:p>
        </w:tc>
        <w:tc>
          <w:tcPr>
            <w:tcW w:w="1255" w:type="dxa"/>
            <w:vAlign w:val="center"/>
          </w:tcPr>
          <w:p w14:paraId="02F6202E"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101</w:t>
            </w:r>
          </w:p>
        </w:tc>
      </w:tr>
      <w:tr w:rsidR="00752BE2" w:rsidRPr="003B63B8" w14:paraId="516E0C65" w14:textId="77777777" w:rsidTr="005F0E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noWrap/>
            <w:vAlign w:val="center"/>
          </w:tcPr>
          <w:p w14:paraId="42062218" w14:textId="77777777" w:rsidR="00752BE2" w:rsidRPr="005F0E01" w:rsidRDefault="00752BE2" w:rsidP="005F0E01">
            <w:pPr>
              <w:spacing w:before="40" w:after="40"/>
              <w:ind w:left="0"/>
              <w:rPr>
                <w:sz w:val="18"/>
                <w:szCs w:val="18"/>
              </w:rPr>
            </w:pPr>
            <w:r w:rsidRPr="005F0E01">
              <w:rPr>
                <w:sz w:val="18"/>
                <w:szCs w:val="18"/>
              </w:rPr>
              <w:t>Springdale</w:t>
            </w:r>
            <w:r w:rsidRPr="005F0E01">
              <w:rPr>
                <w:sz w:val="18"/>
                <w:szCs w:val="18"/>
              </w:rPr>
              <w:br/>
              <w:t>Wellpinit</w:t>
            </w:r>
          </w:p>
        </w:tc>
        <w:tc>
          <w:tcPr>
            <w:tcW w:w="1710" w:type="dxa"/>
            <w:tcBorders>
              <w:bottom w:val="single" w:sz="4" w:space="0" w:color="70AD47"/>
            </w:tcBorders>
            <w:vAlign w:val="center"/>
          </w:tcPr>
          <w:p w14:paraId="0056DB79"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Stevens</w:t>
            </w:r>
          </w:p>
        </w:tc>
        <w:tc>
          <w:tcPr>
            <w:tcW w:w="1255" w:type="dxa"/>
            <w:vAlign w:val="center"/>
          </w:tcPr>
          <w:p w14:paraId="1F2E61E3"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101</w:t>
            </w:r>
          </w:p>
        </w:tc>
      </w:tr>
      <w:tr w:rsidR="00752BE2" w:rsidRPr="003B63B8" w14:paraId="1B29B7E2"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trHeight w:val="469"/>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05DE5922" w14:textId="77777777" w:rsidR="00752BE2" w:rsidRPr="005F0E01" w:rsidRDefault="00752BE2" w:rsidP="005F0E01">
            <w:pPr>
              <w:spacing w:before="40" w:after="40"/>
              <w:ind w:left="0"/>
              <w:rPr>
                <w:b w:val="0"/>
                <w:bCs w:val="0"/>
                <w:sz w:val="18"/>
                <w:szCs w:val="18"/>
              </w:rPr>
            </w:pPr>
            <w:r w:rsidRPr="005F0E01">
              <w:rPr>
                <w:sz w:val="18"/>
                <w:szCs w:val="18"/>
              </w:rPr>
              <w:t xml:space="preserve">Tenino </w:t>
            </w:r>
            <w:r w:rsidRPr="005F0E01">
              <w:rPr>
                <w:sz w:val="18"/>
                <w:szCs w:val="18"/>
              </w:rPr>
              <w:br/>
              <w:t>Tumwater</w:t>
            </w:r>
          </w:p>
        </w:tc>
        <w:tc>
          <w:tcPr>
            <w:tcW w:w="1710" w:type="dxa"/>
            <w:tcBorders>
              <w:top w:val="single" w:sz="4" w:space="0" w:color="70AD47"/>
              <w:left w:val="single" w:sz="4" w:space="0" w:color="00B050"/>
              <w:right w:val="single" w:sz="4" w:space="0" w:color="00B050"/>
            </w:tcBorders>
            <w:vAlign w:val="center"/>
          </w:tcPr>
          <w:p w14:paraId="3E0E2A0B"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Thurston</w:t>
            </w:r>
          </w:p>
        </w:tc>
        <w:tc>
          <w:tcPr>
            <w:tcW w:w="1255" w:type="dxa"/>
            <w:tcBorders>
              <w:left w:val="single" w:sz="4" w:space="0" w:color="00B050"/>
            </w:tcBorders>
            <w:vAlign w:val="center"/>
          </w:tcPr>
          <w:p w14:paraId="406FC6C8"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113</w:t>
            </w:r>
          </w:p>
        </w:tc>
      </w:tr>
      <w:tr w:rsidR="00752BE2" w:rsidRPr="003B63B8" w14:paraId="56FCCFF2"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2A8008AF" w14:textId="77777777" w:rsidR="00752BE2" w:rsidRPr="005F0E01" w:rsidRDefault="00752BE2" w:rsidP="005F0E01">
            <w:pPr>
              <w:spacing w:before="40" w:after="40"/>
              <w:ind w:left="0"/>
              <w:rPr>
                <w:b w:val="0"/>
                <w:bCs w:val="0"/>
                <w:sz w:val="18"/>
                <w:szCs w:val="18"/>
              </w:rPr>
            </w:pPr>
            <w:r w:rsidRPr="005F0E01">
              <w:rPr>
                <w:sz w:val="18"/>
                <w:szCs w:val="18"/>
              </w:rPr>
              <w:t>Cathlamet</w:t>
            </w:r>
          </w:p>
        </w:tc>
        <w:tc>
          <w:tcPr>
            <w:tcW w:w="1710" w:type="dxa"/>
            <w:tcBorders>
              <w:left w:val="single" w:sz="4" w:space="0" w:color="00B050"/>
              <w:right w:val="single" w:sz="4" w:space="0" w:color="00B050"/>
            </w:tcBorders>
            <w:vAlign w:val="center"/>
          </w:tcPr>
          <w:p w14:paraId="0CD9E22A"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Wahkiakum</w:t>
            </w:r>
          </w:p>
        </w:tc>
        <w:tc>
          <w:tcPr>
            <w:tcW w:w="1255" w:type="dxa"/>
            <w:tcBorders>
              <w:left w:val="single" w:sz="4" w:space="0" w:color="00B050"/>
            </w:tcBorders>
            <w:vAlign w:val="center"/>
          </w:tcPr>
          <w:p w14:paraId="1DC62EC4"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112</w:t>
            </w:r>
          </w:p>
        </w:tc>
      </w:tr>
      <w:tr w:rsidR="00752BE2" w:rsidRPr="003B63B8" w14:paraId="1923C18C"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trHeight w:val="323"/>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3BC26057" w14:textId="77777777" w:rsidR="00752BE2" w:rsidRPr="005F0E01" w:rsidRDefault="00752BE2" w:rsidP="005F0E01">
            <w:pPr>
              <w:spacing w:before="40" w:after="40"/>
              <w:ind w:left="0"/>
              <w:rPr>
                <w:b w:val="0"/>
                <w:bCs w:val="0"/>
                <w:sz w:val="18"/>
                <w:szCs w:val="18"/>
              </w:rPr>
            </w:pPr>
            <w:r w:rsidRPr="005F0E01">
              <w:rPr>
                <w:sz w:val="18"/>
                <w:szCs w:val="18"/>
              </w:rPr>
              <w:t>Walla Walla</w:t>
            </w:r>
          </w:p>
        </w:tc>
        <w:tc>
          <w:tcPr>
            <w:tcW w:w="1710" w:type="dxa"/>
            <w:tcBorders>
              <w:left w:val="single" w:sz="4" w:space="0" w:color="00B050"/>
              <w:right w:val="single" w:sz="4" w:space="0" w:color="00B050"/>
            </w:tcBorders>
            <w:vAlign w:val="center"/>
          </w:tcPr>
          <w:p w14:paraId="2AF6B2E3"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Walla Walla</w:t>
            </w:r>
          </w:p>
        </w:tc>
        <w:tc>
          <w:tcPr>
            <w:tcW w:w="1255" w:type="dxa"/>
            <w:tcBorders>
              <w:left w:val="single" w:sz="4" w:space="0" w:color="00B050"/>
            </w:tcBorders>
            <w:vAlign w:val="center"/>
          </w:tcPr>
          <w:p w14:paraId="55397AAA"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123</w:t>
            </w:r>
          </w:p>
        </w:tc>
      </w:tr>
      <w:tr w:rsidR="00752BE2" w:rsidRPr="003B63B8" w14:paraId="34F61BC1"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0BC4E005" w14:textId="77777777" w:rsidR="00752BE2" w:rsidRPr="005F0E01" w:rsidRDefault="00752BE2" w:rsidP="005F0E01">
            <w:pPr>
              <w:spacing w:before="40" w:after="40"/>
              <w:ind w:left="0"/>
              <w:rPr>
                <w:b w:val="0"/>
                <w:bCs w:val="0"/>
                <w:sz w:val="18"/>
                <w:szCs w:val="18"/>
              </w:rPr>
            </w:pPr>
            <w:r w:rsidRPr="005F0E01">
              <w:rPr>
                <w:sz w:val="18"/>
                <w:szCs w:val="18"/>
              </w:rPr>
              <w:t xml:space="preserve">Bellingham </w:t>
            </w:r>
          </w:p>
          <w:p w14:paraId="1AD2D039" w14:textId="77777777" w:rsidR="00752BE2" w:rsidRPr="005F0E01" w:rsidRDefault="00752BE2" w:rsidP="005F0E01">
            <w:pPr>
              <w:spacing w:before="40" w:after="40"/>
              <w:ind w:left="0"/>
              <w:rPr>
                <w:b w:val="0"/>
                <w:bCs w:val="0"/>
                <w:sz w:val="18"/>
                <w:szCs w:val="18"/>
              </w:rPr>
            </w:pPr>
            <w:r w:rsidRPr="005F0E01">
              <w:rPr>
                <w:sz w:val="18"/>
                <w:szCs w:val="18"/>
              </w:rPr>
              <w:t>Ferndale</w:t>
            </w:r>
            <w:r w:rsidRPr="005F0E01">
              <w:rPr>
                <w:sz w:val="18"/>
                <w:szCs w:val="18"/>
                <w:highlight w:val="yellow"/>
              </w:rPr>
              <w:br/>
            </w:r>
            <w:r w:rsidRPr="005F0E01">
              <w:rPr>
                <w:sz w:val="18"/>
                <w:szCs w:val="18"/>
              </w:rPr>
              <w:t xml:space="preserve">Mt. Baker </w:t>
            </w:r>
          </w:p>
        </w:tc>
        <w:tc>
          <w:tcPr>
            <w:tcW w:w="1710" w:type="dxa"/>
            <w:tcBorders>
              <w:left w:val="single" w:sz="4" w:space="0" w:color="00B050"/>
              <w:right w:val="single" w:sz="4" w:space="0" w:color="00B050"/>
            </w:tcBorders>
            <w:vAlign w:val="center"/>
          </w:tcPr>
          <w:p w14:paraId="248ADB39"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Whatcom</w:t>
            </w:r>
          </w:p>
        </w:tc>
        <w:tc>
          <w:tcPr>
            <w:tcW w:w="1255" w:type="dxa"/>
            <w:tcBorders>
              <w:left w:val="single" w:sz="4" w:space="0" w:color="00B050"/>
            </w:tcBorders>
            <w:vAlign w:val="center"/>
          </w:tcPr>
          <w:p w14:paraId="7E08DC3D"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189</w:t>
            </w:r>
          </w:p>
        </w:tc>
      </w:tr>
      <w:tr w:rsidR="00752BE2" w:rsidRPr="003B63B8" w14:paraId="42B945EA"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trHeight w:val="269"/>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60937DDF" w14:textId="77777777" w:rsidR="00752BE2" w:rsidRPr="005F0E01" w:rsidRDefault="00752BE2" w:rsidP="005F0E01">
            <w:pPr>
              <w:spacing w:before="40" w:after="40"/>
              <w:ind w:left="0"/>
              <w:rPr>
                <w:b w:val="0"/>
                <w:bCs w:val="0"/>
                <w:sz w:val="18"/>
                <w:szCs w:val="18"/>
              </w:rPr>
            </w:pPr>
            <w:r w:rsidRPr="005F0E01">
              <w:rPr>
                <w:sz w:val="18"/>
                <w:szCs w:val="18"/>
              </w:rPr>
              <w:t>Tekoa</w:t>
            </w:r>
          </w:p>
        </w:tc>
        <w:tc>
          <w:tcPr>
            <w:tcW w:w="1710" w:type="dxa"/>
            <w:tcBorders>
              <w:left w:val="single" w:sz="4" w:space="0" w:color="00B050"/>
              <w:right w:val="single" w:sz="4" w:space="0" w:color="00B050"/>
            </w:tcBorders>
            <w:vAlign w:val="center"/>
          </w:tcPr>
          <w:p w14:paraId="1550CE26"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Whitman</w:t>
            </w:r>
          </w:p>
        </w:tc>
        <w:tc>
          <w:tcPr>
            <w:tcW w:w="1255" w:type="dxa"/>
            <w:tcBorders>
              <w:left w:val="single" w:sz="4" w:space="0" w:color="00B050"/>
            </w:tcBorders>
            <w:vAlign w:val="center"/>
          </w:tcPr>
          <w:p w14:paraId="58013E20" w14:textId="77777777" w:rsidR="00752BE2" w:rsidRPr="005F0E01" w:rsidRDefault="00752BE2" w:rsidP="005F0E01">
            <w:pPr>
              <w:spacing w:before="40" w:after="40"/>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F0E01">
              <w:rPr>
                <w:sz w:val="18"/>
                <w:szCs w:val="18"/>
              </w:rPr>
              <w:t>101</w:t>
            </w:r>
          </w:p>
        </w:tc>
      </w:tr>
      <w:tr w:rsidR="00752BE2" w:rsidRPr="003B63B8" w14:paraId="3598D826" w14:textId="77777777" w:rsidTr="005F0E01">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00B050"/>
            </w:tcBorders>
            <w:vAlign w:val="center"/>
          </w:tcPr>
          <w:p w14:paraId="58BBF840" w14:textId="77777777" w:rsidR="00752BE2" w:rsidRPr="005F0E01" w:rsidRDefault="00752BE2" w:rsidP="005F0E01">
            <w:pPr>
              <w:spacing w:before="40" w:after="40"/>
              <w:ind w:left="0"/>
              <w:rPr>
                <w:b w:val="0"/>
                <w:bCs w:val="0"/>
                <w:sz w:val="18"/>
                <w:szCs w:val="18"/>
              </w:rPr>
            </w:pPr>
            <w:r w:rsidRPr="005F0E01">
              <w:rPr>
                <w:sz w:val="18"/>
                <w:szCs w:val="18"/>
              </w:rPr>
              <w:t xml:space="preserve">Highland </w:t>
            </w:r>
            <w:r w:rsidRPr="005F0E01">
              <w:rPr>
                <w:sz w:val="18"/>
                <w:szCs w:val="18"/>
              </w:rPr>
              <w:br/>
              <w:t>Sunnyside</w:t>
            </w:r>
            <w:r w:rsidRPr="005F0E01">
              <w:rPr>
                <w:sz w:val="18"/>
                <w:szCs w:val="18"/>
                <w:highlight w:val="yellow"/>
              </w:rPr>
              <w:t xml:space="preserve"> </w:t>
            </w:r>
            <w:r w:rsidRPr="005F0E01">
              <w:rPr>
                <w:sz w:val="18"/>
                <w:szCs w:val="18"/>
              </w:rPr>
              <w:br/>
              <w:t>Wapato</w:t>
            </w:r>
          </w:p>
          <w:p w14:paraId="3E2F8BB6" w14:textId="77777777" w:rsidR="00752BE2" w:rsidRPr="005F0E01" w:rsidRDefault="00752BE2" w:rsidP="005F0E01">
            <w:pPr>
              <w:spacing w:before="40" w:after="40"/>
              <w:ind w:left="0"/>
              <w:rPr>
                <w:sz w:val="18"/>
                <w:szCs w:val="18"/>
              </w:rPr>
            </w:pPr>
            <w:r w:rsidRPr="005F0E01">
              <w:rPr>
                <w:sz w:val="18"/>
                <w:szCs w:val="18"/>
              </w:rPr>
              <w:t>White Swan</w:t>
            </w:r>
            <w:r w:rsidRPr="005F0E01">
              <w:rPr>
                <w:sz w:val="18"/>
                <w:szCs w:val="18"/>
              </w:rPr>
              <w:br/>
              <w:t>Yakima</w:t>
            </w:r>
          </w:p>
        </w:tc>
        <w:tc>
          <w:tcPr>
            <w:tcW w:w="1710" w:type="dxa"/>
            <w:tcBorders>
              <w:left w:val="single" w:sz="4" w:space="0" w:color="00B050"/>
              <w:right w:val="single" w:sz="4" w:space="0" w:color="00B050"/>
            </w:tcBorders>
            <w:vAlign w:val="center"/>
          </w:tcPr>
          <w:p w14:paraId="410FA480"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Yakima</w:t>
            </w:r>
          </w:p>
        </w:tc>
        <w:tc>
          <w:tcPr>
            <w:tcW w:w="1255" w:type="dxa"/>
            <w:tcBorders>
              <w:left w:val="single" w:sz="4" w:space="0" w:color="00B050"/>
            </w:tcBorders>
            <w:vAlign w:val="center"/>
          </w:tcPr>
          <w:p w14:paraId="1026A51C" w14:textId="77777777" w:rsidR="00752BE2" w:rsidRPr="005F0E01" w:rsidRDefault="00752BE2" w:rsidP="005F0E01">
            <w:pPr>
              <w:spacing w:before="40" w:after="40"/>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5F0E01">
              <w:rPr>
                <w:sz w:val="18"/>
                <w:szCs w:val="18"/>
              </w:rPr>
              <w:t>105</w:t>
            </w:r>
          </w:p>
        </w:tc>
      </w:tr>
    </w:tbl>
    <w:p w14:paraId="7EE79B1F" w14:textId="7FA1FCE9" w:rsidR="00BE1E50" w:rsidRPr="00EC6194" w:rsidRDefault="00BE1E50" w:rsidP="00EC6194">
      <w:pPr>
        <w:jc w:val="center"/>
        <w:rPr>
          <w:b/>
        </w:rPr>
        <w:sectPr w:rsidR="00BE1E50" w:rsidRPr="00EC6194" w:rsidSect="009F4E3D">
          <w:headerReference w:type="default" r:id="rId35"/>
          <w:pgSz w:w="12240" w:h="15840"/>
          <w:pgMar w:top="432" w:right="1008" w:bottom="432" w:left="1008" w:header="432" w:footer="432" w:gutter="0"/>
          <w:cols w:space="720"/>
          <w:docGrid w:linePitch="360"/>
        </w:sectPr>
      </w:pPr>
    </w:p>
    <w:p w14:paraId="7C47667C" w14:textId="1BE64F6F" w:rsidR="00944193" w:rsidRPr="00513199" w:rsidRDefault="00944193" w:rsidP="00513199">
      <w:pPr>
        <w:pStyle w:val="Heading1"/>
        <w:numPr>
          <w:ilvl w:val="0"/>
          <w:numId w:val="7"/>
        </w:numPr>
        <w:jc w:val="both"/>
      </w:pPr>
      <w:bookmarkStart w:id="122" w:name="_Toc68876000"/>
      <w:r w:rsidRPr="00513199">
        <w:lastRenderedPageBreak/>
        <w:t xml:space="preserve">GENERAL INFORMATION FOR </w:t>
      </w:r>
      <w:r w:rsidR="00F3487D">
        <w:t>APPLICANT</w:t>
      </w:r>
      <w:r w:rsidRPr="00513199">
        <w:t>S</w:t>
      </w:r>
      <w:bookmarkEnd w:id="122"/>
    </w:p>
    <w:p w14:paraId="6A38DC7E" w14:textId="7A592396" w:rsidR="00991E3E" w:rsidRPr="00EE2843" w:rsidRDefault="00991E3E" w:rsidP="00513199">
      <w:pPr>
        <w:pStyle w:val="Heading2"/>
      </w:pPr>
      <w:bookmarkStart w:id="123" w:name="_Toc68876001"/>
      <w:r w:rsidRPr="00EE2843">
        <w:t>CONTRACT AND GENERAL TERMS &amp; CONDITIONS</w:t>
      </w:r>
      <w:bookmarkEnd w:id="123"/>
    </w:p>
    <w:p w14:paraId="3BF03793" w14:textId="77777777" w:rsidR="00101DD3" w:rsidRPr="00EE2843" w:rsidRDefault="00991E3E" w:rsidP="00046EB8">
      <w:pPr>
        <w:pStyle w:val="H2P"/>
      </w:pPr>
      <w:r w:rsidRPr="00EE2843">
        <w:t>The ASA will be expected to enter into a contract</w:t>
      </w:r>
      <w:r w:rsidR="00101DD3" w:rsidRPr="00EE2843">
        <w:t xml:space="preserve"> with HCA. HCA’s general contract terms and conditions apply, and are available for review in the WEBS posting.</w:t>
      </w:r>
    </w:p>
    <w:p w14:paraId="689A5F29" w14:textId="6840A2A3" w:rsidR="00991E3E" w:rsidRPr="00EE2843" w:rsidRDefault="00991E3E" w:rsidP="00046EB8">
      <w:pPr>
        <w:pStyle w:val="H2P"/>
      </w:pPr>
      <w:r w:rsidRPr="00EE2843">
        <w:t xml:space="preserve">If, after the announcement of the ASA, and after a reasonable period of time, the ASA and HCA cannot reach agreement on acceptable terms for the Contract, HCA may cancel the selection and Award the Contract to the next most qualified </w:t>
      </w:r>
      <w:r w:rsidR="00F3487D">
        <w:t>Applicant</w:t>
      </w:r>
      <w:r w:rsidRPr="00EE2843">
        <w:t>.</w:t>
      </w:r>
    </w:p>
    <w:p w14:paraId="665456A1" w14:textId="0960DA25" w:rsidR="00CC0CAD" w:rsidRPr="00EE2843" w:rsidRDefault="00CC0CAD" w:rsidP="00513199">
      <w:pPr>
        <w:pStyle w:val="Heading2"/>
      </w:pPr>
      <w:bookmarkStart w:id="124" w:name="_Toc68876002"/>
      <w:r w:rsidRPr="00EE2843">
        <w:t>PROPRIETARY INFORMATION / PUBLIC DISCLOSURE</w:t>
      </w:r>
      <w:bookmarkEnd w:id="124"/>
    </w:p>
    <w:p w14:paraId="0E973613" w14:textId="4F3A5184" w:rsidR="00CC0CAD" w:rsidRPr="00EE2843" w:rsidRDefault="00F76617" w:rsidP="00513199">
      <w:pPr>
        <w:spacing w:before="180" w:after="180" w:line="23" w:lineRule="atLeast"/>
        <w:jc w:val="both"/>
      </w:pPr>
      <w:r>
        <w:t>Application</w:t>
      </w:r>
      <w:r w:rsidR="00CC0CAD" w:rsidRPr="00EE2843">
        <w:t>s s</w:t>
      </w:r>
      <w:r w:rsidR="00CC0CAD" w:rsidRPr="00046EB8">
        <w:rPr>
          <w:rStyle w:val="H2PChar"/>
        </w:rPr>
        <w:t xml:space="preserve">ubmitted in response to this RFA will become the property of HCA. All </w:t>
      </w:r>
      <w:r>
        <w:rPr>
          <w:rStyle w:val="H2PChar"/>
        </w:rPr>
        <w:t>Application</w:t>
      </w:r>
      <w:r w:rsidR="00CC0CAD" w:rsidRPr="00046EB8">
        <w:rPr>
          <w:rStyle w:val="H2PChar"/>
        </w:rPr>
        <w:t xml:space="preserve">s received will remain confidential until the </w:t>
      </w:r>
      <w:r w:rsidR="00F3487D">
        <w:rPr>
          <w:rStyle w:val="H2PChar"/>
        </w:rPr>
        <w:t>ASA</w:t>
      </w:r>
      <w:r w:rsidR="00CC0CAD" w:rsidRPr="00046EB8">
        <w:rPr>
          <w:rStyle w:val="H2PChar"/>
        </w:rPr>
        <w:t xml:space="preserve"> is announced; thereafter, the </w:t>
      </w:r>
      <w:r>
        <w:rPr>
          <w:rStyle w:val="H2PChar"/>
        </w:rPr>
        <w:t>Application</w:t>
      </w:r>
      <w:r w:rsidR="00CC0CAD" w:rsidRPr="00046EB8">
        <w:rPr>
          <w:rStyle w:val="H2PChar"/>
        </w:rPr>
        <w:t xml:space="preserve">s will be deemed public records as defined in chapter 42.56 of the Revised Code of Washington (RCW). </w:t>
      </w:r>
      <w:r w:rsidR="00101DD3" w:rsidRPr="00046EB8">
        <w:rPr>
          <w:rStyle w:val="H2PChar"/>
        </w:rPr>
        <w:t xml:space="preserve">Exceptions considered only if </w:t>
      </w:r>
      <w:r w:rsidR="00F3487D">
        <w:rPr>
          <w:rStyle w:val="H2PChar"/>
        </w:rPr>
        <w:t>Applicant</w:t>
      </w:r>
      <w:r w:rsidR="00101DD3" w:rsidRPr="00046EB8">
        <w:rPr>
          <w:rStyle w:val="H2PChar"/>
        </w:rPr>
        <w:t xml:space="preserve"> identi</w:t>
      </w:r>
      <w:r w:rsidR="00101DD3" w:rsidRPr="00EE2843">
        <w:t xml:space="preserve">fies content as proprietary in their </w:t>
      </w:r>
      <w:r>
        <w:t>Application</w:t>
      </w:r>
      <w:r w:rsidR="00101DD3" w:rsidRPr="00EE2843">
        <w:t xml:space="preserve"> materials.</w:t>
      </w:r>
    </w:p>
    <w:p w14:paraId="2B911C8C" w14:textId="3F785450" w:rsidR="00CC0CAD" w:rsidRPr="00EE2843" w:rsidRDefault="00CC0CAD" w:rsidP="00513199">
      <w:pPr>
        <w:pStyle w:val="Heading2"/>
      </w:pPr>
      <w:bookmarkStart w:id="125" w:name="_Toc68876003"/>
      <w:r w:rsidRPr="00EE2843">
        <w:t>NO OBLIGATION TO CONTRACT</w:t>
      </w:r>
      <w:bookmarkEnd w:id="125"/>
    </w:p>
    <w:p w14:paraId="4C840A2F" w14:textId="77777777" w:rsidR="00CC0CAD" w:rsidRPr="00EE2843" w:rsidRDefault="00CC0CAD" w:rsidP="00513199">
      <w:pPr>
        <w:spacing w:before="180" w:after="180" w:line="23" w:lineRule="atLeast"/>
        <w:jc w:val="both"/>
      </w:pPr>
      <w:r w:rsidRPr="00EE2843">
        <w:t>This RFA do</w:t>
      </w:r>
      <w:r w:rsidRPr="00046EB8">
        <w:rPr>
          <w:rStyle w:val="H2PChar"/>
        </w:rPr>
        <w:t>e</w:t>
      </w:r>
      <w:r w:rsidRPr="00EE2843">
        <w:t>s not obligate HCA to enter into any contract for services specified herein.</w:t>
      </w:r>
    </w:p>
    <w:p w14:paraId="6702C418" w14:textId="029BAFBA" w:rsidR="00CC0CAD" w:rsidRPr="00EE2843" w:rsidRDefault="00CC0CAD" w:rsidP="00513199">
      <w:pPr>
        <w:pStyle w:val="Heading2"/>
      </w:pPr>
      <w:bookmarkStart w:id="126" w:name="_Toc68876004"/>
      <w:r w:rsidRPr="00EE2843">
        <w:t xml:space="preserve">REJECTION OF </w:t>
      </w:r>
      <w:r w:rsidR="00F76617">
        <w:t>APPLICATION</w:t>
      </w:r>
      <w:r w:rsidRPr="00EE2843">
        <w:t>S</w:t>
      </w:r>
      <w:bookmarkEnd w:id="126"/>
    </w:p>
    <w:p w14:paraId="528E4862" w14:textId="401E1F2A" w:rsidR="00CC0CAD" w:rsidRPr="00EE2843" w:rsidRDefault="00CC0CAD" w:rsidP="00513199">
      <w:pPr>
        <w:spacing w:before="180" w:after="180" w:line="23" w:lineRule="atLeast"/>
        <w:jc w:val="both"/>
      </w:pPr>
      <w:r w:rsidRPr="00EE2843">
        <w:t>HCA res</w:t>
      </w:r>
      <w:r w:rsidRPr="00046EB8">
        <w:rPr>
          <w:rStyle w:val="H2PChar"/>
        </w:rPr>
        <w:t xml:space="preserve">erves the right, at its sole discretion, to reject any and all </w:t>
      </w:r>
      <w:r w:rsidR="00F76617">
        <w:rPr>
          <w:rStyle w:val="H2PChar"/>
        </w:rPr>
        <w:t>Application</w:t>
      </w:r>
      <w:r w:rsidRPr="00046EB8">
        <w:rPr>
          <w:rStyle w:val="H2PChar"/>
        </w:rPr>
        <w:t>s received without penalty and not to issue any c</w:t>
      </w:r>
      <w:r w:rsidRPr="00EE2843">
        <w:t>ontract as a result of this RFA.</w:t>
      </w:r>
    </w:p>
    <w:p w14:paraId="77FD5D00" w14:textId="562768A3" w:rsidR="00CC0CAD" w:rsidRPr="00EE2843" w:rsidRDefault="00CC0CAD" w:rsidP="00513199">
      <w:pPr>
        <w:pStyle w:val="Heading2"/>
      </w:pPr>
      <w:bookmarkStart w:id="127" w:name="_Toc68876005"/>
      <w:r w:rsidRPr="00EE2843">
        <w:t>COMMITMENT OF FUNDS</w:t>
      </w:r>
      <w:bookmarkEnd w:id="127"/>
    </w:p>
    <w:p w14:paraId="50721DF9" w14:textId="4DCCBEF1" w:rsidR="00410801" w:rsidRDefault="00CC0CAD" w:rsidP="00513199">
      <w:pPr>
        <w:spacing w:before="180" w:after="180" w:line="23" w:lineRule="atLeast"/>
        <w:jc w:val="both"/>
      </w:pPr>
      <w:r w:rsidRPr="00EE2843">
        <w:t xml:space="preserve">The </w:t>
      </w:r>
      <w:r w:rsidRPr="00046EB8">
        <w:rPr>
          <w:rStyle w:val="H2PChar"/>
        </w:rPr>
        <w:t>Director of HCA or his/her delegate is the only individual who may legally commit HCA to the expenditures of funds for a contract resulting from this RFA. No cost chargeable to the proposed contract may be incurred before receipt of a fully executed c</w:t>
      </w:r>
      <w:r w:rsidRPr="00EE2843">
        <w:t>ontract.</w:t>
      </w:r>
    </w:p>
    <w:p w14:paraId="3E776F71" w14:textId="28034CE8" w:rsidR="00F2591D" w:rsidRPr="001430F7" w:rsidRDefault="00F2591D" w:rsidP="00513199">
      <w:pPr>
        <w:pStyle w:val="Heading2"/>
      </w:pPr>
      <w:bookmarkStart w:id="128" w:name="_Toc68876006"/>
      <w:r w:rsidRPr="001430F7">
        <w:t>COMPLAINT PROCESS</w:t>
      </w:r>
      <w:bookmarkEnd w:id="128"/>
    </w:p>
    <w:p w14:paraId="06FB270F" w14:textId="77777777" w:rsidR="00F2591D" w:rsidRPr="001430F7" w:rsidRDefault="00F2591D" w:rsidP="00046EB8">
      <w:pPr>
        <w:pStyle w:val="Heading3"/>
        <w:spacing w:after="120"/>
      </w:pPr>
      <w:r w:rsidRPr="001430F7">
        <w:t xml:space="preserve">Vendors may submit a complaint </w:t>
      </w:r>
      <w:r w:rsidRPr="00BB7E03">
        <w:t>to HCA based</w:t>
      </w:r>
      <w:r w:rsidRPr="001430F7">
        <w:t xml:space="preserve"> on any of the following:</w:t>
      </w:r>
    </w:p>
    <w:p w14:paraId="6C16183A" w14:textId="77777777" w:rsidR="00F2591D" w:rsidRPr="001430F7" w:rsidRDefault="00F2591D" w:rsidP="00046EB8">
      <w:pPr>
        <w:pStyle w:val="Heading4"/>
        <w:spacing w:before="120" w:after="120"/>
      </w:pPr>
      <w:r w:rsidRPr="001430F7">
        <w:t>The RFA unnecessarily restricts competition;</w:t>
      </w:r>
    </w:p>
    <w:p w14:paraId="26AC689A" w14:textId="77777777" w:rsidR="00F2591D" w:rsidRDefault="00F2591D" w:rsidP="00046EB8">
      <w:pPr>
        <w:pStyle w:val="Heading4"/>
        <w:spacing w:before="120" w:after="120"/>
      </w:pPr>
      <w:r w:rsidRPr="00606F82">
        <w:t xml:space="preserve">The </w:t>
      </w:r>
      <w:r>
        <w:t>RFA</w:t>
      </w:r>
      <w:r w:rsidRPr="00606F82">
        <w:t xml:space="preserve"> evaluation or scoring process is unfair</w:t>
      </w:r>
      <w:r>
        <w:t xml:space="preserve"> or unclear</w:t>
      </w:r>
      <w:r w:rsidRPr="00606F82">
        <w:t>; or</w:t>
      </w:r>
    </w:p>
    <w:p w14:paraId="3F35956A" w14:textId="77777777" w:rsidR="00F2591D" w:rsidRDefault="00F2591D" w:rsidP="00046EB8">
      <w:pPr>
        <w:pStyle w:val="Heading4"/>
        <w:spacing w:before="120"/>
      </w:pPr>
      <w:r w:rsidRPr="00606F82">
        <w:t xml:space="preserve">The </w:t>
      </w:r>
      <w:r>
        <w:t>RFA</w:t>
      </w:r>
      <w:r w:rsidRPr="00606F82">
        <w:t xml:space="preserve"> requirements are inadequate or insufficient to prepare a response.</w:t>
      </w:r>
    </w:p>
    <w:p w14:paraId="05B1E990" w14:textId="77777777" w:rsidR="00F2591D" w:rsidRPr="00C36887" w:rsidRDefault="00F2591D" w:rsidP="00046EB8">
      <w:pPr>
        <w:pStyle w:val="Heading3"/>
        <w:spacing w:after="120"/>
      </w:pPr>
      <w:r w:rsidRPr="00310A8D">
        <w:t xml:space="preserve">A complaint must be submitted to </w:t>
      </w:r>
      <w:r w:rsidRPr="00C36887">
        <w:t>HCA prior to five business days before the bid response deadline. The complaint must:</w:t>
      </w:r>
    </w:p>
    <w:p w14:paraId="1559FBED" w14:textId="77777777" w:rsidR="00F2591D" w:rsidRPr="00310A8D" w:rsidRDefault="00F2591D" w:rsidP="00046EB8">
      <w:pPr>
        <w:pStyle w:val="Heading4"/>
        <w:spacing w:before="120" w:after="120"/>
      </w:pPr>
      <w:r w:rsidRPr="00310A8D">
        <w:t>Be in writing;</w:t>
      </w:r>
    </w:p>
    <w:p w14:paraId="382278EE" w14:textId="77777777" w:rsidR="00F2591D" w:rsidRPr="00310A8D" w:rsidRDefault="00F2591D" w:rsidP="00046EB8">
      <w:pPr>
        <w:pStyle w:val="Heading4"/>
        <w:spacing w:before="120" w:after="120"/>
      </w:pPr>
      <w:r w:rsidRPr="00310A8D">
        <w:t>Be sent to the RFA Coordinator in a timely manner;</w:t>
      </w:r>
    </w:p>
    <w:p w14:paraId="1D862764" w14:textId="77777777" w:rsidR="00F2591D" w:rsidRPr="00310A8D" w:rsidRDefault="00F2591D" w:rsidP="00046EB8">
      <w:pPr>
        <w:pStyle w:val="Heading4"/>
        <w:spacing w:before="120" w:after="120"/>
      </w:pPr>
      <w:r w:rsidRPr="00310A8D">
        <w:t>Clearly articulate the basis for the complaint; and</w:t>
      </w:r>
    </w:p>
    <w:p w14:paraId="3EA1F481" w14:textId="77777777" w:rsidR="00F2591D" w:rsidRPr="00C36887" w:rsidRDefault="00F2591D" w:rsidP="00046EB8">
      <w:pPr>
        <w:pStyle w:val="Heading4"/>
        <w:spacing w:before="120"/>
      </w:pPr>
      <w:r w:rsidRPr="00C36887">
        <w:t>Include a proposed remedy.</w:t>
      </w:r>
    </w:p>
    <w:p w14:paraId="1C9D25E6" w14:textId="77262A0B" w:rsidR="00F2591D" w:rsidRDefault="00F2591D" w:rsidP="00513199">
      <w:pPr>
        <w:spacing w:before="180" w:after="180" w:line="23" w:lineRule="atLeast"/>
        <w:jc w:val="both"/>
      </w:pPr>
      <w:r>
        <w:t xml:space="preserve">The RFA Coordinator will respond to the complaint in writing. The response to the complaint and any changes to the RFA will be posted on WEBS. The Director of HCA will be notified of all complaints and will be provided a copy of HCA’s response. An </w:t>
      </w:r>
      <w:r w:rsidR="00F3487D">
        <w:t>Applicant</w:t>
      </w:r>
      <w:r w:rsidRPr="00046EB8">
        <w:rPr>
          <w:rStyle w:val="H2PChar"/>
        </w:rPr>
        <w:t xml:space="preserve"> or potential </w:t>
      </w:r>
      <w:r w:rsidR="00F3487D">
        <w:rPr>
          <w:rStyle w:val="H2PChar"/>
        </w:rPr>
        <w:t>Applicant</w:t>
      </w:r>
      <w:r w:rsidRPr="00046EB8">
        <w:rPr>
          <w:rStyle w:val="H2PChar"/>
        </w:rPr>
        <w:t xml:space="preserve"> cannot raise during a bid protest any issue that the </w:t>
      </w:r>
      <w:r w:rsidR="00F3487D">
        <w:rPr>
          <w:rStyle w:val="H2PChar"/>
        </w:rPr>
        <w:t>Applicant</w:t>
      </w:r>
      <w:r w:rsidRPr="00046EB8">
        <w:rPr>
          <w:rStyle w:val="H2PChar"/>
        </w:rPr>
        <w:t xml:space="preserve"> or potential </w:t>
      </w:r>
      <w:r w:rsidR="00F3487D">
        <w:rPr>
          <w:rStyle w:val="H2PChar"/>
        </w:rPr>
        <w:t>Applicant</w:t>
      </w:r>
      <w:r w:rsidRPr="00046EB8">
        <w:rPr>
          <w:rStyle w:val="H2PChar"/>
        </w:rPr>
        <w:t xml:space="preserve"> ra</w:t>
      </w:r>
      <w:r>
        <w:t>ised in a complaint.  HCA’s action or inaction in response to a complaint will be final. There will be no appeal process.</w:t>
      </w:r>
      <w:r>
        <w:rPr>
          <w:rFonts w:ascii="Times New Roman" w:eastAsiaTheme="minorHAnsi" w:hAnsi="Times New Roman" w:cs="Times New Roman"/>
          <w:sz w:val="24"/>
          <w:szCs w:val="24"/>
        </w:rPr>
        <w:t xml:space="preserve"> </w:t>
      </w:r>
    </w:p>
    <w:sectPr w:rsidR="00F2591D" w:rsidSect="007D2FDB">
      <w:headerReference w:type="default" r:id="rId36"/>
      <w:footerReference w:type="default" r:id="rId37"/>
      <w:pgSz w:w="12240" w:h="15840"/>
      <w:pgMar w:top="288" w:right="864" w:bottom="432"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5D3B" w14:textId="77777777" w:rsidR="00CA1333" w:rsidRDefault="00CA1333" w:rsidP="00DD00AD">
      <w:r>
        <w:separator/>
      </w:r>
    </w:p>
    <w:p w14:paraId="39D367B3" w14:textId="77777777" w:rsidR="00841540" w:rsidRDefault="00841540"/>
  </w:endnote>
  <w:endnote w:type="continuationSeparator" w:id="0">
    <w:p w14:paraId="23FAA0FE" w14:textId="77777777" w:rsidR="00CA1333" w:rsidRDefault="00CA1333" w:rsidP="00DD00AD">
      <w:r>
        <w:continuationSeparator/>
      </w:r>
    </w:p>
    <w:p w14:paraId="578490E5" w14:textId="77777777" w:rsidR="00841540" w:rsidRDefault="00841540"/>
  </w:endnote>
  <w:endnote w:type="continuationNotice" w:id="1">
    <w:p w14:paraId="2DC48ACD" w14:textId="77777777" w:rsidR="00CA1333" w:rsidRDefault="00CA1333" w:rsidP="008D643D"/>
    <w:p w14:paraId="514E6452" w14:textId="77777777" w:rsidR="00841540" w:rsidRDefault="0084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BC84" w14:textId="6F24B787" w:rsidR="000267B6" w:rsidRDefault="000267B6" w:rsidP="00DD00AD">
    <w:pPr>
      <w:pStyle w:val="Footer"/>
    </w:pPr>
    <w:r>
      <w:t xml:space="preserve">HCA RFA No. </w:t>
    </w:r>
    <w:r>
      <w:tab/>
    </w:r>
    <w:r>
      <w:tab/>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E04E" w14:textId="4BEEAD39" w:rsidR="000267B6" w:rsidRPr="00CA4F95" w:rsidRDefault="000267B6" w:rsidP="00CA4F95">
    <w:pPr>
      <w:pStyle w:val="Footer"/>
      <w:rPr>
        <w:bCs/>
      </w:rPr>
    </w:pPr>
    <w:r w:rsidRPr="00CA4F95">
      <w:t xml:space="preserve">Washington State </w:t>
    </w:r>
    <w:r>
      <w:tab/>
    </w:r>
    <w:r w:rsidRPr="00CA4F95">
      <w:t xml:space="preserve">Page </w:t>
    </w:r>
    <w:r w:rsidRPr="00CA4F95">
      <w:fldChar w:fldCharType="begin"/>
    </w:r>
    <w:r w:rsidRPr="00CA4F95">
      <w:rPr>
        <w:bCs/>
      </w:rPr>
      <w:instrText xml:space="preserve"> PAGE </w:instrText>
    </w:r>
    <w:r w:rsidRPr="00CA4F95">
      <w:fldChar w:fldCharType="separate"/>
    </w:r>
    <w:r>
      <w:rPr>
        <w:bCs/>
        <w:noProof/>
      </w:rPr>
      <w:t>3</w:t>
    </w:r>
    <w:r w:rsidRPr="00CA4F95">
      <w:fldChar w:fldCharType="end"/>
    </w:r>
    <w:r w:rsidRPr="00CA4F95">
      <w:t xml:space="preserve"> of </w:t>
    </w:r>
    <w:r w:rsidRPr="00CA4F95">
      <w:rPr>
        <w:bCs/>
      </w:rPr>
      <w:fldChar w:fldCharType="begin"/>
    </w:r>
    <w:r w:rsidRPr="00CA4F95">
      <w:rPr>
        <w:bCs/>
      </w:rPr>
      <w:instrText xml:space="preserve"> NUMPAGES  </w:instrText>
    </w:r>
    <w:r w:rsidRPr="00CA4F95">
      <w:rPr>
        <w:bCs/>
      </w:rPr>
      <w:fldChar w:fldCharType="separate"/>
    </w:r>
    <w:r>
      <w:rPr>
        <w:bCs/>
        <w:noProof/>
      </w:rPr>
      <w:t>53</w:t>
    </w:r>
    <w:r w:rsidRPr="00CA4F95">
      <w:rPr>
        <w:bCs/>
      </w:rPr>
      <w:fldChar w:fldCharType="end"/>
    </w:r>
    <w:r w:rsidRPr="00CA4F95">
      <w:rPr>
        <w:bCs/>
      </w:rPr>
      <w:t xml:space="preserve"> </w:t>
    </w:r>
    <w:r>
      <w:rPr>
        <w:bCs/>
      </w:rPr>
      <w:tab/>
    </w:r>
    <w:r w:rsidRPr="00CA4F95">
      <w:rPr>
        <w:bCs/>
      </w:rPr>
      <w:t>Description of Services</w:t>
    </w:r>
  </w:p>
  <w:p w14:paraId="4C121FB0" w14:textId="2AB5F52A" w:rsidR="000267B6" w:rsidRPr="00CA4F95" w:rsidRDefault="000267B6" w:rsidP="00CA4F95">
    <w:pPr>
      <w:pStyle w:val="Footer"/>
      <w:tabs>
        <w:tab w:val="clear" w:pos="4680"/>
      </w:tabs>
    </w:pPr>
    <w:r w:rsidRPr="00CA4F95">
      <w:t>Health Care Authority</w:t>
    </w:r>
    <w:r>
      <w:tab/>
    </w:r>
    <w:r w:rsidRPr="00CA4F95">
      <w:t xml:space="preserve">HCA RFA #:  </w:t>
    </w:r>
    <w:r>
      <w:t>2021</w:t>
    </w:r>
    <w:r w:rsidRPr="00CA4F95">
      <w:t>HCA</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5A94" w14:textId="0A04274E" w:rsidR="000267B6" w:rsidRPr="00CA4F95" w:rsidRDefault="000267B6" w:rsidP="0069161F">
    <w:pPr>
      <w:pStyle w:val="Footer"/>
      <w:spacing w:line="276" w:lineRule="auto"/>
      <w:rPr>
        <w:bCs/>
      </w:rPr>
    </w:pPr>
    <w:r w:rsidRPr="00CA4F95">
      <w:t xml:space="preserve">Washington State </w:t>
    </w:r>
    <w:r>
      <w:tab/>
    </w:r>
    <w:r w:rsidRPr="00CA4F95">
      <w:t xml:space="preserve">Page </w:t>
    </w:r>
    <w:r w:rsidRPr="00CA4F95">
      <w:fldChar w:fldCharType="begin"/>
    </w:r>
    <w:r w:rsidRPr="00CA4F95">
      <w:rPr>
        <w:bCs/>
      </w:rPr>
      <w:instrText xml:space="preserve"> PAGE </w:instrText>
    </w:r>
    <w:r w:rsidRPr="00CA4F95">
      <w:fldChar w:fldCharType="separate"/>
    </w:r>
    <w:r>
      <w:rPr>
        <w:bCs/>
        <w:noProof/>
      </w:rPr>
      <w:t>5</w:t>
    </w:r>
    <w:r w:rsidRPr="00CA4F95">
      <w:fldChar w:fldCharType="end"/>
    </w:r>
    <w:r w:rsidRPr="00CA4F95">
      <w:t xml:space="preserve"> of </w:t>
    </w:r>
    <w:r w:rsidRPr="00CA4F95">
      <w:rPr>
        <w:bCs/>
      </w:rPr>
      <w:fldChar w:fldCharType="begin"/>
    </w:r>
    <w:r w:rsidRPr="00CA4F95">
      <w:rPr>
        <w:bCs/>
      </w:rPr>
      <w:instrText xml:space="preserve"> NUMPAGES  </w:instrText>
    </w:r>
    <w:r w:rsidRPr="00CA4F95">
      <w:rPr>
        <w:bCs/>
      </w:rPr>
      <w:fldChar w:fldCharType="separate"/>
    </w:r>
    <w:r>
      <w:rPr>
        <w:bCs/>
        <w:noProof/>
      </w:rPr>
      <w:t>51</w:t>
    </w:r>
    <w:r w:rsidRPr="00CA4F95">
      <w:rPr>
        <w:bCs/>
      </w:rPr>
      <w:fldChar w:fldCharType="end"/>
    </w:r>
    <w:r w:rsidRPr="00CA4F95">
      <w:rPr>
        <w:bCs/>
      </w:rPr>
      <w:t xml:space="preserve"> </w:t>
    </w:r>
    <w:r>
      <w:rPr>
        <w:bCs/>
      </w:rPr>
      <w:tab/>
    </w:r>
    <w:r w:rsidR="00891DCD">
      <w:rPr>
        <w:bCs/>
        <w:sz w:val="21"/>
      </w:rPr>
      <w:t>CPWI Cohort 7</w:t>
    </w:r>
    <w:r>
      <w:rPr>
        <w:bCs/>
        <w:sz w:val="21"/>
      </w:rPr>
      <w:t xml:space="preserve"> Services</w:t>
    </w:r>
  </w:p>
  <w:p w14:paraId="494E47F2" w14:textId="7ACDB17A" w:rsidR="000267B6" w:rsidRPr="00CA4F95" w:rsidRDefault="000267B6" w:rsidP="0069161F">
    <w:pPr>
      <w:pStyle w:val="Footer"/>
      <w:tabs>
        <w:tab w:val="clear" w:pos="4680"/>
      </w:tabs>
      <w:spacing w:line="276" w:lineRule="auto"/>
    </w:pPr>
    <w:r w:rsidRPr="00CA4F95">
      <w:t>Health Care Authority</w:t>
    </w:r>
    <w:r>
      <w:tab/>
    </w:r>
    <w:r w:rsidRPr="00CA4F95">
      <w:t xml:space="preserve">HCA RFA# </w:t>
    </w:r>
    <w:r>
      <w:t>2021</w:t>
    </w:r>
    <w:r w:rsidRPr="00CA4F95">
      <w:t>HCA</w:t>
    </w:r>
    <w:r w:rsidR="00891DCD">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103393"/>
      <w:docPartObj>
        <w:docPartGallery w:val="Page Numbers (Bottom of Page)"/>
        <w:docPartUnique/>
      </w:docPartObj>
    </w:sdtPr>
    <w:sdtEndPr/>
    <w:sdtContent>
      <w:sdt>
        <w:sdtPr>
          <w:id w:val="-2060086788"/>
          <w:docPartObj>
            <w:docPartGallery w:val="Page Numbers (Top of Page)"/>
            <w:docPartUnique/>
          </w:docPartObj>
        </w:sdtPr>
        <w:sdtEndPr/>
        <w:sdtContent>
          <w:p w14:paraId="7894855B" w14:textId="77777777" w:rsidR="000267B6" w:rsidRDefault="000267B6" w:rsidP="00621850">
            <w:pPr>
              <w:pStyle w:val="Footer"/>
              <w:pBdr>
                <w:bottom w:val="single" w:sz="12" w:space="1" w:color="auto"/>
              </w:pBdr>
            </w:pPr>
          </w:p>
          <w:p w14:paraId="74CCFD2D" w14:textId="77777777" w:rsidR="000267B6" w:rsidRPr="00621850" w:rsidRDefault="000267B6" w:rsidP="008D643D">
            <w:pPr>
              <w:pStyle w:val="Footer"/>
            </w:pPr>
            <w:r w:rsidRPr="00621850">
              <w:t xml:space="preserve">HCA </w:t>
            </w:r>
            <w:r>
              <w:t>RFA</w:t>
            </w:r>
            <w:r w:rsidRPr="00621850">
              <w:t xml:space="preserve">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noProof/>
              </w:rPr>
              <w:t>3</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Pr>
                <w:b/>
                <w:bCs/>
                <w:noProof/>
              </w:rPr>
              <w:t>3</w:t>
            </w:r>
            <w:r w:rsidRPr="00621850">
              <w:rPr>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0122" w14:textId="2176A4FE" w:rsidR="000267B6" w:rsidRPr="00CA4F95" w:rsidRDefault="000267B6" w:rsidP="00513199">
    <w:pPr>
      <w:pStyle w:val="Footer"/>
      <w:tabs>
        <w:tab w:val="clear" w:pos="4680"/>
        <w:tab w:val="clear" w:pos="9360"/>
        <w:tab w:val="center" w:pos="4950"/>
        <w:tab w:val="right" w:pos="10080"/>
      </w:tabs>
      <w:ind w:left="0"/>
      <w:rPr>
        <w:bCs/>
      </w:rPr>
    </w:pPr>
    <w:r w:rsidRPr="00CA4F95">
      <w:t xml:space="preserve">Washington State </w:t>
    </w:r>
    <w:r>
      <w:tab/>
    </w:r>
    <w:r w:rsidRPr="00CA4F95">
      <w:t xml:space="preserve">Page </w:t>
    </w:r>
    <w:r w:rsidRPr="00CA4F95">
      <w:fldChar w:fldCharType="begin"/>
    </w:r>
    <w:r w:rsidRPr="00CA4F95">
      <w:rPr>
        <w:bCs/>
      </w:rPr>
      <w:instrText xml:space="preserve"> PAGE </w:instrText>
    </w:r>
    <w:r w:rsidRPr="00CA4F95">
      <w:fldChar w:fldCharType="separate"/>
    </w:r>
    <w:r>
      <w:rPr>
        <w:bCs/>
        <w:noProof/>
      </w:rPr>
      <w:t>22</w:t>
    </w:r>
    <w:r w:rsidRPr="00CA4F95">
      <w:fldChar w:fldCharType="end"/>
    </w:r>
    <w:r w:rsidRPr="00CA4F95">
      <w:t xml:space="preserve"> of </w:t>
    </w:r>
    <w:r w:rsidRPr="00CA4F95">
      <w:rPr>
        <w:bCs/>
      </w:rPr>
      <w:fldChar w:fldCharType="begin"/>
    </w:r>
    <w:r w:rsidRPr="00CA4F95">
      <w:rPr>
        <w:bCs/>
      </w:rPr>
      <w:instrText xml:space="preserve"> NUMPAGES  </w:instrText>
    </w:r>
    <w:r w:rsidRPr="00CA4F95">
      <w:rPr>
        <w:bCs/>
      </w:rPr>
      <w:fldChar w:fldCharType="separate"/>
    </w:r>
    <w:r>
      <w:rPr>
        <w:bCs/>
        <w:noProof/>
      </w:rPr>
      <w:t>53</w:t>
    </w:r>
    <w:r w:rsidRPr="00CA4F95">
      <w:rPr>
        <w:bCs/>
      </w:rPr>
      <w:fldChar w:fldCharType="end"/>
    </w:r>
    <w:r w:rsidRPr="00CA4F95">
      <w:rPr>
        <w:bCs/>
      </w:rPr>
      <w:t xml:space="preserve"> </w:t>
    </w:r>
    <w:r>
      <w:rPr>
        <w:bCs/>
      </w:rPr>
      <w:tab/>
    </w:r>
    <w:r w:rsidR="00F03E4C">
      <w:rPr>
        <w:bCs/>
      </w:rPr>
      <w:t>CPWI Cohort 7</w:t>
    </w:r>
  </w:p>
  <w:p w14:paraId="49184D04" w14:textId="7C5083D4" w:rsidR="000267B6" w:rsidRDefault="000267B6" w:rsidP="00513199">
    <w:pPr>
      <w:pStyle w:val="Footer"/>
      <w:tabs>
        <w:tab w:val="clear" w:pos="4680"/>
        <w:tab w:val="clear" w:pos="9360"/>
        <w:tab w:val="right" w:pos="10080"/>
      </w:tabs>
      <w:ind w:left="0"/>
    </w:pPr>
    <w:r w:rsidRPr="00CA4F95">
      <w:t>Health Care Authority</w:t>
    </w:r>
    <w:r>
      <w:tab/>
    </w:r>
    <w:r w:rsidRPr="00CA4F95">
      <w:t xml:space="preserve">HCA RFA #:  </w:t>
    </w:r>
    <w:r>
      <w:t>2021</w:t>
    </w:r>
    <w:r w:rsidRPr="00CA4F95">
      <w:t>HCA</w:t>
    </w:r>
    <w:r w:rsidR="00F03E4C">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4144" w14:textId="3B382EE2" w:rsidR="000267B6" w:rsidRPr="00CA4F95" w:rsidRDefault="000267B6" w:rsidP="00944193">
    <w:pPr>
      <w:pStyle w:val="Footer"/>
      <w:tabs>
        <w:tab w:val="clear" w:pos="9360"/>
        <w:tab w:val="right" w:pos="10170"/>
      </w:tabs>
      <w:rPr>
        <w:bCs/>
      </w:rPr>
    </w:pPr>
    <w:r w:rsidRPr="00CA4F95">
      <w:t xml:space="preserve">Washington State </w:t>
    </w:r>
    <w:r>
      <w:tab/>
    </w:r>
    <w:r w:rsidRPr="00CA4F95">
      <w:t xml:space="preserve">Page </w:t>
    </w:r>
    <w:r w:rsidRPr="00CA4F95">
      <w:fldChar w:fldCharType="begin"/>
    </w:r>
    <w:r w:rsidRPr="00CA4F95">
      <w:rPr>
        <w:bCs/>
      </w:rPr>
      <w:instrText xml:space="preserve"> PAGE </w:instrText>
    </w:r>
    <w:r w:rsidRPr="00CA4F95">
      <w:fldChar w:fldCharType="separate"/>
    </w:r>
    <w:r>
      <w:rPr>
        <w:bCs/>
        <w:noProof/>
      </w:rPr>
      <w:t>51</w:t>
    </w:r>
    <w:r w:rsidRPr="00CA4F95">
      <w:fldChar w:fldCharType="end"/>
    </w:r>
    <w:r w:rsidRPr="00CA4F95">
      <w:t xml:space="preserve"> of </w:t>
    </w:r>
    <w:r w:rsidRPr="00CA4F95">
      <w:rPr>
        <w:bCs/>
      </w:rPr>
      <w:fldChar w:fldCharType="begin"/>
    </w:r>
    <w:r w:rsidRPr="00CA4F95">
      <w:rPr>
        <w:bCs/>
      </w:rPr>
      <w:instrText xml:space="preserve"> NUMPAGES  </w:instrText>
    </w:r>
    <w:r w:rsidRPr="00CA4F95">
      <w:rPr>
        <w:bCs/>
      </w:rPr>
      <w:fldChar w:fldCharType="separate"/>
    </w:r>
    <w:r>
      <w:rPr>
        <w:bCs/>
        <w:noProof/>
      </w:rPr>
      <w:t>53</w:t>
    </w:r>
    <w:r w:rsidRPr="00CA4F95">
      <w:rPr>
        <w:bCs/>
      </w:rPr>
      <w:fldChar w:fldCharType="end"/>
    </w:r>
    <w:r w:rsidRPr="00CA4F95">
      <w:rPr>
        <w:bCs/>
      </w:rPr>
      <w:t xml:space="preserve"> </w:t>
    </w:r>
    <w:r>
      <w:rPr>
        <w:bCs/>
      </w:rPr>
      <w:tab/>
    </w:r>
    <w:r w:rsidRPr="00233BB5">
      <w:rPr>
        <w:bCs/>
        <w:sz w:val="21"/>
      </w:rPr>
      <w:t>SUD Px/MHPP CBO</w:t>
    </w:r>
    <w:r>
      <w:rPr>
        <w:bCs/>
        <w:sz w:val="21"/>
      </w:rPr>
      <w:t xml:space="preserve"> Services</w:t>
    </w:r>
  </w:p>
  <w:p w14:paraId="56A599AE" w14:textId="7DDEA825" w:rsidR="000267B6" w:rsidRDefault="000267B6" w:rsidP="00944193">
    <w:pPr>
      <w:pStyle w:val="Footer"/>
      <w:tabs>
        <w:tab w:val="clear" w:pos="4680"/>
        <w:tab w:val="clear" w:pos="9360"/>
        <w:tab w:val="right" w:pos="10170"/>
      </w:tabs>
    </w:pPr>
    <w:r w:rsidRPr="00CA4F95">
      <w:t>Health Care Authority</w:t>
    </w:r>
    <w:r>
      <w:tab/>
    </w:r>
    <w:r w:rsidRPr="00CA4F95">
      <w:t xml:space="preserve">HCA RFA# </w:t>
    </w:r>
    <w:r>
      <w:t>2021</w:t>
    </w:r>
    <w:r w:rsidRPr="00CA4F95">
      <w:t>HCA2</w:t>
    </w:r>
  </w:p>
  <w:p w14:paraId="751E4589" w14:textId="77777777" w:rsidR="00841540" w:rsidRDefault="0084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58E8" w14:textId="77777777" w:rsidR="00CA1333" w:rsidRDefault="00CA1333" w:rsidP="00DD00AD">
      <w:r w:rsidRPr="006543DA">
        <w:separator/>
      </w:r>
    </w:p>
    <w:p w14:paraId="02BECD54" w14:textId="77777777" w:rsidR="00841540" w:rsidRDefault="00841540"/>
  </w:footnote>
  <w:footnote w:type="continuationSeparator" w:id="0">
    <w:p w14:paraId="6965C211" w14:textId="77777777" w:rsidR="00CA1333" w:rsidRDefault="00CA1333" w:rsidP="00DD00AD">
      <w:r>
        <w:continuationSeparator/>
      </w:r>
    </w:p>
    <w:p w14:paraId="28AAD999" w14:textId="77777777" w:rsidR="00841540" w:rsidRDefault="00841540"/>
  </w:footnote>
  <w:footnote w:type="continuationNotice" w:id="1">
    <w:p w14:paraId="5AA90B70" w14:textId="77777777" w:rsidR="00CA1333" w:rsidRDefault="00CA1333" w:rsidP="008D643D"/>
    <w:p w14:paraId="13CC26A9" w14:textId="77777777" w:rsidR="00841540" w:rsidRDefault="00841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2EA6" w14:textId="77777777" w:rsidR="000267B6" w:rsidRDefault="000267B6" w:rsidP="00DD00AD">
    <w:pPr>
      <w:pStyle w:val="Header"/>
    </w:pPr>
  </w:p>
  <w:p w14:paraId="6C4B74A3" w14:textId="77777777" w:rsidR="000267B6" w:rsidRDefault="000267B6" w:rsidP="00DD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0DD3" w14:textId="77777777" w:rsidR="000267B6" w:rsidRDefault="000267B6" w:rsidP="00C02A9B">
    <w:pPr>
      <w:pStyle w:val="Header"/>
      <w:jc w:val="center"/>
    </w:pPr>
    <w:r w:rsidRPr="00EF074B">
      <w:rPr>
        <w:noProof/>
      </w:rPr>
      <w:drawing>
        <wp:inline distT="0" distB="0" distL="0" distR="0" wp14:anchorId="37B45823" wp14:editId="0B3BE343">
          <wp:extent cx="2602523" cy="396575"/>
          <wp:effectExtent l="0" t="0" r="7620" b="3810"/>
          <wp:docPr id="1" name="Picture 1" descr="H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277" cy="398061"/>
                  </a:xfrm>
                  <a:prstGeom prst="rect">
                    <a:avLst/>
                  </a:prstGeom>
                  <a:noFill/>
                  <a:ln>
                    <a:noFill/>
                  </a:ln>
                </pic:spPr>
              </pic:pic>
            </a:graphicData>
          </a:graphic>
        </wp:inline>
      </w:drawing>
    </w:r>
  </w:p>
  <w:p w14:paraId="2244420D" w14:textId="77777777" w:rsidR="000267B6" w:rsidRDefault="000267B6" w:rsidP="00DD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D8A4" w14:textId="77777777" w:rsidR="000267B6" w:rsidRDefault="000267B6" w:rsidP="00DD00AD">
    <w:pPr>
      <w:pStyle w:val="Header"/>
    </w:pPr>
  </w:p>
  <w:p w14:paraId="53E7DFDF" w14:textId="77777777" w:rsidR="000267B6" w:rsidRDefault="000267B6" w:rsidP="00DD0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EE63" w14:textId="77777777" w:rsidR="000267B6" w:rsidRDefault="000267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07DB" w14:textId="77777777" w:rsidR="000267B6" w:rsidRDefault="000267B6" w:rsidP="00DD00AD">
    <w:pPr>
      <w:pStyle w:val="Header"/>
    </w:pPr>
  </w:p>
  <w:p w14:paraId="20F42B29" w14:textId="77777777" w:rsidR="000267B6" w:rsidRDefault="000267B6" w:rsidP="00DD00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7EB8" w14:textId="77777777" w:rsidR="00513199" w:rsidRPr="00A05D16" w:rsidRDefault="00513199" w:rsidP="00513199">
    <w:pPr>
      <w:pStyle w:val="Header"/>
      <w:ind w:left="720"/>
      <w:jc w:val="right"/>
      <w:rPr>
        <w:i/>
        <w:iCs/>
      </w:rPr>
    </w:pPr>
    <w:r w:rsidRPr="00A05D16">
      <w:rPr>
        <w:i/>
        <w:iCs/>
      </w:rPr>
      <w:t>REQUIRED – Include with Application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A4BD" w14:textId="77777777" w:rsidR="00513199" w:rsidRPr="00A05D16" w:rsidRDefault="00513199" w:rsidP="00513199">
    <w:pPr>
      <w:pStyle w:val="Header"/>
      <w:ind w:left="720"/>
      <w:jc w:val="right"/>
      <w:rPr>
        <w:i/>
        <w:iCs/>
      </w:rPr>
    </w:pPr>
    <w:r w:rsidRPr="00A05D16">
      <w:rPr>
        <w:i/>
        <w:iCs/>
      </w:rPr>
      <w:t>REQUIRED – Include with Application</w:t>
    </w:r>
  </w:p>
  <w:p w14:paraId="0551F363" w14:textId="77777777" w:rsidR="00513199" w:rsidRPr="00A05D16" w:rsidRDefault="00513199" w:rsidP="00513199">
    <w:pPr>
      <w:pStyle w:val="Header"/>
      <w:ind w:left="720"/>
      <w:jc w:val="right"/>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3976" w14:textId="77777777" w:rsidR="00513199" w:rsidRPr="00A05D16" w:rsidRDefault="00513199" w:rsidP="00513199">
    <w:pPr>
      <w:pStyle w:val="Header"/>
      <w:ind w:left="720"/>
      <w:jc w:val="right"/>
      <w:rPr>
        <w:i/>
        <w:iCs/>
      </w:rPr>
    </w:pPr>
    <w:r w:rsidRPr="00A05D16">
      <w:rPr>
        <w:i/>
        <w:iCs/>
      </w:rPr>
      <w:t xml:space="preserve">INFORMATIONAL – Do not include with </w:t>
    </w:r>
    <w:proofErr w:type="gramStart"/>
    <w:r w:rsidRPr="00A05D16">
      <w:rPr>
        <w:i/>
        <w:iCs/>
      </w:rPr>
      <w:t>Application</w:t>
    </w:r>
    <w:proofErr w:type="gramEnd"/>
  </w:p>
  <w:p w14:paraId="232F98B7" w14:textId="77777777" w:rsidR="00513199" w:rsidRPr="00513199" w:rsidRDefault="00513199" w:rsidP="005131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C7E5" w14:textId="77777777" w:rsidR="00513199" w:rsidRPr="00513199" w:rsidRDefault="00513199" w:rsidP="00513199">
    <w:pPr>
      <w:pStyle w:val="Header"/>
    </w:pPr>
  </w:p>
  <w:p w14:paraId="04675AC1" w14:textId="77777777" w:rsidR="00841540" w:rsidRDefault="008415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268"/>
    <w:multiLevelType w:val="multilevel"/>
    <w:tmpl w:val="DF508C1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4FE3747"/>
    <w:multiLevelType w:val="hybridMultilevel"/>
    <w:tmpl w:val="D5F0CF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F40D0D"/>
    <w:multiLevelType w:val="multilevel"/>
    <w:tmpl w:val="E79004D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9FB11C4"/>
    <w:multiLevelType w:val="hybridMultilevel"/>
    <w:tmpl w:val="67C6708E"/>
    <w:lvl w:ilvl="0" w:tplc="597AF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94020"/>
    <w:multiLevelType w:val="hybridMultilevel"/>
    <w:tmpl w:val="1A5EE002"/>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42BA4"/>
    <w:multiLevelType w:val="hybridMultilevel"/>
    <w:tmpl w:val="DF3C8AD6"/>
    <w:lvl w:ilvl="0" w:tplc="AD04FF84">
      <w:start w:val="1"/>
      <w:numFmt w:val="lowerRoman"/>
      <w:pStyle w:val="Heading5"/>
      <w:lvlText w:val="(%1)"/>
      <w:lvlJc w:val="left"/>
      <w:pPr>
        <w:ind w:left="2700" w:hanging="360"/>
      </w:pPr>
      <w:rPr>
        <w:rFonts w:ascii="Arial" w:hAnsi="Arial" w:cs="Arial" w:hint="default"/>
        <w:b w:val="0"/>
        <w:bCs w:val="0"/>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pStyle w:val="Heading6"/>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AD22C81"/>
    <w:multiLevelType w:val="hybridMultilevel"/>
    <w:tmpl w:val="6B04E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2F04BF2">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91075"/>
    <w:multiLevelType w:val="hybridMultilevel"/>
    <w:tmpl w:val="B2F6353A"/>
    <w:lvl w:ilvl="0" w:tplc="A6E06D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2461E"/>
    <w:multiLevelType w:val="hybridMultilevel"/>
    <w:tmpl w:val="73469DCA"/>
    <w:lvl w:ilvl="0" w:tplc="597AF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D1E85"/>
    <w:multiLevelType w:val="hybridMultilevel"/>
    <w:tmpl w:val="670E0E36"/>
    <w:lvl w:ilvl="0" w:tplc="9B267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8A7417"/>
    <w:multiLevelType w:val="hybridMultilevel"/>
    <w:tmpl w:val="80943ECE"/>
    <w:lvl w:ilvl="0" w:tplc="69A8A8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E296D"/>
    <w:multiLevelType w:val="multilevel"/>
    <w:tmpl w:val="E79004D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5281C89"/>
    <w:multiLevelType w:val="hybridMultilevel"/>
    <w:tmpl w:val="DF320132"/>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cs="Courier New" w:hint="default"/>
      </w:rPr>
    </w:lvl>
    <w:lvl w:ilvl="2" w:tplc="04090005">
      <w:start w:val="1"/>
      <w:numFmt w:val="bullet"/>
      <w:lvlText w:val=""/>
      <w:lvlJc w:val="left"/>
      <w:pPr>
        <w:ind w:left="3650" w:hanging="360"/>
      </w:pPr>
      <w:rPr>
        <w:rFonts w:ascii="Wingdings" w:hAnsi="Wingdings" w:hint="default"/>
      </w:rPr>
    </w:lvl>
    <w:lvl w:ilvl="3" w:tplc="04090001">
      <w:start w:val="1"/>
      <w:numFmt w:val="bullet"/>
      <w:lvlText w:val=""/>
      <w:lvlJc w:val="left"/>
      <w:pPr>
        <w:ind w:left="4370" w:hanging="360"/>
      </w:pPr>
      <w:rPr>
        <w:rFonts w:ascii="Symbol" w:hAnsi="Symbol" w:hint="default"/>
      </w:rPr>
    </w:lvl>
    <w:lvl w:ilvl="4" w:tplc="04090003">
      <w:start w:val="1"/>
      <w:numFmt w:val="bullet"/>
      <w:lvlText w:val="o"/>
      <w:lvlJc w:val="left"/>
      <w:pPr>
        <w:ind w:left="5090" w:hanging="360"/>
      </w:pPr>
      <w:rPr>
        <w:rFonts w:ascii="Courier New" w:hAnsi="Courier New" w:cs="Courier New" w:hint="default"/>
      </w:rPr>
    </w:lvl>
    <w:lvl w:ilvl="5" w:tplc="04090005">
      <w:start w:val="1"/>
      <w:numFmt w:val="bullet"/>
      <w:lvlText w:val=""/>
      <w:lvlJc w:val="left"/>
      <w:pPr>
        <w:ind w:left="5810" w:hanging="360"/>
      </w:pPr>
      <w:rPr>
        <w:rFonts w:ascii="Wingdings" w:hAnsi="Wingdings" w:hint="default"/>
      </w:rPr>
    </w:lvl>
    <w:lvl w:ilvl="6" w:tplc="04090001">
      <w:start w:val="1"/>
      <w:numFmt w:val="bullet"/>
      <w:lvlText w:val=""/>
      <w:lvlJc w:val="left"/>
      <w:pPr>
        <w:ind w:left="6530" w:hanging="360"/>
      </w:pPr>
      <w:rPr>
        <w:rFonts w:ascii="Symbol" w:hAnsi="Symbol" w:hint="default"/>
      </w:rPr>
    </w:lvl>
    <w:lvl w:ilvl="7" w:tplc="04090003">
      <w:start w:val="1"/>
      <w:numFmt w:val="bullet"/>
      <w:lvlText w:val="o"/>
      <w:lvlJc w:val="left"/>
      <w:pPr>
        <w:ind w:left="7250" w:hanging="360"/>
      </w:pPr>
      <w:rPr>
        <w:rFonts w:ascii="Courier New" w:hAnsi="Courier New" w:cs="Courier New" w:hint="default"/>
      </w:rPr>
    </w:lvl>
    <w:lvl w:ilvl="8" w:tplc="04090005">
      <w:start w:val="1"/>
      <w:numFmt w:val="bullet"/>
      <w:lvlText w:val=""/>
      <w:lvlJc w:val="left"/>
      <w:pPr>
        <w:ind w:left="7970" w:hanging="360"/>
      </w:pPr>
      <w:rPr>
        <w:rFonts w:ascii="Wingdings" w:hAnsi="Wingdings" w:hint="default"/>
      </w:rPr>
    </w:lvl>
  </w:abstractNum>
  <w:abstractNum w:abstractNumId="13" w15:restartNumberingAfterBreak="0">
    <w:nsid w:val="2783023B"/>
    <w:multiLevelType w:val="hybridMultilevel"/>
    <w:tmpl w:val="C9DEC94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C7097"/>
    <w:multiLevelType w:val="hybridMultilevel"/>
    <w:tmpl w:val="DDA47276"/>
    <w:lvl w:ilvl="0" w:tplc="84BC8C2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60B54"/>
    <w:multiLevelType w:val="hybridMultilevel"/>
    <w:tmpl w:val="D0DC25D2"/>
    <w:lvl w:ilvl="0" w:tplc="4DD679F0">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40182"/>
    <w:multiLevelType w:val="hybridMultilevel"/>
    <w:tmpl w:val="0E8672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652455"/>
    <w:multiLevelType w:val="hybridMultilevel"/>
    <w:tmpl w:val="1A5EE002"/>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074DC7"/>
    <w:multiLevelType w:val="multilevel"/>
    <w:tmpl w:val="E79004D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0C30C7A"/>
    <w:multiLevelType w:val="hybridMultilevel"/>
    <w:tmpl w:val="A9721EA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9E15817"/>
    <w:multiLevelType w:val="multilevel"/>
    <w:tmpl w:val="5B66D9D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44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86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b w:val="0"/>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993E95"/>
    <w:multiLevelType w:val="hybridMultilevel"/>
    <w:tmpl w:val="D9ECBAB0"/>
    <w:lvl w:ilvl="0" w:tplc="AE043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20897"/>
    <w:multiLevelType w:val="hybridMultilevel"/>
    <w:tmpl w:val="68F2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E19D6"/>
    <w:multiLevelType w:val="hybridMultilevel"/>
    <w:tmpl w:val="6C08CC8C"/>
    <w:lvl w:ilvl="0" w:tplc="92A2FAA4">
      <w:start w:val="1"/>
      <w:numFmt w:val="decimal"/>
      <w:lvlText w:val="%1."/>
      <w:lvlJc w:val="left"/>
      <w:pPr>
        <w:ind w:left="720" w:hanging="360"/>
      </w:pPr>
      <w:rPr>
        <w:b/>
      </w:rPr>
    </w:lvl>
    <w:lvl w:ilvl="1" w:tplc="1F80B29A">
      <w:start w:val="1"/>
      <w:numFmt w:val="lowerLetter"/>
      <w:lvlText w:val="%2."/>
      <w:lvlJc w:val="left"/>
      <w:pPr>
        <w:ind w:left="1080" w:hanging="360"/>
      </w:pPr>
      <w:rPr>
        <w:b/>
      </w:rPr>
    </w:lvl>
    <w:lvl w:ilvl="2" w:tplc="9126DB84">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2B43B5"/>
    <w:multiLevelType w:val="hybridMultilevel"/>
    <w:tmpl w:val="0D76B942"/>
    <w:lvl w:ilvl="0" w:tplc="4C28F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C78AE"/>
    <w:multiLevelType w:val="hybridMultilevel"/>
    <w:tmpl w:val="D93A129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1DF51AD"/>
    <w:multiLevelType w:val="hybridMultilevel"/>
    <w:tmpl w:val="59C2EF52"/>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7" w15:restartNumberingAfterBreak="0">
    <w:nsid w:val="75C851E7"/>
    <w:multiLevelType w:val="hybridMultilevel"/>
    <w:tmpl w:val="EBC45FDC"/>
    <w:lvl w:ilvl="0" w:tplc="04F469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863C8B"/>
    <w:multiLevelType w:val="hybridMultilevel"/>
    <w:tmpl w:val="670470BE"/>
    <w:lvl w:ilvl="0" w:tplc="379CD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F2E3C"/>
    <w:multiLevelType w:val="hybridMultilevel"/>
    <w:tmpl w:val="4924544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0"/>
  </w:num>
  <w:num w:numId="2">
    <w:abstractNumId w:val="6"/>
  </w:num>
  <w:num w:numId="3">
    <w:abstractNumId w:val="19"/>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5"/>
  </w:num>
  <w:num w:numId="11">
    <w:abstractNumId w:val="0"/>
  </w:num>
  <w:num w:numId="12">
    <w:abstractNumId w:val="29"/>
  </w:num>
  <w:num w:numId="13">
    <w:abstractNumId w:val="25"/>
  </w:num>
  <w:num w:numId="14">
    <w:abstractNumId w:val="13"/>
  </w:num>
  <w:num w:numId="15">
    <w:abstractNumId w:val="5"/>
  </w:num>
  <w:num w:numId="16">
    <w:abstractNumId w:val="5"/>
    <w:lvlOverride w:ilvl="0">
      <w:startOverride w:val="1"/>
    </w:lvlOverride>
  </w:num>
  <w:num w:numId="17">
    <w:abstractNumId w:val="5"/>
    <w:lvlOverride w:ilvl="0">
      <w:startOverride w:val="1"/>
    </w:lvlOverride>
  </w:num>
  <w:num w:numId="18">
    <w:abstractNumId w:val="26"/>
  </w:num>
  <w:num w:numId="19">
    <w:abstractNumId w:val="11"/>
  </w:num>
  <w:num w:numId="20">
    <w:abstractNumId w:val="5"/>
    <w:lvlOverride w:ilvl="0">
      <w:startOverride w:val="1"/>
    </w:lvlOverride>
  </w:num>
  <w:num w:numId="21">
    <w:abstractNumId w:val="5"/>
    <w:lvlOverride w:ilvl="0">
      <w:startOverride w:val="1"/>
    </w:lvlOverride>
  </w:num>
  <w:num w:numId="22">
    <w:abstractNumId w:val="1"/>
  </w:num>
  <w:num w:numId="23">
    <w:abstractNumId w:val="23"/>
  </w:num>
  <w:num w:numId="24">
    <w:abstractNumId w:val="5"/>
    <w:lvlOverride w:ilvl="0">
      <w:startOverride w:val="1"/>
    </w:lvlOverride>
  </w:num>
  <w:num w:numId="25">
    <w:abstractNumId w:val="12"/>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5"/>
    <w:lvlOverride w:ilvl="0">
      <w:startOverride w:val="1"/>
    </w:lvlOverride>
  </w:num>
  <w:num w:numId="31">
    <w:abstractNumId w:val="18"/>
  </w:num>
  <w:num w:numId="32">
    <w:abstractNumId w:val="4"/>
  </w:num>
  <w:num w:numId="33">
    <w:abstractNumId w:val="21"/>
  </w:num>
  <w:num w:numId="34">
    <w:abstractNumId w:val="27"/>
  </w:num>
  <w:num w:numId="35">
    <w:abstractNumId w:val="9"/>
  </w:num>
  <w:num w:numId="36">
    <w:abstractNumId w:val="10"/>
  </w:num>
  <w:num w:numId="37">
    <w:abstractNumId w:val="17"/>
  </w:num>
  <w:num w:numId="38">
    <w:abstractNumId w:val="8"/>
  </w:num>
  <w:num w:numId="39">
    <w:abstractNumId w:val="3"/>
  </w:num>
  <w:num w:numId="40">
    <w:abstractNumId w:val="5"/>
    <w:lvlOverride w:ilvl="0">
      <w:startOverride w:val="1"/>
    </w:lvlOverride>
  </w:num>
  <w:num w:numId="41">
    <w:abstractNumId w:val="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gxCQnmd77L5VW2i92azRgAppExHQlYhS8BcWEoenTfyd2HOC/4w44tPQ+fJYP4Mtzphwl3P01uvaCejwV49A==" w:salt="HZr7LFNaerwaDp05DzqVGA=="/>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4E"/>
    <w:rsid w:val="000004B8"/>
    <w:rsid w:val="00000D0B"/>
    <w:rsid w:val="000021B7"/>
    <w:rsid w:val="00004184"/>
    <w:rsid w:val="0000489A"/>
    <w:rsid w:val="000049D7"/>
    <w:rsid w:val="00007B96"/>
    <w:rsid w:val="00007C93"/>
    <w:rsid w:val="0001181E"/>
    <w:rsid w:val="00011CF8"/>
    <w:rsid w:val="00012ED2"/>
    <w:rsid w:val="00014942"/>
    <w:rsid w:val="0001505B"/>
    <w:rsid w:val="00023E20"/>
    <w:rsid w:val="00026493"/>
    <w:rsid w:val="000267B6"/>
    <w:rsid w:val="00027D0E"/>
    <w:rsid w:val="00027DE5"/>
    <w:rsid w:val="00033244"/>
    <w:rsid w:val="00033998"/>
    <w:rsid w:val="00042DC4"/>
    <w:rsid w:val="00043BDC"/>
    <w:rsid w:val="00044129"/>
    <w:rsid w:val="000442B9"/>
    <w:rsid w:val="00046EB8"/>
    <w:rsid w:val="00050E6B"/>
    <w:rsid w:val="00054991"/>
    <w:rsid w:val="000552A2"/>
    <w:rsid w:val="00055A21"/>
    <w:rsid w:val="00060490"/>
    <w:rsid w:val="00061636"/>
    <w:rsid w:val="00065DD9"/>
    <w:rsid w:val="00066CBC"/>
    <w:rsid w:val="00070C61"/>
    <w:rsid w:val="00070F1F"/>
    <w:rsid w:val="00071866"/>
    <w:rsid w:val="00073A54"/>
    <w:rsid w:val="00075383"/>
    <w:rsid w:val="000808EE"/>
    <w:rsid w:val="00082DC5"/>
    <w:rsid w:val="00083931"/>
    <w:rsid w:val="0008797E"/>
    <w:rsid w:val="00087CF2"/>
    <w:rsid w:val="00087D97"/>
    <w:rsid w:val="00091427"/>
    <w:rsid w:val="00092B21"/>
    <w:rsid w:val="000963CB"/>
    <w:rsid w:val="000A1B78"/>
    <w:rsid w:val="000A6063"/>
    <w:rsid w:val="000A6ABE"/>
    <w:rsid w:val="000B00B8"/>
    <w:rsid w:val="000B22EE"/>
    <w:rsid w:val="000B36DC"/>
    <w:rsid w:val="000B449E"/>
    <w:rsid w:val="000B5768"/>
    <w:rsid w:val="000B6541"/>
    <w:rsid w:val="000C2383"/>
    <w:rsid w:val="000C3663"/>
    <w:rsid w:val="000C7E5E"/>
    <w:rsid w:val="000D647F"/>
    <w:rsid w:val="000D79AC"/>
    <w:rsid w:val="000E0D72"/>
    <w:rsid w:val="000E4EDE"/>
    <w:rsid w:val="000E6C1B"/>
    <w:rsid w:val="000F0E18"/>
    <w:rsid w:val="000F10A4"/>
    <w:rsid w:val="000F480B"/>
    <w:rsid w:val="000F6494"/>
    <w:rsid w:val="000F7773"/>
    <w:rsid w:val="00101DD3"/>
    <w:rsid w:val="00102811"/>
    <w:rsid w:val="001033CD"/>
    <w:rsid w:val="00106606"/>
    <w:rsid w:val="00106B14"/>
    <w:rsid w:val="00107EC2"/>
    <w:rsid w:val="001103CA"/>
    <w:rsid w:val="0011221B"/>
    <w:rsid w:val="001128B3"/>
    <w:rsid w:val="001145B8"/>
    <w:rsid w:val="00115D7E"/>
    <w:rsid w:val="0011750B"/>
    <w:rsid w:val="00126EB5"/>
    <w:rsid w:val="0013277B"/>
    <w:rsid w:val="00133240"/>
    <w:rsid w:val="0013799F"/>
    <w:rsid w:val="00140D0E"/>
    <w:rsid w:val="001411B0"/>
    <w:rsid w:val="00141260"/>
    <w:rsid w:val="00141906"/>
    <w:rsid w:val="00142AFD"/>
    <w:rsid w:val="001430F7"/>
    <w:rsid w:val="00146A85"/>
    <w:rsid w:val="0014731E"/>
    <w:rsid w:val="0015011C"/>
    <w:rsid w:val="001526BF"/>
    <w:rsid w:val="00153D0D"/>
    <w:rsid w:val="00153EF1"/>
    <w:rsid w:val="00155C14"/>
    <w:rsid w:val="00163AFF"/>
    <w:rsid w:val="00163FC7"/>
    <w:rsid w:val="00164DBB"/>
    <w:rsid w:val="001662E2"/>
    <w:rsid w:val="00172880"/>
    <w:rsid w:val="00174044"/>
    <w:rsid w:val="0017443E"/>
    <w:rsid w:val="001753AB"/>
    <w:rsid w:val="00185CF7"/>
    <w:rsid w:val="001911DF"/>
    <w:rsid w:val="00196B9E"/>
    <w:rsid w:val="001A0AF8"/>
    <w:rsid w:val="001A23A2"/>
    <w:rsid w:val="001A76E7"/>
    <w:rsid w:val="001B089E"/>
    <w:rsid w:val="001B6F74"/>
    <w:rsid w:val="001B765B"/>
    <w:rsid w:val="001C214B"/>
    <w:rsid w:val="001D0475"/>
    <w:rsid w:val="001D5B47"/>
    <w:rsid w:val="001E1B59"/>
    <w:rsid w:val="001E4600"/>
    <w:rsid w:val="001E511C"/>
    <w:rsid w:val="001E52D2"/>
    <w:rsid w:val="001E5890"/>
    <w:rsid w:val="001E5C64"/>
    <w:rsid w:val="001E71EA"/>
    <w:rsid w:val="001F09D2"/>
    <w:rsid w:val="001F0DD9"/>
    <w:rsid w:val="001F1A36"/>
    <w:rsid w:val="001F2554"/>
    <w:rsid w:val="001F4EC5"/>
    <w:rsid w:val="001F535D"/>
    <w:rsid w:val="001F7457"/>
    <w:rsid w:val="0020145A"/>
    <w:rsid w:val="00202FD4"/>
    <w:rsid w:val="0020485A"/>
    <w:rsid w:val="00205D77"/>
    <w:rsid w:val="00211928"/>
    <w:rsid w:val="0021441C"/>
    <w:rsid w:val="00214DE2"/>
    <w:rsid w:val="0021578F"/>
    <w:rsid w:val="00216AE9"/>
    <w:rsid w:val="00217FB7"/>
    <w:rsid w:val="0022056E"/>
    <w:rsid w:val="00220D5C"/>
    <w:rsid w:val="0022380C"/>
    <w:rsid w:val="0023066E"/>
    <w:rsid w:val="0023189A"/>
    <w:rsid w:val="00233BB5"/>
    <w:rsid w:val="00235BC5"/>
    <w:rsid w:val="00237554"/>
    <w:rsid w:val="00237730"/>
    <w:rsid w:val="002400C2"/>
    <w:rsid w:val="00240897"/>
    <w:rsid w:val="00241D96"/>
    <w:rsid w:val="00243F02"/>
    <w:rsid w:val="00244022"/>
    <w:rsid w:val="0024788B"/>
    <w:rsid w:val="00251532"/>
    <w:rsid w:val="00251C11"/>
    <w:rsid w:val="002610B7"/>
    <w:rsid w:val="00263A4A"/>
    <w:rsid w:val="00267926"/>
    <w:rsid w:val="00270161"/>
    <w:rsid w:val="002706B6"/>
    <w:rsid w:val="00272823"/>
    <w:rsid w:val="0027351F"/>
    <w:rsid w:val="00273979"/>
    <w:rsid w:val="00273AB3"/>
    <w:rsid w:val="00280760"/>
    <w:rsid w:val="0029072B"/>
    <w:rsid w:val="00290819"/>
    <w:rsid w:val="002A776A"/>
    <w:rsid w:val="002A7A9E"/>
    <w:rsid w:val="002B37BE"/>
    <w:rsid w:val="002B4767"/>
    <w:rsid w:val="002B5174"/>
    <w:rsid w:val="002B666B"/>
    <w:rsid w:val="002B7CA2"/>
    <w:rsid w:val="002C1BB4"/>
    <w:rsid w:val="002C1FB5"/>
    <w:rsid w:val="002C5D39"/>
    <w:rsid w:val="002C653C"/>
    <w:rsid w:val="002C65E4"/>
    <w:rsid w:val="002C753F"/>
    <w:rsid w:val="002D15AF"/>
    <w:rsid w:val="002D2C70"/>
    <w:rsid w:val="002D3B07"/>
    <w:rsid w:val="002D6793"/>
    <w:rsid w:val="002E0DFB"/>
    <w:rsid w:val="002E59FE"/>
    <w:rsid w:val="002E5D3B"/>
    <w:rsid w:val="002E77ED"/>
    <w:rsid w:val="002F17E8"/>
    <w:rsid w:val="002F31FE"/>
    <w:rsid w:val="002F51E0"/>
    <w:rsid w:val="002F55DC"/>
    <w:rsid w:val="002F6564"/>
    <w:rsid w:val="002F66BC"/>
    <w:rsid w:val="00306A95"/>
    <w:rsid w:val="00306C1B"/>
    <w:rsid w:val="00307046"/>
    <w:rsid w:val="00310A8D"/>
    <w:rsid w:val="00310E8C"/>
    <w:rsid w:val="00325B3C"/>
    <w:rsid w:val="00326C22"/>
    <w:rsid w:val="0032711F"/>
    <w:rsid w:val="003279A5"/>
    <w:rsid w:val="00331CC5"/>
    <w:rsid w:val="00331F55"/>
    <w:rsid w:val="00334288"/>
    <w:rsid w:val="00335FDB"/>
    <w:rsid w:val="0033798F"/>
    <w:rsid w:val="00344540"/>
    <w:rsid w:val="00344580"/>
    <w:rsid w:val="00347031"/>
    <w:rsid w:val="00347EBA"/>
    <w:rsid w:val="003516E2"/>
    <w:rsid w:val="0035491E"/>
    <w:rsid w:val="00355BEE"/>
    <w:rsid w:val="00356099"/>
    <w:rsid w:val="00364494"/>
    <w:rsid w:val="00367AFF"/>
    <w:rsid w:val="003730CA"/>
    <w:rsid w:val="003754CE"/>
    <w:rsid w:val="00377DAC"/>
    <w:rsid w:val="00380CED"/>
    <w:rsid w:val="003851C4"/>
    <w:rsid w:val="00392FF7"/>
    <w:rsid w:val="00393D92"/>
    <w:rsid w:val="003A0C7C"/>
    <w:rsid w:val="003A3A8D"/>
    <w:rsid w:val="003A5165"/>
    <w:rsid w:val="003A6900"/>
    <w:rsid w:val="003B4689"/>
    <w:rsid w:val="003B61DD"/>
    <w:rsid w:val="003B6BD7"/>
    <w:rsid w:val="003B6D00"/>
    <w:rsid w:val="003B73DF"/>
    <w:rsid w:val="003C0345"/>
    <w:rsid w:val="003D1D0B"/>
    <w:rsid w:val="003D288E"/>
    <w:rsid w:val="003D3C50"/>
    <w:rsid w:val="003D4933"/>
    <w:rsid w:val="003D50A2"/>
    <w:rsid w:val="003D5F0A"/>
    <w:rsid w:val="003D6D42"/>
    <w:rsid w:val="003D7EA5"/>
    <w:rsid w:val="003E5EE9"/>
    <w:rsid w:val="003E6099"/>
    <w:rsid w:val="003E651B"/>
    <w:rsid w:val="003F0B58"/>
    <w:rsid w:val="003F120E"/>
    <w:rsid w:val="003F6DC4"/>
    <w:rsid w:val="00404EC3"/>
    <w:rsid w:val="00405DDD"/>
    <w:rsid w:val="00405E71"/>
    <w:rsid w:val="00407F14"/>
    <w:rsid w:val="00410801"/>
    <w:rsid w:val="00410BF5"/>
    <w:rsid w:val="00411FE2"/>
    <w:rsid w:val="00412238"/>
    <w:rsid w:val="00412DE3"/>
    <w:rsid w:val="00413F1C"/>
    <w:rsid w:val="00414D45"/>
    <w:rsid w:val="00417AB4"/>
    <w:rsid w:val="00417C03"/>
    <w:rsid w:val="00426037"/>
    <w:rsid w:val="00427369"/>
    <w:rsid w:val="00430824"/>
    <w:rsid w:val="0043567C"/>
    <w:rsid w:val="0043632C"/>
    <w:rsid w:val="004377A1"/>
    <w:rsid w:val="00442BE8"/>
    <w:rsid w:val="004448FC"/>
    <w:rsid w:val="0044621F"/>
    <w:rsid w:val="0045073A"/>
    <w:rsid w:val="00454F92"/>
    <w:rsid w:val="00457010"/>
    <w:rsid w:val="00457F7C"/>
    <w:rsid w:val="004628F6"/>
    <w:rsid w:val="004631AC"/>
    <w:rsid w:val="004665E6"/>
    <w:rsid w:val="00467DBA"/>
    <w:rsid w:val="00470E06"/>
    <w:rsid w:val="00476D83"/>
    <w:rsid w:val="004818A9"/>
    <w:rsid w:val="0048350E"/>
    <w:rsid w:val="00490E2A"/>
    <w:rsid w:val="004946CF"/>
    <w:rsid w:val="004A0D28"/>
    <w:rsid w:val="004A113C"/>
    <w:rsid w:val="004A1CB0"/>
    <w:rsid w:val="004A3B4D"/>
    <w:rsid w:val="004A3E22"/>
    <w:rsid w:val="004A43A7"/>
    <w:rsid w:val="004A5504"/>
    <w:rsid w:val="004B12CE"/>
    <w:rsid w:val="004B1757"/>
    <w:rsid w:val="004B3E40"/>
    <w:rsid w:val="004C48BA"/>
    <w:rsid w:val="004C494D"/>
    <w:rsid w:val="004C72B1"/>
    <w:rsid w:val="004D07FF"/>
    <w:rsid w:val="004D5456"/>
    <w:rsid w:val="004D5967"/>
    <w:rsid w:val="004D7550"/>
    <w:rsid w:val="004E2E53"/>
    <w:rsid w:val="004E4690"/>
    <w:rsid w:val="004F28A3"/>
    <w:rsid w:val="004F3584"/>
    <w:rsid w:val="004F634E"/>
    <w:rsid w:val="00505D17"/>
    <w:rsid w:val="00505F81"/>
    <w:rsid w:val="005069FB"/>
    <w:rsid w:val="00511F32"/>
    <w:rsid w:val="00513199"/>
    <w:rsid w:val="0052044D"/>
    <w:rsid w:val="005218F3"/>
    <w:rsid w:val="00525BF8"/>
    <w:rsid w:val="00526D18"/>
    <w:rsid w:val="00527B27"/>
    <w:rsid w:val="005358AE"/>
    <w:rsid w:val="0053789C"/>
    <w:rsid w:val="00541966"/>
    <w:rsid w:val="00541D50"/>
    <w:rsid w:val="00544811"/>
    <w:rsid w:val="00553196"/>
    <w:rsid w:val="005540EB"/>
    <w:rsid w:val="005605D5"/>
    <w:rsid w:val="005617A0"/>
    <w:rsid w:val="00561D0C"/>
    <w:rsid w:val="005647C1"/>
    <w:rsid w:val="00566298"/>
    <w:rsid w:val="00567FD5"/>
    <w:rsid w:val="00571981"/>
    <w:rsid w:val="0057353C"/>
    <w:rsid w:val="00573819"/>
    <w:rsid w:val="00574192"/>
    <w:rsid w:val="00574431"/>
    <w:rsid w:val="00574476"/>
    <w:rsid w:val="00575ADB"/>
    <w:rsid w:val="00577168"/>
    <w:rsid w:val="00577D04"/>
    <w:rsid w:val="005822EB"/>
    <w:rsid w:val="00582785"/>
    <w:rsid w:val="00585B6E"/>
    <w:rsid w:val="005873C9"/>
    <w:rsid w:val="00587F89"/>
    <w:rsid w:val="00592F5C"/>
    <w:rsid w:val="00596A4A"/>
    <w:rsid w:val="00596DDF"/>
    <w:rsid w:val="0059758B"/>
    <w:rsid w:val="005A0815"/>
    <w:rsid w:val="005A1FD8"/>
    <w:rsid w:val="005A5339"/>
    <w:rsid w:val="005A7EDB"/>
    <w:rsid w:val="005B0BE5"/>
    <w:rsid w:val="005B27D0"/>
    <w:rsid w:val="005B398D"/>
    <w:rsid w:val="005B3BD3"/>
    <w:rsid w:val="005B6BE3"/>
    <w:rsid w:val="005B78D8"/>
    <w:rsid w:val="005C0339"/>
    <w:rsid w:val="005C2CFF"/>
    <w:rsid w:val="005C39D3"/>
    <w:rsid w:val="005C504B"/>
    <w:rsid w:val="005C512F"/>
    <w:rsid w:val="005D3817"/>
    <w:rsid w:val="005D38B5"/>
    <w:rsid w:val="005D45B3"/>
    <w:rsid w:val="005E0E14"/>
    <w:rsid w:val="005E45B2"/>
    <w:rsid w:val="005E48D7"/>
    <w:rsid w:val="005E5436"/>
    <w:rsid w:val="005F0E01"/>
    <w:rsid w:val="005F1157"/>
    <w:rsid w:val="005F38C6"/>
    <w:rsid w:val="005F5995"/>
    <w:rsid w:val="00600DEE"/>
    <w:rsid w:val="0060113A"/>
    <w:rsid w:val="0060646F"/>
    <w:rsid w:val="00606F82"/>
    <w:rsid w:val="00610DF8"/>
    <w:rsid w:val="006112F9"/>
    <w:rsid w:val="00611A63"/>
    <w:rsid w:val="00611CD0"/>
    <w:rsid w:val="0061266C"/>
    <w:rsid w:val="006167C6"/>
    <w:rsid w:val="00617D48"/>
    <w:rsid w:val="006200A6"/>
    <w:rsid w:val="00621850"/>
    <w:rsid w:val="006227DA"/>
    <w:rsid w:val="0062303F"/>
    <w:rsid w:val="0062361F"/>
    <w:rsid w:val="0062375D"/>
    <w:rsid w:val="00623B48"/>
    <w:rsid w:val="00624F89"/>
    <w:rsid w:val="00627AC9"/>
    <w:rsid w:val="00631ED3"/>
    <w:rsid w:val="006330E3"/>
    <w:rsid w:val="006332D8"/>
    <w:rsid w:val="0063510F"/>
    <w:rsid w:val="0063528E"/>
    <w:rsid w:val="006359F5"/>
    <w:rsid w:val="006371BB"/>
    <w:rsid w:val="006405B0"/>
    <w:rsid w:val="00641FE5"/>
    <w:rsid w:val="0064240A"/>
    <w:rsid w:val="0064467A"/>
    <w:rsid w:val="0064474B"/>
    <w:rsid w:val="00644A08"/>
    <w:rsid w:val="00644B5B"/>
    <w:rsid w:val="00645ED1"/>
    <w:rsid w:val="006543DA"/>
    <w:rsid w:val="0065458A"/>
    <w:rsid w:val="00654719"/>
    <w:rsid w:val="00655B23"/>
    <w:rsid w:val="0065629A"/>
    <w:rsid w:val="00660D76"/>
    <w:rsid w:val="00661F3D"/>
    <w:rsid w:val="00667CD6"/>
    <w:rsid w:val="006700CB"/>
    <w:rsid w:val="00677E0F"/>
    <w:rsid w:val="006817BA"/>
    <w:rsid w:val="00684ABC"/>
    <w:rsid w:val="006854A3"/>
    <w:rsid w:val="00690D9B"/>
    <w:rsid w:val="00691245"/>
    <w:rsid w:val="0069161F"/>
    <w:rsid w:val="006917EC"/>
    <w:rsid w:val="00692A14"/>
    <w:rsid w:val="00695A26"/>
    <w:rsid w:val="006A03AD"/>
    <w:rsid w:val="006A3A0E"/>
    <w:rsid w:val="006A444D"/>
    <w:rsid w:val="006B1AEC"/>
    <w:rsid w:val="006C1B52"/>
    <w:rsid w:val="006C56D6"/>
    <w:rsid w:val="006C6F67"/>
    <w:rsid w:val="006D0096"/>
    <w:rsid w:val="006D01F7"/>
    <w:rsid w:val="006D33AC"/>
    <w:rsid w:val="006D51D5"/>
    <w:rsid w:val="006D7CE5"/>
    <w:rsid w:val="006E0C37"/>
    <w:rsid w:val="006E0F0F"/>
    <w:rsid w:val="006E139A"/>
    <w:rsid w:val="006E2568"/>
    <w:rsid w:val="006E416A"/>
    <w:rsid w:val="006E4387"/>
    <w:rsid w:val="006E490C"/>
    <w:rsid w:val="006E5B93"/>
    <w:rsid w:val="006F2101"/>
    <w:rsid w:val="006F3240"/>
    <w:rsid w:val="006F3314"/>
    <w:rsid w:val="006F42EC"/>
    <w:rsid w:val="006F4542"/>
    <w:rsid w:val="006F640C"/>
    <w:rsid w:val="006F7545"/>
    <w:rsid w:val="00703202"/>
    <w:rsid w:val="00703879"/>
    <w:rsid w:val="00704E56"/>
    <w:rsid w:val="00710F89"/>
    <w:rsid w:val="007116C2"/>
    <w:rsid w:val="00713B46"/>
    <w:rsid w:val="0071531F"/>
    <w:rsid w:val="00721B34"/>
    <w:rsid w:val="007222FB"/>
    <w:rsid w:val="00724815"/>
    <w:rsid w:val="00726E07"/>
    <w:rsid w:val="00727BC7"/>
    <w:rsid w:val="00731373"/>
    <w:rsid w:val="00731719"/>
    <w:rsid w:val="00732038"/>
    <w:rsid w:val="00732E03"/>
    <w:rsid w:val="007333AD"/>
    <w:rsid w:val="00733AC9"/>
    <w:rsid w:val="00735591"/>
    <w:rsid w:val="00736E8E"/>
    <w:rsid w:val="00740011"/>
    <w:rsid w:val="00742179"/>
    <w:rsid w:val="00743C3E"/>
    <w:rsid w:val="00750A53"/>
    <w:rsid w:val="00751CCB"/>
    <w:rsid w:val="00752422"/>
    <w:rsid w:val="00752BE2"/>
    <w:rsid w:val="00753CFC"/>
    <w:rsid w:val="00755CAA"/>
    <w:rsid w:val="00764ACE"/>
    <w:rsid w:val="007657F1"/>
    <w:rsid w:val="007659F7"/>
    <w:rsid w:val="00766331"/>
    <w:rsid w:val="0077045C"/>
    <w:rsid w:val="007717D6"/>
    <w:rsid w:val="00772CFF"/>
    <w:rsid w:val="007751C0"/>
    <w:rsid w:val="007829A3"/>
    <w:rsid w:val="00785BB7"/>
    <w:rsid w:val="007918DC"/>
    <w:rsid w:val="00797699"/>
    <w:rsid w:val="00797BA4"/>
    <w:rsid w:val="007A0AFD"/>
    <w:rsid w:val="007A2B1F"/>
    <w:rsid w:val="007A3E92"/>
    <w:rsid w:val="007A443B"/>
    <w:rsid w:val="007B094A"/>
    <w:rsid w:val="007B24FC"/>
    <w:rsid w:val="007B25EE"/>
    <w:rsid w:val="007B3194"/>
    <w:rsid w:val="007B63E5"/>
    <w:rsid w:val="007B6AE9"/>
    <w:rsid w:val="007C0070"/>
    <w:rsid w:val="007C0FC1"/>
    <w:rsid w:val="007C1FEF"/>
    <w:rsid w:val="007C395A"/>
    <w:rsid w:val="007C431D"/>
    <w:rsid w:val="007C5C11"/>
    <w:rsid w:val="007D0B99"/>
    <w:rsid w:val="007D1DA1"/>
    <w:rsid w:val="007D2FDB"/>
    <w:rsid w:val="007D558C"/>
    <w:rsid w:val="007E1514"/>
    <w:rsid w:val="007E642B"/>
    <w:rsid w:val="007F0983"/>
    <w:rsid w:val="007F1B69"/>
    <w:rsid w:val="007F2FBE"/>
    <w:rsid w:val="007F7B63"/>
    <w:rsid w:val="008021D3"/>
    <w:rsid w:val="0080228D"/>
    <w:rsid w:val="00805245"/>
    <w:rsid w:val="00805252"/>
    <w:rsid w:val="00806333"/>
    <w:rsid w:val="008065D1"/>
    <w:rsid w:val="008070F6"/>
    <w:rsid w:val="00807146"/>
    <w:rsid w:val="0081228E"/>
    <w:rsid w:val="00812B7F"/>
    <w:rsid w:val="008131CD"/>
    <w:rsid w:val="0081423E"/>
    <w:rsid w:val="008147D5"/>
    <w:rsid w:val="0081536F"/>
    <w:rsid w:val="00820C4E"/>
    <w:rsid w:val="0082311D"/>
    <w:rsid w:val="00823EC0"/>
    <w:rsid w:val="00824B22"/>
    <w:rsid w:val="00825B5B"/>
    <w:rsid w:val="00826317"/>
    <w:rsid w:val="00830228"/>
    <w:rsid w:val="008306A9"/>
    <w:rsid w:val="008307D5"/>
    <w:rsid w:val="00833A71"/>
    <w:rsid w:val="00835594"/>
    <w:rsid w:val="00841540"/>
    <w:rsid w:val="00844A2C"/>
    <w:rsid w:val="00845818"/>
    <w:rsid w:val="00850152"/>
    <w:rsid w:val="0085539B"/>
    <w:rsid w:val="008608CC"/>
    <w:rsid w:val="00865E5F"/>
    <w:rsid w:val="00865E85"/>
    <w:rsid w:val="008670C2"/>
    <w:rsid w:val="008674FB"/>
    <w:rsid w:val="00870A6E"/>
    <w:rsid w:val="008715B9"/>
    <w:rsid w:val="008722DF"/>
    <w:rsid w:val="00873F3D"/>
    <w:rsid w:val="00874D93"/>
    <w:rsid w:val="008753AF"/>
    <w:rsid w:val="00876090"/>
    <w:rsid w:val="00877973"/>
    <w:rsid w:val="00880DC2"/>
    <w:rsid w:val="008848CA"/>
    <w:rsid w:val="0088512C"/>
    <w:rsid w:val="00891DCD"/>
    <w:rsid w:val="0089412D"/>
    <w:rsid w:val="008A1855"/>
    <w:rsid w:val="008A3282"/>
    <w:rsid w:val="008A5C4D"/>
    <w:rsid w:val="008A68AB"/>
    <w:rsid w:val="008A7DDA"/>
    <w:rsid w:val="008A7E03"/>
    <w:rsid w:val="008B26D2"/>
    <w:rsid w:val="008B379C"/>
    <w:rsid w:val="008B48BA"/>
    <w:rsid w:val="008B4C23"/>
    <w:rsid w:val="008B6059"/>
    <w:rsid w:val="008C000B"/>
    <w:rsid w:val="008C240E"/>
    <w:rsid w:val="008C2EBE"/>
    <w:rsid w:val="008C310A"/>
    <w:rsid w:val="008C3544"/>
    <w:rsid w:val="008C3BF6"/>
    <w:rsid w:val="008C794F"/>
    <w:rsid w:val="008D0AE1"/>
    <w:rsid w:val="008D2EB6"/>
    <w:rsid w:val="008D4A57"/>
    <w:rsid w:val="008D5718"/>
    <w:rsid w:val="008D58F6"/>
    <w:rsid w:val="008D5CFA"/>
    <w:rsid w:val="008D643D"/>
    <w:rsid w:val="008D6658"/>
    <w:rsid w:val="008D71DC"/>
    <w:rsid w:val="008D789E"/>
    <w:rsid w:val="008E39FE"/>
    <w:rsid w:val="008E653E"/>
    <w:rsid w:val="008E7B87"/>
    <w:rsid w:val="008F07DC"/>
    <w:rsid w:val="008F2CA0"/>
    <w:rsid w:val="008F5505"/>
    <w:rsid w:val="008F7A20"/>
    <w:rsid w:val="009012C8"/>
    <w:rsid w:val="00902526"/>
    <w:rsid w:val="009042F2"/>
    <w:rsid w:val="00914D15"/>
    <w:rsid w:val="009159BA"/>
    <w:rsid w:val="009159F7"/>
    <w:rsid w:val="00917817"/>
    <w:rsid w:val="00917A4B"/>
    <w:rsid w:val="00922CFF"/>
    <w:rsid w:val="0092308F"/>
    <w:rsid w:val="00925F1F"/>
    <w:rsid w:val="00927AA1"/>
    <w:rsid w:val="00932385"/>
    <w:rsid w:val="00932801"/>
    <w:rsid w:val="009378D0"/>
    <w:rsid w:val="0094150D"/>
    <w:rsid w:val="00944193"/>
    <w:rsid w:val="0094711D"/>
    <w:rsid w:val="009477C0"/>
    <w:rsid w:val="00951C70"/>
    <w:rsid w:val="0095392B"/>
    <w:rsid w:val="0095624E"/>
    <w:rsid w:val="009579D5"/>
    <w:rsid w:val="00961828"/>
    <w:rsid w:val="00966EA1"/>
    <w:rsid w:val="00967F4A"/>
    <w:rsid w:val="009701F0"/>
    <w:rsid w:val="00970CBF"/>
    <w:rsid w:val="00972ECA"/>
    <w:rsid w:val="00973E79"/>
    <w:rsid w:val="009769C8"/>
    <w:rsid w:val="00980B93"/>
    <w:rsid w:val="009814A5"/>
    <w:rsid w:val="00982945"/>
    <w:rsid w:val="00986A3F"/>
    <w:rsid w:val="00986D25"/>
    <w:rsid w:val="00987E7B"/>
    <w:rsid w:val="00990317"/>
    <w:rsid w:val="00991E3E"/>
    <w:rsid w:val="00994B21"/>
    <w:rsid w:val="009A00B2"/>
    <w:rsid w:val="009A13C4"/>
    <w:rsid w:val="009A3B5D"/>
    <w:rsid w:val="009A4590"/>
    <w:rsid w:val="009A4811"/>
    <w:rsid w:val="009A4B01"/>
    <w:rsid w:val="009A6D86"/>
    <w:rsid w:val="009B3A40"/>
    <w:rsid w:val="009B5CAF"/>
    <w:rsid w:val="009C0D1B"/>
    <w:rsid w:val="009C2DFE"/>
    <w:rsid w:val="009C4957"/>
    <w:rsid w:val="009C7C89"/>
    <w:rsid w:val="009D0158"/>
    <w:rsid w:val="009D4A5E"/>
    <w:rsid w:val="009D4F00"/>
    <w:rsid w:val="009D6004"/>
    <w:rsid w:val="009D6A78"/>
    <w:rsid w:val="009E0751"/>
    <w:rsid w:val="009E1F87"/>
    <w:rsid w:val="009E6ECD"/>
    <w:rsid w:val="009E7CED"/>
    <w:rsid w:val="009F0584"/>
    <w:rsid w:val="009F4377"/>
    <w:rsid w:val="009F47FF"/>
    <w:rsid w:val="009F4C19"/>
    <w:rsid w:val="009F4E3D"/>
    <w:rsid w:val="009F5B2D"/>
    <w:rsid w:val="009F6D1D"/>
    <w:rsid w:val="00A017F6"/>
    <w:rsid w:val="00A106D8"/>
    <w:rsid w:val="00A10B50"/>
    <w:rsid w:val="00A10D23"/>
    <w:rsid w:val="00A2139F"/>
    <w:rsid w:val="00A215C9"/>
    <w:rsid w:val="00A24DF5"/>
    <w:rsid w:val="00A2598C"/>
    <w:rsid w:val="00A25C77"/>
    <w:rsid w:val="00A25DFC"/>
    <w:rsid w:val="00A32703"/>
    <w:rsid w:val="00A36F1B"/>
    <w:rsid w:val="00A375D1"/>
    <w:rsid w:val="00A405D4"/>
    <w:rsid w:val="00A57136"/>
    <w:rsid w:val="00A60580"/>
    <w:rsid w:val="00A606FA"/>
    <w:rsid w:val="00A61C3C"/>
    <w:rsid w:val="00A620A6"/>
    <w:rsid w:val="00A703B5"/>
    <w:rsid w:val="00A738E8"/>
    <w:rsid w:val="00A763C9"/>
    <w:rsid w:val="00A76EEF"/>
    <w:rsid w:val="00A779ED"/>
    <w:rsid w:val="00A824DD"/>
    <w:rsid w:val="00A83A6A"/>
    <w:rsid w:val="00A87A5E"/>
    <w:rsid w:val="00A90373"/>
    <w:rsid w:val="00A91385"/>
    <w:rsid w:val="00A93C80"/>
    <w:rsid w:val="00A952A9"/>
    <w:rsid w:val="00A96312"/>
    <w:rsid w:val="00A9729E"/>
    <w:rsid w:val="00AA01CD"/>
    <w:rsid w:val="00AA10F9"/>
    <w:rsid w:val="00AA304B"/>
    <w:rsid w:val="00AA3F71"/>
    <w:rsid w:val="00AA4099"/>
    <w:rsid w:val="00AA65D9"/>
    <w:rsid w:val="00AA7AF0"/>
    <w:rsid w:val="00AB10FB"/>
    <w:rsid w:val="00AB5119"/>
    <w:rsid w:val="00AC1E40"/>
    <w:rsid w:val="00AC4611"/>
    <w:rsid w:val="00AC62FC"/>
    <w:rsid w:val="00AD271B"/>
    <w:rsid w:val="00AD2C7E"/>
    <w:rsid w:val="00AD2E8C"/>
    <w:rsid w:val="00AD37E8"/>
    <w:rsid w:val="00AD3C35"/>
    <w:rsid w:val="00AD6C2F"/>
    <w:rsid w:val="00AD6CBE"/>
    <w:rsid w:val="00AD6FDC"/>
    <w:rsid w:val="00AD749B"/>
    <w:rsid w:val="00AE23F7"/>
    <w:rsid w:val="00AE35AE"/>
    <w:rsid w:val="00AE40C2"/>
    <w:rsid w:val="00AE4DC9"/>
    <w:rsid w:val="00AE51CB"/>
    <w:rsid w:val="00AE6AA6"/>
    <w:rsid w:val="00AF078A"/>
    <w:rsid w:val="00AF1ACD"/>
    <w:rsid w:val="00AF268C"/>
    <w:rsid w:val="00AF39F7"/>
    <w:rsid w:val="00AF5EE1"/>
    <w:rsid w:val="00B02741"/>
    <w:rsid w:val="00B03890"/>
    <w:rsid w:val="00B057DA"/>
    <w:rsid w:val="00B07C06"/>
    <w:rsid w:val="00B07F19"/>
    <w:rsid w:val="00B10719"/>
    <w:rsid w:val="00B17A9A"/>
    <w:rsid w:val="00B21CC6"/>
    <w:rsid w:val="00B23CF9"/>
    <w:rsid w:val="00B25CDC"/>
    <w:rsid w:val="00B269DC"/>
    <w:rsid w:val="00B26C05"/>
    <w:rsid w:val="00B305F4"/>
    <w:rsid w:val="00B312C3"/>
    <w:rsid w:val="00B3201E"/>
    <w:rsid w:val="00B42F6A"/>
    <w:rsid w:val="00B462C8"/>
    <w:rsid w:val="00B51C67"/>
    <w:rsid w:val="00B55B80"/>
    <w:rsid w:val="00B5628C"/>
    <w:rsid w:val="00B62758"/>
    <w:rsid w:val="00B634CB"/>
    <w:rsid w:val="00B63B4C"/>
    <w:rsid w:val="00B63C60"/>
    <w:rsid w:val="00B65344"/>
    <w:rsid w:val="00B66233"/>
    <w:rsid w:val="00B741F5"/>
    <w:rsid w:val="00B75F5E"/>
    <w:rsid w:val="00B77366"/>
    <w:rsid w:val="00B77BD3"/>
    <w:rsid w:val="00B77E18"/>
    <w:rsid w:val="00B80B41"/>
    <w:rsid w:val="00B80DAA"/>
    <w:rsid w:val="00B83182"/>
    <w:rsid w:val="00B86673"/>
    <w:rsid w:val="00B876CE"/>
    <w:rsid w:val="00B909E7"/>
    <w:rsid w:val="00B92CD5"/>
    <w:rsid w:val="00B93DFE"/>
    <w:rsid w:val="00B94479"/>
    <w:rsid w:val="00B96DEE"/>
    <w:rsid w:val="00BA3097"/>
    <w:rsid w:val="00BA3C12"/>
    <w:rsid w:val="00BA41D1"/>
    <w:rsid w:val="00BA6EB2"/>
    <w:rsid w:val="00BB2483"/>
    <w:rsid w:val="00BB512B"/>
    <w:rsid w:val="00BB750A"/>
    <w:rsid w:val="00BC097E"/>
    <w:rsid w:val="00BC27F0"/>
    <w:rsid w:val="00BC383F"/>
    <w:rsid w:val="00BC4B39"/>
    <w:rsid w:val="00BC4B83"/>
    <w:rsid w:val="00BC4E98"/>
    <w:rsid w:val="00BC71CA"/>
    <w:rsid w:val="00BC7B09"/>
    <w:rsid w:val="00BC7CAE"/>
    <w:rsid w:val="00BD76BD"/>
    <w:rsid w:val="00BD7EA4"/>
    <w:rsid w:val="00BE1E50"/>
    <w:rsid w:val="00BE36A2"/>
    <w:rsid w:val="00BE5FDC"/>
    <w:rsid w:val="00BE6B28"/>
    <w:rsid w:val="00BE7AEC"/>
    <w:rsid w:val="00BE7B9E"/>
    <w:rsid w:val="00BF1D8F"/>
    <w:rsid w:val="00BF1DE3"/>
    <w:rsid w:val="00BF48BB"/>
    <w:rsid w:val="00BF4BC0"/>
    <w:rsid w:val="00BF4EAE"/>
    <w:rsid w:val="00BF7829"/>
    <w:rsid w:val="00C0007B"/>
    <w:rsid w:val="00C02A9B"/>
    <w:rsid w:val="00C056D3"/>
    <w:rsid w:val="00C05DAE"/>
    <w:rsid w:val="00C1284B"/>
    <w:rsid w:val="00C12BEC"/>
    <w:rsid w:val="00C13C02"/>
    <w:rsid w:val="00C16623"/>
    <w:rsid w:val="00C20C8E"/>
    <w:rsid w:val="00C20D1B"/>
    <w:rsid w:val="00C2250D"/>
    <w:rsid w:val="00C26533"/>
    <w:rsid w:val="00C31DFB"/>
    <w:rsid w:val="00C3253D"/>
    <w:rsid w:val="00C32621"/>
    <w:rsid w:val="00C32E62"/>
    <w:rsid w:val="00C33C66"/>
    <w:rsid w:val="00C343A7"/>
    <w:rsid w:val="00C34F23"/>
    <w:rsid w:val="00C36887"/>
    <w:rsid w:val="00C40E94"/>
    <w:rsid w:val="00C422F2"/>
    <w:rsid w:val="00C42BF4"/>
    <w:rsid w:val="00C435C5"/>
    <w:rsid w:val="00C43A84"/>
    <w:rsid w:val="00C474FD"/>
    <w:rsid w:val="00C50A41"/>
    <w:rsid w:val="00C56FEF"/>
    <w:rsid w:val="00C57D3B"/>
    <w:rsid w:val="00C64B6E"/>
    <w:rsid w:val="00C661A7"/>
    <w:rsid w:val="00C67F41"/>
    <w:rsid w:val="00C7123C"/>
    <w:rsid w:val="00C7396A"/>
    <w:rsid w:val="00C758E1"/>
    <w:rsid w:val="00C83116"/>
    <w:rsid w:val="00C84DA9"/>
    <w:rsid w:val="00C901FF"/>
    <w:rsid w:val="00C91E2C"/>
    <w:rsid w:val="00C9508A"/>
    <w:rsid w:val="00C95751"/>
    <w:rsid w:val="00C966CA"/>
    <w:rsid w:val="00C97432"/>
    <w:rsid w:val="00CA0ED9"/>
    <w:rsid w:val="00CA1333"/>
    <w:rsid w:val="00CA1CDF"/>
    <w:rsid w:val="00CA3384"/>
    <w:rsid w:val="00CA3804"/>
    <w:rsid w:val="00CA4F95"/>
    <w:rsid w:val="00CA5178"/>
    <w:rsid w:val="00CA5697"/>
    <w:rsid w:val="00CB0A9C"/>
    <w:rsid w:val="00CB0EF5"/>
    <w:rsid w:val="00CB10AD"/>
    <w:rsid w:val="00CB4CCC"/>
    <w:rsid w:val="00CB762B"/>
    <w:rsid w:val="00CC02D2"/>
    <w:rsid w:val="00CC0CAD"/>
    <w:rsid w:val="00CC3391"/>
    <w:rsid w:val="00CD172E"/>
    <w:rsid w:val="00CD3C0C"/>
    <w:rsid w:val="00CD5F0A"/>
    <w:rsid w:val="00CD7F09"/>
    <w:rsid w:val="00CE0863"/>
    <w:rsid w:val="00CE1139"/>
    <w:rsid w:val="00CE2EDB"/>
    <w:rsid w:val="00CE364D"/>
    <w:rsid w:val="00CE72D0"/>
    <w:rsid w:val="00CE7672"/>
    <w:rsid w:val="00CF06AE"/>
    <w:rsid w:val="00CF304C"/>
    <w:rsid w:val="00CF53F6"/>
    <w:rsid w:val="00CF5782"/>
    <w:rsid w:val="00CF6E4D"/>
    <w:rsid w:val="00D0069C"/>
    <w:rsid w:val="00D03A67"/>
    <w:rsid w:val="00D03B5D"/>
    <w:rsid w:val="00D05C7A"/>
    <w:rsid w:val="00D074E3"/>
    <w:rsid w:val="00D106BE"/>
    <w:rsid w:val="00D139C8"/>
    <w:rsid w:val="00D141E2"/>
    <w:rsid w:val="00D144CF"/>
    <w:rsid w:val="00D150D2"/>
    <w:rsid w:val="00D15913"/>
    <w:rsid w:val="00D15A88"/>
    <w:rsid w:val="00D15F88"/>
    <w:rsid w:val="00D172F7"/>
    <w:rsid w:val="00D20819"/>
    <w:rsid w:val="00D20B3B"/>
    <w:rsid w:val="00D22B90"/>
    <w:rsid w:val="00D2676B"/>
    <w:rsid w:val="00D27004"/>
    <w:rsid w:val="00D30B78"/>
    <w:rsid w:val="00D3123B"/>
    <w:rsid w:val="00D31B64"/>
    <w:rsid w:val="00D31F2E"/>
    <w:rsid w:val="00D348F2"/>
    <w:rsid w:val="00D35E13"/>
    <w:rsid w:val="00D3777F"/>
    <w:rsid w:val="00D40ED4"/>
    <w:rsid w:val="00D41AC5"/>
    <w:rsid w:val="00D43AF0"/>
    <w:rsid w:val="00D43E86"/>
    <w:rsid w:val="00D45389"/>
    <w:rsid w:val="00D45ADA"/>
    <w:rsid w:val="00D46699"/>
    <w:rsid w:val="00D5146C"/>
    <w:rsid w:val="00D5340C"/>
    <w:rsid w:val="00D55B50"/>
    <w:rsid w:val="00D574CA"/>
    <w:rsid w:val="00D6214B"/>
    <w:rsid w:val="00D6271B"/>
    <w:rsid w:val="00D62D3D"/>
    <w:rsid w:val="00D64298"/>
    <w:rsid w:val="00D650C8"/>
    <w:rsid w:val="00D721A5"/>
    <w:rsid w:val="00D7650C"/>
    <w:rsid w:val="00D77FEF"/>
    <w:rsid w:val="00D822AD"/>
    <w:rsid w:val="00D83BDE"/>
    <w:rsid w:val="00D85E4B"/>
    <w:rsid w:val="00D879AD"/>
    <w:rsid w:val="00D87BDA"/>
    <w:rsid w:val="00D92129"/>
    <w:rsid w:val="00D9275A"/>
    <w:rsid w:val="00D93A15"/>
    <w:rsid w:val="00D94066"/>
    <w:rsid w:val="00D941F3"/>
    <w:rsid w:val="00D95696"/>
    <w:rsid w:val="00DA07BA"/>
    <w:rsid w:val="00DA3353"/>
    <w:rsid w:val="00DA4C18"/>
    <w:rsid w:val="00DA5357"/>
    <w:rsid w:val="00DB2D2E"/>
    <w:rsid w:val="00DB57AB"/>
    <w:rsid w:val="00DB59DB"/>
    <w:rsid w:val="00DB5CE5"/>
    <w:rsid w:val="00DB7DA9"/>
    <w:rsid w:val="00DC06AD"/>
    <w:rsid w:val="00DC16D2"/>
    <w:rsid w:val="00DC25C7"/>
    <w:rsid w:val="00DC3603"/>
    <w:rsid w:val="00DC6AD8"/>
    <w:rsid w:val="00DC6EC7"/>
    <w:rsid w:val="00DD00AD"/>
    <w:rsid w:val="00DD01C6"/>
    <w:rsid w:val="00DD1267"/>
    <w:rsid w:val="00DD544E"/>
    <w:rsid w:val="00DE0017"/>
    <w:rsid w:val="00DE2368"/>
    <w:rsid w:val="00DE419E"/>
    <w:rsid w:val="00DE62F8"/>
    <w:rsid w:val="00DF0E4B"/>
    <w:rsid w:val="00DF5867"/>
    <w:rsid w:val="00E01A19"/>
    <w:rsid w:val="00E033D3"/>
    <w:rsid w:val="00E05578"/>
    <w:rsid w:val="00E058D8"/>
    <w:rsid w:val="00E05C4E"/>
    <w:rsid w:val="00E05E12"/>
    <w:rsid w:val="00E14531"/>
    <w:rsid w:val="00E20525"/>
    <w:rsid w:val="00E21729"/>
    <w:rsid w:val="00E22285"/>
    <w:rsid w:val="00E23B11"/>
    <w:rsid w:val="00E2720C"/>
    <w:rsid w:val="00E30EF6"/>
    <w:rsid w:val="00E312DD"/>
    <w:rsid w:val="00E33EAD"/>
    <w:rsid w:val="00E37C0E"/>
    <w:rsid w:val="00E4435B"/>
    <w:rsid w:val="00E46950"/>
    <w:rsid w:val="00E46F68"/>
    <w:rsid w:val="00E50EDB"/>
    <w:rsid w:val="00E53C1E"/>
    <w:rsid w:val="00E54262"/>
    <w:rsid w:val="00E554EF"/>
    <w:rsid w:val="00E57EEE"/>
    <w:rsid w:val="00E60D25"/>
    <w:rsid w:val="00E610EF"/>
    <w:rsid w:val="00E64DB8"/>
    <w:rsid w:val="00E6727E"/>
    <w:rsid w:val="00E714C1"/>
    <w:rsid w:val="00E72B84"/>
    <w:rsid w:val="00E80C1F"/>
    <w:rsid w:val="00E85DAE"/>
    <w:rsid w:val="00E912A4"/>
    <w:rsid w:val="00E91773"/>
    <w:rsid w:val="00E92FF7"/>
    <w:rsid w:val="00E93508"/>
    <w:rsid w:val="00E94E58"/>
    <w:rsid w:val="00EA1172"/>
    <w:rsid w:val="00EA4519"/>
    <w:rsid w:val="00EA6FF9"/>
    <w:rsid w:val="00EB07A7"/>
    <w:rsid w:val="00EB18DA"/>
    <w:rsid w:val="00EB1BA5"/>
    <w:rsid w:val="00EB2443"/>
    <w:rsid w:val="00EB33FF"/>
    <w:rsid w:val="00EB3739"/>
    <w:rsid w:val="00EB56CA"/>
    <w:rsid w:val="00EB6418"/>
    <w:rsid w:val="00EB69D8"/>
    <w:rsid w:val="00EC0025"/>
    <w:rsid w:val="00EC2775"/>
    <w:rsid w:val="00EC32E5"/>
    <w:rsid w:val="00EC6194"/>
    <w:rsid w:val="00ED1273"/>
    <w:rsid w:val="00ED1580"/>
    <w:rsid w:val="00ED202B"/>
    <w:rsid w:val="00ED2394"/>
    <w:rsid w:val="00ED3DED"/>
    <w:rsid w:val="00ED3E54"/>
    <w:rsid w:val="00EE2843"/>
    <w:rsid w:val="00EE306D"/>
    <w:rsid w:val="00EE7970"/>
    <w:rsid w:val="00EE7E1B"/>
    <w:rsid w:val="00EF074B"/>
    <w:rsid w:val="00EF6003"/>
    <w:rsid w:val="00EF6A84"/>
    <w:rsid w:val="00EF7FA5"/>
    <w:rsid w:val="00F029D6"/>
    <w:rsid w:val="00F03231"/>
    <w:rsid w:val="00F03E4C"/>
    <w:rsid w:val="00F03F3F"/>
    <w:rsid w:val="00F03F7D"/>
    <w:rsid w:val="00F06ABF"/>
    <w:rsid w:val="00F07A11"/>
    <w:rsid w:val="00F119C7"/>
    <w:rsid w:val="00F121FA"/>
    <w:rsid w:val="00F130E3"/>
    <w:rsid w:val="00F163A5"/>
    <w:rsid w:val="00F17747"/>
    <w:rsid w:val="00F21512"/>
    <w:rsid w:val="00F23E75"/>
    <w:rsid w:val="00F258D5"/>
    <w:rsid w:val="00F2591D"/>
    <w:rsid w:val="00F313A5"/>
    <w:rsid w:val="00F3487D"/>
    <w:rsid w:val="00F40FFD"/>
    <w:rsid w:val="00F41A43"/>
    <w:rsid w:val="00F440D5"/>
    <w:rsid w:val="00F44A7A"/>
    <w:rsid w:val="00F45C99"/>
    <w:rsid w:val="00F478F4"/>
    <w:rsid w:val="00F503A5"/>
    <w:rsid w:val="00F50F35"/>
    <w:rsid w:val="00F525ED"/>
    <w:rsid w:val="00F529E5"/>
    <w:rsid w:val="00F54E85"/>
    <w:rsid w:val="00F55B01"/>
    <w:rsid w:val="00F5687D"/>
    <w:rsid w:val="00F712EA"/>
    <w:rsid w:val="00F729EC"/>
    <w:rsid w:val="00F737B3"/>
    <w:rsid w:val="00F73D49"/>
    <w:rsid w:val="00F76617"/>
    <w:rsid w:val="00F77C11"/>
    <w:rsid w:val="00F82656"/>
    <w:rsid w:val="00F82DBA"/>
    <w:rsid w:val="00F845A8"/>
    <w:rsid w:val="00F85864"/>
    <w:rsid w:val="00F87105"/>
    <w:rsid w:val="00F93E87"/>
    <w:rsid w:val="00F9504B"/>
    <w:rsid w:val="00F97AEB"/>
    <w:rsid w:val="00F97F37"/>
    <w:rsid w:val="00FA3EB2"/>
    <w:rsid w:val="00FA49B8"/>
    <w:rsid w:val="00FA5777"/>
    <w:rsid w:val="00FB00E4"/>
    <w:rsid w:val="00FB19DA"/>
    <w:rsid w:val="00FB3317"/>
    <w:rsid w:val="00FB392C"/>
    <w:rsid w:val="00FB4B3E"/>
    <w:rsid w:val="00FB5388"/>
    <w:rsid w:val="00FC3272"/>
    <w:rsid w:val="00FC3E2A"/>
    <w:rsid w:val="00FC4706"/>
    <w:rsid w:val="00FC5175"/>
    <w:rsid w:val="00FC51FB"/>
    <w:rsid w:val="00FD124C"/>
    <w:rsid w:val="00FD2E44"/>
    <w:rsid w:val="00FD3ED0"/>
    <w:rsid w:val="00FE02D3"/>
    <w:rsid w:val="00FE2123"/>
    <w:rsid w:val="00FE57AF"/>
    <w:rsid w:val="00FE5FF4"/>
    <w:rsid w:val="00FE75A6"/>
    <w:rsid w:val="00FF1EE4"/>
    <w:rsid w:val="00FF4EDA"/>
    <w:rsid w:val="00FF5C7F"/>
    <w:rsid w:val="00FF5EAC"/>
    <w:rsid w:val="00FF606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5796BE"/>
  <w15:docId w15:val="{2072B978-1378-4276-BAA2-971E1D08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2"/>
    <w:qFormat/>
    <w:rsid w:val="00C02A9B"/>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uiPriority w:val="9"/>
    <w:qFormat/>
    <w:rsid w:val="00513199"/>
    <w:pPr>
      <w:keepNext/>
      <w:numPr>
        <w:numId w:val="1"/>
      </w:numPr>
      <w:contextualSpacing w:val="0"/>
      <w:outlineLvl w:val="0"/>
    </w:pPr>
    <w:rPr>
      <w:b/>
      <w:bCs/>
      <w:kern w:val="32"/>
      <w:sz w:val="24"/>
      <w:szCs w:val="24"/>
    </w:rPr>
  </w:style>
  <w:style w:type="paragraph" w:styleId="Heading2">
    <w:name w:val="heading 2"/>
    <w:aliases w:val="h2"/>
    <w:basedOn w:val="ListParagraph"/>
    <w:next w:val="Normal"/>
    <w:link w:val="Heading2Char"/>
    <w:unhideWhenUsed/>
    <w:qFormat/>
    <w:rsid w:val="00845818"/>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900" w:hanging="630"/>
      <w:contextualSpacing w:val="0"/>
      <w:jc w:val="both"/>
      <w:outlineLvl w:val="1"/>
    </w:pPr>
    <w:rPr>
      <w:b/>
      <w:sz w:val="22"/>
      <w:szCs w:val="22"/>
    </w:rPr>
  </w:style>
  <w:style w:type="paragraph" w:styleId="Heading3">
    <w:name w:val="heading 3"/>
    <w:aliases w:val="1.1.1 Heading 3"/>
    <w:basedOn w:val="Normal"/>
    <w:next w:val="Normal"/>
    <w:link w:val="Heading3Char"/>
    <w:uiPriority w:val="9"/>
    <w:unhideWhenUsed/>
    <w:qFormat/>
    <w:rsid w:val="00490E2A"/>
    <w:pPr>
      <w:widowControl w:val="0"/>
      <w:numPr>
        <w:ilvl w:val="2"/>
        <w:numId w:val="1"/>
      </w:numPr>
      <w:shd w:val="clear" w:color="auto" w:fill="FFFFFF" w:themeFill="background1"/>
      <w:spacing w:before="240" w:after="240"/>
      <w:ind w:left="1260" w:hanging="720"/>
      <w:jc w:val="both"/>
      <w:outlineLvl w:val="2"/>
    </w:pPr>
  </w:style>
  <w:style w:type="paragraph" w:styleId="Heading4">
    <w:name w:val="heading 4"/>
    <w:basedOn w:val="Heading3"/>
    <w:next w:val="Normal"/>
    <w:link w:val="Heading4Char"/>
    <w:unhideWhenUsed/>
    <w:qFormat/>
    <w:rsid w:val="00C7123C"/>
    <w:pPr>
      <w:numPr>
        <w:ilvl w:val="3"/>
      </w:numPr>
      <w:ind w:left="2160" w:hanging="900"/>
      <w:outlineLvl w:val="3"/>
    </w:pPr>
  </w:style>
  <w:style w:type="paragraph" w:styleId="Heading5">
    <w:name w:val="heading 5"/>
    <w:basedOn w:val="Heading4"/>
    <w:next w:val="Normal"/>
    <w:link w:val="Heading5Char"/>
    <w:unhideWhenUsed/>
    <w:qFormat/>
    <w:rsid w:val="004A5504"/>
    <w:pPr>
      <w:numPr>
        <w:ilvl w:val="0"/>
        <w:numId w:val="15"/>
      </w:numPr>
      <w:ind w:left="2520"/>
      <w:outlineLvl w:val="4"/>
    </w:pPr>
  </w:style>
  <w:style w:type="paragraph" w:styleId="Heading6">
    <w:name w:val="heading 6"/>
    <w:basedOn w:val="Heading5"/>
    <w:next w:val="Normal"/>
    <w:link w:val="Heading6Char"/>
    <w:qFormat/>
    <w:rsid w:val="00412238"/>
    <w:pPr>
      <w:numPr>
        <w:ilvl w:val="5"/>
      </w:numPr>
      <w:ind w:left="4320" w:hanging="1080"/>
      <w:outlineLvl w:val="5"/>
    </w:pPr>
  </w:style>
  <w:style w:type="paragraph" w:styleId="Heading7">
    <w:name w:val="heading 7"/>
    <w:basedOn w:val="Normal"/>
    <w:next w:val="Normal"/>
    <w:link w:val="Heading7Char"/>
    <w:qFormat/>
    <w:rsid w:val="008D643D"/>
    <w:pPr>
      <w:spacing w:before="240" w:after="60"/>
      <w:ind w:left="0"/>
      <w:outlineLvl w:val="6"/>
    </w:pPr>
    <w:rPr>
      <w:rFonts w:cs="Times New Roman"/>
      <w:b/>
    </w:rPr>
  </w:style>
  <w:style w:type="paragraph" w:styleId="Heading8">
    <w:name w:val="heading 8"/>
    <w:basedOn w:val="Normal"/>
    <w:next w:val="Normal"/>
    <w:link w:val="Heading8Char"/>
    <w:qFormat/>
    <w:rsid w:val="008D643D"/>
    <w:pPr>
      <w:spacing w:before="240" w:after="60"/>
      <w:ind w:left="0"/>
      <w:outlineLvl w:val="7"/>
    </w:pPr>
    <w:rPr>
      <w:rFonts w:cs="Times New Roman"/>
      <w:b/>
      <w:i/>
    </w:rPr>
  </w:style>
  <w:style w:type="paragraph" w:styleId="Heading9">
    <w:name w:val="heading 9"/>
    <w:basedOn w:val="Normal"/>
    <w:next w:val="Normal"/>
    <w:link w:val="Heading9Char"/>
    <w:qFormat/>
    <w:rsid w:val="008D643D"/>
    <w:pPr>
      <w:spacing w:before="240" w:after="60"/>
      <w:ind w:left="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643D"/>
    <w:pPr>
      <w:ind w:left="720"/>
      <w:contextualSpacing/>
    </w:pPr>
  </w:style>
  <w:style w:type="character" w:customStyle="1" w:styleId="ListParagraphChar">
    <w:name w:val="List Paragraph Char"/>
    <w:link w:val="ListParagraph"/>
    <w:uiPriority w:val="34"/>
    <w:rsid w:val="009D6004"/>
    <w:rPr>
      <w:rFonts w:ascii="Arial" w:eastAsia="Times New Roman" w:hAnsi="Arial" w:cs="Arial"/>
      <w:sz w:val="20"/>
      <w:szCs w:val="20"/>
    </w:rPr>
  </w:style>
  <w:style w:type="character" w:customStyle="1" w:styleId="Heading1Char">
    <w:name w:val="Heading 1 Char"/>
    <w:aliases w:val="h1 Char,Part Char,H1 Char"/>
    <w:basedOn w:val="DefaultParagraphFont"/>
    <w:link w:val="Heading1"/>
    <w:uiPriority w:val="9"/>
    <w:rsid w:val="00513199"/>
    <w:rPr>
      <w:rFonts w:ascii="Arial" w:eastAsia="Times New Roman" w:hAnsi="Arial" w:cs="Arial"/>
      <w:b/>
      <w:bCs/>
      <w:kern w:val="32"/>
      <w:sz w:val="24"/>
      <w:szCs w:val="24"/>
    </w:rPr>
  </w:style>
  <w:style w:type="character" w:customStyle="1" w:styleId="Heading2Char">
    <w:name w:val="Heading 2 Char"/>
    <w:aliases w:val="h2 Char"/>
    <w:basedOn w:val="DefaultParagraphFont"/>
    <w:link w:val="Heading2"/>
    <w:rsid w:val="00845818"/>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490E2A"/>
    <w:rPr>
      <w:rFonts w:ascii="Arial" w:eastAsia="Times New Roman" w:hAnsi="Arial" w:cs="Arial"/>
      <w:sz w:val="20"/>
      <w:szCs w:val="20"/>
      <w:shd w:val="clear" w:color="auto" w:fill="FFFFFF" w:themeFill="background1"/>
    </w:rPr>
  </w:style>
  <w:style w:type="character" w:customStyle="1" w:styleId="Heading4Char">
    <w:name w:val="Heading 4 Char"/>
    <w:basedOn w:val="DefaultParagraphFont"/>
    <w:link w:val="Heading4"/>
    <w:rsid w:val="00C7123C"/>
    <w:rPr>
      <w:rFonts w:ascii="Arial" w:eastAsia="Times New Roman" w:hAnsi="Arial" w:cs="Arial"/>
      <w:sz w:val="20"/>
      <w:szCs w:val="20"/>
      <w:shd w:val="clear" w:color="auto" w:fill="FFFFFF" w:themeFill="background1"/>
    </w:rPr>
  </w:style>
  <w:style w:type="character" w:customStyle="1" w:styleId="Heading5Char">
    <w:name w:val="Heading 5 Char"/>
    <w:basedOn w:val="DefaultParagraphFont"/>
    <w:link w:val="Heading5"/>
    <w:rsid w:val="004A5504"/>
    <w:rPr>
      <w:rFonts w:ascii="Arial" w:eastAsia="Times New Roman" w:hAnsi="Arial" w:cs="Arial"/>
      <w:sz w:val="20"/>
      <w:szCs w:val="20"/>
      <w:shd w:val="clear" w:color="auto" w:fill="FFFFFF" w:themeFill="background1"/>
    </w:rPr>
  </w:style>
  <w:style w:type="character" w:customStyle="1" w:styleId="Heading6Char">
    <w:name w:val="Heading 6 Char"/>
    <w:basedOn w:val="DefaultParagraphFont"/>
    <w:link w:val="Heading6"/>
    <w:rsid w:val="00412238"/>
    <w:rPr>
      <w:rFonts w:ascii="Arial" w:eastAsia="Times New Roman" w:hAnsi="Arial" w:cs="Arial"/>
      <w:sz w:val="20"/>
      <w:szCs w:val="20"/>
      <w:shd w:val="clear" w:color="auto" w:fill="FFFFFF" w:themeFill="background1"/>
    </w:rPr>
  </w:style>
  <w:style w:type="character" w:customStyle="1" w:styleId="Heading7Char">
    <w:name w:val="Heading 7 Char"/>
    <w:basedOn w:val="DefaultParagraphFont"/>
    <w:link w:val="Heading7"/>
    <w:rsid w:val="008D643D"/>
    <w:rPr>
      <w:rFonts w:ascii="Arial" w:eastAsia="Times New Roman" w:hAnsi="Arial" w:cs="Times New Roman"/>
      <w:b/>
      <w:sz w:val="20"/>
      <w:szCs w:val="20"/>
    </w:rPr>
  </w:style>
  <w:style w:type="character" w:customStyle="1" w:styleId="Heading8Char">
    <w:name w:val="Heading 8 Char"/>
    <w:basedOn w:val="DefaultParagraphFont"/>
    <w:link w:val="Heading8"/>
    <w:rsid w:val="008D643D"/>
    <w:rPr>
      <w:rFonts w:ascii="Arial" w:eastAsia="Times New Roman" w:hAnsi="Arial" w:cs="Times New Roman"/>
      <w:b/>
      <w:i/>
      <w:sz w:val="20"/>
      <w:szCs w:val="20"/>
    </w:rPr>
  </w:style>
  <w:style w:type="character" w:customStyle="1" w:styleId="Heading9Char">
    <w:name w:val="Heading 9 Char"/>
    <w:basedOn w:val="DefaultParagraphFont"/>
    <w:link w:val="Heading9"/>
    <w:rsid w:val="008D643D"/>
    <w:rPr>
      <w:rFonts w:ascii="Arial" w:eastAsia="Times New Roman" w:hAnsi="Arial" w:cs="Times New Roman"/>
      <w:b/>
      <w:i/>
      <w:sz w:val="18"/>
      <w:szCs w:val="20"/>
    </w:rPr>
  </w:style>
  <w:style w:type="paragraph" w:styleId="BlockText">
    <w:name w:val="Block Text"/>
    <w:basedOn w:val="Normal"/>
    <w:rsid w:val="008D643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pPr>
    <w:rPr>
      <w:b/>
      <w:i/>
      <w:iCs/>
    </w:rPr>
  </w:style>
  <w:style w:type="paragraph" w:styleId="Header">
    <w:name w:val="header"/>
    <w:basedOn w:val="Normal"/>
    <w:link w:val="HeaderChar"/>
    <w:unhideWhenUsed/>
    <w:rsid w:val="008D643D"/>
    <w:pPr>
      <w:tabs>
        <w:tab w:val="center" w:pos="4680"/>
        <w:tab w:val="right" w:pos="9360"/>
      </w:tabs>
    </w:pPr>
  </w:style>
  <w:style w:type="character" w:customStyle="1" w:styleId="HeaderChar">
    <w:name w:val="Header Char"/>
    <w:basedOn w:val="DefaultParagraphFont"/>
    <w:link w:val="Header"/>
    <w:rsid w:val="009579D5"/>
    <w:rPr>
      <w:rFonts w:ascii="Arial" w:eastAsia="Times New Roman" w:hAnsi="Arial" w:cs="Arial"/>
      <w:sz w:val="20"/>
      <w:szCs w:val="20"/>
    </w:rPr>
  </w:style>
  <w:style w:type="paragraph" w:styleId="Footer">
    <w:name w:val="footer"/>
    <w:basedOn w:val="Normal"/>
    <w:link w:val="FooterChar"/>
    <w:uiPriority w:val="99"/>
    <w:unhideWhenUsed/>
    <w:rsid w:val="008D643D"/>
    <w:pPr>
      <w:tabs>
        <w:tab w:val="center" w:pos="4680"/>
        <w:tab w:val="right" w:pos="9360"/>
      </w:tabs>
    </w:pPr>
  </w:style>
  <w:style w:type="character" w:customStyle="1" w:styleId="FooterChar">
    <w:name w:val="Footer Char"/>
    <w:basedOn w:val="DefaultParagraphFont"/>
    <w:link w:val="Footer"/>
    <w:uiPriority w:val="99"/>
    <w:rsid w:val="009579D5"/>
    <w:rPr>
      <w:rFonts w:ascii="Arial" w:eastAsia="Times New Roman" w:hAnsi="Arial" w:cs="Arial"/>
      <w:sz w:val="20"/>
      <w:szCs w:val="20"/>
    </w:rPr>
  </w:style>
  <w:style w:type="paragraph" w:styleId="TOC1">
    <w:name w:val="toc 1"/>
    <w:basedOn w:val="Normal"/>
    <w:next w:val="Normal"/>
    <w:autoRedefine/>
    <w:uiPriority w:val="39"/>
    <w:unhideWhenUsed/>
    <w:rsid w:val="00046EB8"/>
    <w:pPr>
      <w:tabs>
        <w:tab w:val="left" w:pos="360"/>
        <w:tab w:val="right" w:leader="dot" w:pos="9350"/>
      </w:tabs>
      <w:spacing w:before="120"/>
      <w:ind w:left="0"/>
    </w:pPr>
    <w:rPr>
      <w:b/>
      <w:bCs/>
      <w:i/>
      <w:iCs/>
      <w:noProof/>
    </w:rPr>
  </w:style>
  <w:style w:type="paragraph" w:styleId="TOC2">
    <w:name w:val="toc 2"/>
    <w:basedOn w:val="Normal"/>
    <w:next w:val="Normal"/>
    <w:autoRedefine/>
    <w:uiPriority w:val="39"/>
    <w:unhideWhenUsed/>
    <w:rsid w:val="006D0096"/>
    <w:pPr>
      <w:tabs>
        <w:tab w:val="left" w:pos="800"/>
        <w:tab w:val="right" w:leader="dot" w:pos="9350"/>
      </w:tabs>
      <w:spacing w:before="100"/>
      <w:ind w:left="202"/>
    </w:pPr>
    <w:rPr>
      <w:rFonts w:asciiTheme="minorHAnsi" w:hAnsiTheme="minorHAnsi" w:cstheme="minorHAnsi"/>
      <w:b/>
      <w:bCs/>
      <w:sz w:val="22"/>
      <w:szCs w:val="22"/>
    </w:rPr>
  </w:style>
  <w:style w:type="paragraph" w:styleId="TOC3">
    <w:name w:val="toc 3"/>
    <w:basedOn w:val="Normal"/>
    <w:next w:val="Normal"/>
    <w:autoRedefine/>
    <w:uiPriority w:val="39"/>
    <w:unhideWhenUsed/>
    <w:rsid w:val="009579D5"/>
    <w:pPr>
      <w:ind w:left="400"/>
    </w:pPr>
    <w:rPr>
      <w:rFonts w:asciiTheme="minorHAnsi" w:hAnsiTheme="minorHAnsi" w:cstheme="minorHAnsi"/>
    </w:rPr>
  </w:style>
  <w:style w:type="paragraph" w:styleId="TOC4">
    <w:name w:val="toc 4"/>
    <w:basedOn w:val="Normal"/>
    <w:next w:val="Normal"/>
    <w:autoRedefine/>
    <w:uiPriority w:val="39"/>
    <w:unhideWhenUsed/>
    <w:rsid w:val="009579D5"/>
    <w:pPr>
      <w:ind w:left="600"/>
    </w:pPr>
    <w:rPr>
      <w:rFonts w:asciiTheme="minorHAnsi" w:hAnsiTheme="minorHAnsi" w:cstheme="minorHAnsi"/>
    </w:rPr>
  </w:style>
  <w:style w:type="paragraph" w:styleId="TOC5">
    <w:name w:val="toc 5"/>
    <w:basedOn w:val="Normal"/>
    <w:next w:val="Normal"/>
    <w:autoRedefine/>
    <w:uiPriority w:val="39"/>
    <w:unhideWhenUsed/>
    <w:rsid w:val="009579D5"/>
    <w:pPr>
      <w:ind w:left="800"/>
    </w:pPr>
    <w:rPr>
      <w:rFonts w:asciiTheme="minorHAnsi" w:hAnsiTheme="minorHAnsi" w:cstheme="minorHAnsi"/>
    </w:rPr>
  </w:style>
  <w:style w:type="paragraph" w:styleId="TOC6">
    <w:name w:val="toc 6"/>
    <w:basedOn w:val="Normal"/>
    <w:next w:val="Normal"/>
    <w:autoRedefine/>
    <w:uiPriority w:val="39"/>
    <w:unhideWhenUsed/>
    <w:rsid w:val="009579D5"/>
    <w:pPr>
      <w:ind w:left="1000"/>
    </w:pPr>
    <w:rPr>
      <w:rFonts w:asciiTheme="minorHAnsi" w:hAnsiTheme="minorHAnsi" w:cstheme="minorHAnsi"/>
    </w:rPr>
  </w:style>
  <w:style w:type="paragraph" w:styleId="TOC7">
    <w:name w:val="toc 7"/>
    <w:basedOn w:val="Normal"/>
    <w:next w:val="Normal"/>
    <w:autoRedefine/>
    <w:uiPriority w:val="39"/>
    <w:unhideWhenUsed/>
    <w:rsid w:val="009579D5"/>
    <w:pPr>
      <w:ind w:left="1200"/>
    </w:pPr>
    <w:rPr>
      <w:rFonts w:asciiTheme="minorHAnsi" w:hAnsiTheme="minorHAnsi" w:cstheme="minorHAnsi"/>
    </w:rPr>
  </w:style>
  <w:style w:type="paragraph" w:styleId="TOC8">
    <w:name w:val="toc 8"/>
    <w:basedOn w:val="Normal"/>
    <w:next w:val="Normal"/>
    <w:autoRedefine/>
    <w:uiPriority w:val="39"/>
    <w:unhideWhenUsed/>
    <w:rsid w:val="009579D5"/>
    <w:pPr>
      <w:ind w:left="1400"/>
    </w:pPr>
    <w:rPr>
      <w:rFonts w:asciiTheme="minorHAnsi" w:hAnsiTheme="minorHAnsi" w:cstheme="minorHAnsi"/>
    </w:rPr>
  </w:style>
  <w:style w:type="paragraph" w:styleId="TOC9">
    <w:name w:val="toc 9"/>
    <w:basedOn w:val="Normal"/>
    <w:next w:val="Normal"/>
    <w:autoRedefine/>
    <w:uiPriority w:val="39"/>
    <w:unhideWhenUsed/>
    <w:rsid w:val="009579D5"/>
    <w:pPr>
      <w:ind w:left="1600"/>
    </w:pPr>
    <w:rPr>
      <w:rFonts w:asciiTheme="minorHAnsi" w:hAnsiTheme="minorHAnsi" w:cstheme="minorHAnsi"/>
    </w:rPr>
  </w:style>
  <w:style w:type="paragraph" w:customStyle="1" w:styleId="Instructions">
    <w:name w:val="Instructions"/>
    <w:basedOn w:val="Normal"/>
    <w:link w:val="InstructionsChar"/>
    <w:qFormat/>
    <w:rsid w:val="006227DA"/>
    <w:rPr>
      <w:i/>
      <w:color w:val="C00000"/>
    </w:rPr>
  </w:style>
  <w:style w:type="character" w:customStyle="1" w:styleId="InstructionsChar">
    <w:name w:val="Instructions Char"/>
    <w:basedOn w:val="DefaultParagraphFont"/>
    <w:link w:val="Instructions"/>
    <w:rsid w:val="006227DA"/>
    <w:rPr>
      <w:rFonts w:ascii="Arial" w:eastAsia="Times New Roman" w:hAnsi="Arial" w:cs="Arial"/>
      <w:i/>
      <w:color w:val="C00000"/>
      <w:sz w:val="20"/>
      <w:szCs w:val="20"/>
    </w:rPr>
  </w:style>
  <w:style w:type="character" w:styleId="Hyperlink">
    <w:name w:val="Hyperlink"/>
    <w:basedOn w:val="DefaultParagraphFont"/>
    <w:uiPriority w:val="99"/>
    <w:unhideWhenUsed/>
    <w:rsid w:val="008D643D"/>
    <w:rPr>
      <w:color w:val="0563C1" w:themeColor="hyperlink"/>
      <w:u w:val="single"/>
    </w:rPr>
  </w:style>
  <w:style w:type="character" w:styleId="PlaceholderText">
    <w:name w:val="Placeholder Text"/>
    <w:basedOn w:val="DefaultParagraphFont"/>
    <w:uiPriority w:val="99"/>
    <w:semiHidden/>
    <w:rsid w:val="00505F81"/>
    <w:rPr>
      <w:color w:val="808080"/>
    </w:rPr>
  </w:style>
  <w:style w:type="character" w:styleId="CommentReference">
    <w:name w:val="annotation reference"/>
    <w:basedOn w:val="DefaultParagraphFont"/>
    <w:uiPriority w:val="99"/>
    <w:unhideWhenUsed/>
    <w:rsid w:val="008D643D"/>
    <w:rPr>
      <w:sz w:val="16"/>
      <w:szCs w:val="16"/>
    </w:rPr>
  </w:style>
  <w:style w:type="paragraph" w:styleId="CommentText">
    <w:name w:val="annotation text"/>
    <w:basedOn w:val="Normal"/>
    <w:link w:val="CommentTextChar"/>
    <w:uiPriority w:val="99"/>
    <w:unhideWhenUsed/>
    <w:rsid w:val="008D643D"/>
  </w:style>
  <w:style w:type="character" w:customStyle="1" w:styleId="CommentTextChar">
    <w:name w:val="Comment Text Char"/>
    <w:basedOn w:val="DefaultParagraphFont"/>
    <w:link w:val="CommentText"/>
    <w:uiPriority w:val="99"/>
    <w:rsid w:val="003B6D00"/>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8D643D"/>
    <w:rPr>
      <w:b/>
      <w:bCs/>
    </w:rPr>
  </w:style>
  <w:style w:type="character" w:customStyle="1" w:styleId="CommentSubjectChar">
    <w:name w:val="Comment Subject Char"/>
    <w:basedOn w:val="CommentTextChar"/>
    <w:link w:val="CommentSubject"/>
    <w:uiPriority w:val="99"/>
    <w:rsid w:val="003B6D0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D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00"/>
    <w:rPr>
      <w:rFonts w:ascii="Segoe UI" w:eastAsia="Times New Roman" w:hAnsi="Segoe UI" w:cs="Segoe UI"/>
      <w:sz w:val="18"/>
      <w:szCs w:val="18"/>
    </w:rPr>
  </w:style>
  <w:style w:type="character" w:customStyle="1" w:styleId="Style1">
    <w:name w:val="Style1"/>
    <w:basedOn w:val="DefaultParagraphFont"/>
    <w:uiPriority w:val="1"/>
    <w:rsid w:val="00007B96"/>
    <w:rPr>
      <w:bdr w:val="none" w:sz="0" w:space="0" w:color="auto"/>
      <w:shd w:val="clear" w:color="auto" w:fill="AEAAAA" w:themeFill="background2" w:themeFillShade="BF"/>
    </w:rPr>
  </w:style>
  <w:style w:type="character" w:customStyle="1" w:styleId="Style2">
    <w:name w:val="Style2"/>
    <w:basedOn w:val="DefaultParagraphFont"/>
    <w:uiPriority w:val="1"/>
    <w:rsid w:val="00007B96"/>
    <w:rPr>
      <w:bdr w:val="none" w:sz="0" w:space="0" w:color="auto"/>
      <w:shd w:val="clear" w:color="auto" w:fill="AEAAAA" w:themeFill="background2" w:themeFillShade="BF"/>
    </w:rPr>
  </w:style>
  <w:style w:type="character" w:styleId="PageNumber">
    <w:name w:val="page number"/>
    <w:rsid w:val="008D643D"/>
    <w:rPr>
      <w:rFonts w:ascii="Arial" w:hAnsi="Arial"/>
      <w:sz w:val="20"/>
    </w:rPr>
  </w:style>
  <w:style w:type="paragraph" w:styleId="BodyTextIndent">
    <w:name w:val="Body Text Indent"/>
    <w:basedOn w:val="Normal"/>
    <w:link w:val="BodyTextIndentChar"/>
    <w:rsid w:val="008D64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cs="Times New Roman"/>
    </w:rPr>
  </w:style>
  <w:style w:type="character" w:customStyle="1" w:styleId="BodyTextIndentChar">
    <w:name w:val="Body Text Indent Char"/>
    <w:basedOn w:val="DefaultParagraphFont"/>
    <w:link w:val="BodyTextIndent"/>
    <w:rsid w:val="008D643D"/>
    <w:rPr>
      <w:rFonts w:ascii="Arial" w:eastAsia="Times New Roman" w:hAnsi="Arial" w:cs="Times New Roman"/>
      <w:sz w:val="20"/>
      <w:szCs w:val="20"/>
    </w:rPr>
  </w:style>
  <w:style w:type="paragraph" w:styleId="BodyTextIndent2">
    <w:name w:val="Body Text Indent 2"/>
    <w:basedOn w:val="Normal"/>
    <w:link w:val="BodyTextIndent2Char"/>
    <w:rsid w:val="008D643D"/>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hanging="360"/>
      <w:jc w:val="both"/>
    </w:pPr>
    <w:rPr>
      <w:rFonts w:cs="Times New Roman"/>
    </w:rPr>
  </w:style>
  <w:style w:type="character" w:customStyle="1" w:styleId="BodyTextIndent2Char">
    <w:name w:val="Body Text Indent 2 Char"/>
    <w:basedOn w:val="DefaultParagraphFont"/>
    <w:link w:val="BodyTextIndent2"/>
    <w:rsid w:val="008D643D"/>
    <w:rPr>
      <w:rFonts w:ascii="Arial" w:eastAsia="Times New Roman" w:hAnsi="Arial" w:cs="Times New Roman"/>
      <w:sz w:val="20"/>
      <w:szCs w:val="20"/>
    </w:rPr>
  </w:style>
  <w:style w:type="paragraph" w:styleId="BodyTextIndent3">
    <w:name w:val="Body Text Indent 3"/>
    <w:basedOn w:val="Normal"/>
    <w:link w:val="BodyTextIndent3Char"/>
    <w:rsid w:val="008D643D"/>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cs="Times New Roman"/>
    </w:rPr>
  </w:style>
  <w:style w:type="character" w:customStyle="1" w:styleId="BodyTextIndent3Char">
    <w:name w:val="Body Text Indent 3 Char"/>
    <w:basedOn w:val="DefaultParagraphFont"/>
    <w:link w:val="BodyTextIndent3"/>
    <w:rsid w:val="008D643D"/>
    <w:rPr>
      <w:rFonts w:ascii="Arial" w:eastAsia="Times New Roman" w:hAnsi="Arial" w:cs="Times New Roman"/>
      <w:sz w:val="20"/>
      <w:szCs w:val="20"/>
    </w:rPr>
  </w:style>
  <w:style w:type="paragraph" w:styleId="BodyText">
    <w:name w:val="Body Text"/>
    <w:basedOn w:val="Normal"/>
    <w:link w:val="BodyTextChar"/>
    <w:uiPriority w:val="1"/>
    <w:qFormat/>
    <w:rsid w:val="008D643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uiPriority w:val="1"/>
    <w:rsid w:val="008D643D"/>
    <w:rPr>
      <w:rFonts w:ascii="Arial" w:eastAsia="Times New Roman" w:hAnsi="Arial" w:cs="Times New Roman"/>
      <w:sz w:val="20"/>
      <w:szCs w:val="20"/>
    </w:rPr>
  </w:style>
  <w:style w:type="paragraph" w:styleId="DocumentMap">
    <w:name w:val="Document Map"/>
    <w:basedOn w:val="Normal"/>
    <w:link w:val="DocumentMapChar"/>
    <w:semiHidden/>
    <w:rsid w:val="008D643D"/>
    <w:pPr>
      <w:shd w:val="clear" w:color="auto" w:fill="000080"/>
      <w:ind w:left="0"/>
    </w:pPr>
    <w:rPr>
      <w:rFonts w:ascii="Tahoma" w:hAnsi="Tahoma" w:cs="Times New Roman"/>
      <w:b/>
      <w:sz w:val="24"/>
    </w:rPr>
  </w:style>
  <w:style w:type="character" w:customStyle="1" w:styleId="DocumentMapChar">
    <w:name w:val="Document Map Char"/>
    <w:basedOn w:val="DefaultParagraphFont"/>
    <w:link w:val="DocumentMap"/>
    <w:semiHidden/>
    <w:rsid w:val="008D643D"/>
    <w:rPr>
      <w:rFonts w:ascii="Tahoma" w:eastAsia="Times New Roman" w:hAnsi="Tahoma" w:cs="Times New Roman"/>
      <w:b/>
      <w:sz w:val="24"/>
      <w:szCs w:val="20"/>
      <w:shd w:val="clear" w:color="auto" w:fill="000080"/>
    </w:rPr>
  </w:style>
  <w:style w:type="paragraph" w:styleId="BodyText3">
    <w:name w:val="Body Text 3"/>
    <w:basedOn w:val="Normal"/>
    <w:link w:val="BodyText3Char"/>
    <w:rsid w:val="008D643D"/>
    <w:pPr>
      <w:spacing w:before="120"/>
      <w:ind w:left="0"/>
    </w:pPr>
    <w:rPr>
      <w:color w:val="000000"/>
      <w:sz w:val="24"/>
      <w:szCs w:val="24"/>
    </w:rPr>
  </w:style>
  <w:style w:type="character" w:customStyle="1" w:styleId="BodyText3Char">
    <w:name w:val="Body Text 3 Char"/>
    <w:basedOn w:val="DefaultParagraphFont"/>
    <w:link w:val="BodyText3"/>
    <w:rsid w:val="008D643D"/>
    <w:rPr>
      <w:rFonts w:ascii="Arial" w:eastAsia="Times New Roman" w:hAnsi="Arial" w:cs="Arial"/>
      <w:color w:val="000000"/>
      <w:sz w:val="24"/>
      <w:szCs w:val="24"/>
    </w:rPr>
  </w:style>
  <w:style w:type="character" w:styleId="FollowedHyperlink">
    <w:name w:val="FollowedHyperlink"/>
    <w:uiPriority w:val="99"/>
    <w:rsid w:val="008D643D"/>
    <w:rPr>
      <w:color w:val="800080"/>
      <w:u w:val="single"/>
    </w:rPr>
  </w:style>
  <w:style w:type="paragraph" w:styleId="BodyText2">
    <w:name w:val="Body Text 2"/>
    <w:basedOn w:val="Normal"/>
    <w:link w:val="BodyText2Char"/>
    <w:rsid w:val="008D643D"/>
    <w:pPr>
      <w:spacing w:after="120" w:line="480" w:lineRule="auto"/>
      <w:ind w:left="0"/>
    </w:pPr>
    <w:rPr>
      <w:rFonts w:ascii="Univers (WN)" w:hAnsi="Univers (WN)" w:cs="Times New Roman"/>
      <w:b/>
      <w:sz w:val="24"/>
    </w:rPr>
  </w:style>
  <w:style w:type="character" w:customStyle="1" w:styleId="BodyText2Char">
    <w:name w:val="Body Text 2 Char"/>
    <w:basedOn w:val="DefaultParagraphFont"/>
    <w:link w:val="BodyText2"/>
    <w:rsid w:val="008D643D"/>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rsid w:val="008D643D"/>
    <w:pPr>
      <w:numPr>
        <w:numId w:val="0"/>
      </w:numPr>
      <w:pBdr>
        <w:top w:val="none" w:sz="0" w:space="0" w:color="auto"/>
        <w:left w:val="none" w:sz="0" w:space="0" w:color="auto"/>
        <w:bottom w:val="none" w:sz="0" w:space="0" w:color="auto"/>
        <w:right w:val="none" w:sz="0" w:space="0" w:color="auto"/>
      </w:pBdr>
      <w:shd w:val="clear" w:color="auto" w:fill="auto"/>
      <w:spacing w:after="220"/>
      <w:ind w:left="1080" w:hanging="720"/>
      <w:jc w:val="left"/>
    </w:pPr>
    <w:rPr>
      <w:b w:val="0"/>
      <w:noProof/>
      <w:kern w:val="24"/>
    </w:rPr>
  </w:style>
  <w:style w:type="character" w:customStyle="1" w:styleId="11HeadingChar">
    <w:name w:val="1.1 Heading Char"/>
    <w:link w:val="11Heading"/>
    <w:rsid w:val="008D643D"/>
    <w:rPr>
      <w:rFonts w:ascii="Arial" w:eastAsia="Times New Roman" w:hAnsi="Arial" w:cs="Arial"/>
      <w:noProof/>
      <w:kern w:val="24"/>
    </w:rPr>
  </w:style>
  <w:style w:type="paragraph" w:customStyle="1" w:styleId="11-Body">
    <w:name w:val="1.1-Body"/>
    <w:basedOn w:val="Heading3"/>
    <w:link w:val="11-BodyChar"/>
    <w:qFormat/>
    <w:rsid w:val="008D643D"/>
    <w:pPr>
      <w:spacing w:before="120" w:after="180"/>
      <w:ind w:left="936"/>
    </w:pPr>
    <w:rPr>
      <w:rFonts w:cs="Times New Roman"/>
      <w:b/>
      <w:bCs/>
      <w:sz w:val="22"/>
      <w:szCs w:val="26"/>
    </w:rPr>
  </w:style>
  <w:style w:type="character" w:customStyle="1" w:styleId="11-BodyChar">
    <w:name w:val="1.1-Body Char"/>
    <w:link w:val="11-Body"/>
    <w:rsid w:val="008D643D"/>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8D643D"/>
    <w:pPr>
      <w:spacing w:after="0" w:line="240" w:lineRule="auto"/>
    </w:pPr>
    <w:rPr>
      <w:rFonts w:ascii="Arial" w:eastAsia="Times New Roman" w:hAnsi="Arial" w:cs="Arial"/>
      <w:sz w:val="20"/>
      <w:szCs w:val="20"/>
    </w:rPr>
  </w:style>
  <w:style w:type="table" w:customStyle="1" w:styleId="TableGrid2">
    <w:name w:val="Table Grid2"/>
    <w:basedOn w:val="TableNormal"/>
    <w:next w:val="TableGrid"/>
    <w:uiPriority w:val="5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A5697"/>
  </w:style>
  <w:style w:type="character" w:customStyle="1" w:styleId="UnresolvedMention1">
    <w:name w:val="Unresolved Mention1"/>
    <w:basedOn w:val="DefaultParagraphFont"/>
    <w:uiPriority w:val="99"/>
    <w:semiHidden/>
    <w:unhideWhenUsed/>
    <w:rsid w:val="00731719"/>
    <w:rPr>
      <w:color w:val="605E5C"/>
      <w:shd w:val="clear" w:color="auto" w:fill="E1DFDD"/>
    </w:rPr>
  </w:style>
  <w:style w:type="paragraph" w:styleId="NoSpacing">
    <w:name w:val="No Spacing"/>
    <w:link w:val="NoSpacingChar"/>
    <w:uiPriority w:val="1"/>
    <w:qFormat/>
    <w:rsid w:val="009D6004"/>
    <w:pPr>
      <w:spacing w:after="0" w:line="240" w:lineRule="auto"/>
      <w:ind w:left="360"/>
    </w:pPr>
    <w:rPr>
      <w:rFonts w:ascii="Arial" w:eastAsia="Times New Roman" w:hAnsi="Arial" w:cs="Arial"/>
      <w:sz w:val="20"/>
      <w:szCs w:val="20"/>
    </w:rPr>
  </w:style>
  <w:style w:type="character" w:customStyle="1" w:styleId="NoSpacingChar">
    <w:name w:val="No Spacing Char"/>
    <w:basedOn w:val="DefaultParagraphFont"/>
    <w:link w:val="NoSpacing"/>
    <w:uiPriority w:val="1"/>
    <w:rsid w:val="00A952A9"/>
    <w:rPr>
      <w:rFonts w:ascii="Arial" w:eastAsia="Times New Roman" w:hAnsi="Arial" w:cs="Arial"/>
      <w:sz w:val="20"/>
      <w:szCs w:val="20"/>
    </w:rPr>
  </w:style>
  <w:style w:type="table" w:customStyle="1" w:styleId="GridTable6Colorful1">
    <w:name w:val="Grid Table 6 Colorful1"/>
    <w:basedOn w:val="TableNormal"/>
    <w:next w:val="GridTable6Colorful"/>
    <w:uiPriority w:val="51"/>
    <w:rsid w:val="00EC6194"/>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EC619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7C0FC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3-Accent61">
    <w:name w:val="List Table 3 - Accent 61"/>
    <w:basedOn w:val="TableNormal"/>
    <w:next w:val="ListTable3-Accent6"/>
    <w:uiPriority w:val="48"/>
    <w:rsid w:val="00BE1E50"/>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Title">
    <w:name w:val="Title"/>
    <w:basedOn w:val="Normal"/>
    <w:next w:val="Normal"/>
    <w:link w:val="TitleChar"/>
    <w:uiPriority w:val="10"/>
    <w:qFormat/>
    <w:rsid w:val="00B92CD5"/>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CD5"/>
    <w:rPr>
      <w:rFonts w:asciiTheme="majorHAnsi" w:eastAsiaTheme="majorEastAsia" w:hAnsiTheme="majorHAnsi" w:cstheme="majorBidi"/>
      <w:spacing w:val="-10"/>
      <w:kern w:val="28"/>
      <w:sz w:val="56"/>
      <w:szCs w:val="56"/>
    </w:rPr>
  </w:style>
  <w:style w:type="table" w:customStyle="1" w:styleId="LightShading-Accent31">
    <w:name w:val="Light Shading - Accent 31"/>
    <w:basedOn w:val="TableNormal"/>
    <w:next w:val="LightShading-Accent3"/>
    <w:uiPriority w:val="60"/>
    <w:rsid w:val="00B92CD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unhideWhenUsed/>
    <w:rsid w:val="00B92CD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FootnoteText">
    <w:name w:val="footnote text"/>
    <w:basedOn w:val="Normal"/>
    <w:link w:val="FootnoteTextChar"/>
    <w:uiPriority w:val="99"/>
    <w:semiHidden/>
    <w:unhideWhenUsed/>
    <w:rsid w:val="00A952A9"/>
  </w:style>
  <w:style w:type="character" w:customStyle="1" w:styleId="FootnoteTextChar">
    <w:name w:val="Footnote Text Char"/>
    <w:basedOn w:val="DefaultParagraphFont"/>
    <w:link w:val="FootnoteText"/>
    <w:uiPriority w:val="99"/>
    <w:semiHidden/>
    <w:rsid w:val="00A952A9"/>
    <w:rPr>
      <w:rFonts w:ascii="Arial" w:eastAsia="Times New Roman" w:hAnsi="Arial" w:cs="Arial"/>
      <w:sz w:val="20"/>
      <w:szCs w:val="20"/>
    </w:rPr>
  </w:style>
  <w:style w:type="character" w:styleId="FootnoteReference">
    <w:name w:val="footnote reference"/>
    <w:basedOn w:val="DefaultParagraphFont"/>
    <w:uiPriority w:val="99"/>
    <w:semiHidden/>
    <w:unhideWhenUsed/>
    <w:rsid w:val="00A952A9"/>
    <w:rPr>
      <w:vertAlign w:val="superscript"/>
    </w:rPr>
  </w:style>
  <w:style w:type="table" w:customStyle="1" w:styleId="MediumShading1-Accent11">
    <w:name w:val="Medium Shading 1 - Accent 11"/>
    <w:basedOn w:val="TableNormal"/>
    <w:uiPriority w:val="63"/>
    <w:rsid w:val="00A952A9"/>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2">
    <w:name w:val="Unresolved Mention2"/>
    <w:basedOn w:val="DefaultParagraphFont"/>
    <w:uiPriority w:val="99"/>
    <w:semiHidden/>
    <w:unhideWhenUsed/>
    <w:rsid w:val="00DD1267"/>
    <w:rPr>
      <w:color w:val="605E5C"/>
      <w:shd w:val="clear" w:color="auto" w:fill="E1DFDD"/>
    </w:rPr>
  </w:style>
  <w:style w:type="paragraph" w:customStyle="1" w:styleId="Style3">
    <w:name w:val="Style3"/>
    <w:basedOn w:val="11-Body"/>
    <w:link w:val="Style3Char"/>
    <w:qFormat/>
    <w:rsid w:val="00EE2843"/>
    <w:pPr>
      <w:ind w:left="0"/>
    </w:pPr>
  </w:style>
  <w:style w:type="character" w:customStyle="1" w:styleId="UnresolvedMention3">
    <w:name w:val="Unresolved Mention3"/>
    <w:basedOn w:val="DefaultParagraphFont"/>
    <w:uiPriority w:val="99"/>
    <w:semiHidden/>
    <w:unhideWhenUsed/>
    <w:rsid w:val="00944193"/>
    <w:rPr>
      <w:color w:val="605E5C"/>
      <w:shd w:val="clear" w:color="auto" w:fill="E1DFDD"/>
    </w:rPr>
  </w:style>
  <w:style w:type="character" w:customStyle="1" w:styleId="Style3Char">
    <w:name w:val="Style3 Char"/>
    <w:basedOn w:val="11-BodyChar"/>
    <w:link w:val="Style3"/>
    <w:rsid w:val="00EE2843"/>
    <w:rPr>
      <w:rFonts w:ascii="Arial" w:eastAsia="Times New Roman" w:hAnsi="Arial" w:cs="Times New Roman"/>
      <w:b/>
      <w:bCs/>
      <w:szCs w:val="26"/>
      <w:shd w:val="clear" w:color="auto" w:fill="FFFFFF" w:themeFill="background1"/>
    </w:rPr>
  </w:style>
  <w:style w:type="character" w:customStyle="1" w:styleId="UnresolvedMention4">
    <w:name w:val="Unresolved Mention4"/>
    <w:basedOn w:val="DefaultParagraphFont"/>
    <w:uiPriority w:val="99"/>
    <w:semiHidden/>
    <w:unhideWhenUsed/>
    <w:rsid w:val="00BC7CAE"/>
    <w:rPr>
      <w:color w:val="605E5C"/>
      <w:shd w:val="clear" w:color="auto" w:fill="E1DFDD"/>
    </w:rPr>
  </w:style>
  <w:style w:type="character" w:styleId="UnresolvedMention">
    <w:name w:val="Unresolved Mention"/>
    <w:basedOn w:val="DefaultParagraphFont"/>
    <w:uiPriority w:val="99"/>
    <w:semiHidden/>
    <w:unhideWhenUsed/>
    <w:rsid w:val="00012ED2"/>
    <w:rPr>
      <w:color w:val="605E5C"/>
      <w:shd w:val="clear" w:color="auto" w:fill="E1DFDD"/>
    </w:rPr>
  </w:style>
  <w:style w:type="paragraph" w:styleId="NormalWeb">
    <w:name w:val="Normal (Web)"/>
    <w:basedOn w:val="Normal"/>
    <w:uiPriority w:val="99"/>
    <w:semiHidden/>
    <w:unhideWhenUsed/>
    <w:rsid w:val="00EB33FF"/>
    <w:pPr>
      <w:spacing w:line="300" w:lineRule="atLeast"/>
      <w:ind w:left="0"/>
    </w:pPr>
    <w:rPr>
      <w:rFonts w:ascii="Helvetica" w:eastAsiaTheme="minorHAnsi" w:hAnsi="Helvetica" w:cs="Helvetica"/>
      <w:sz w:val="22"/>
      <w:szCs w:val="22"/>
    </w:rPr>
  </w:style>
  <w:style w:type="character" w:styleId="Strong">
    <w:name w:val="Strong"/>
    <w:basedOn w:val="DefaultParagraphFont"/>
    <w:uiPriority w:val="22"/>
    <w:qFormat/>
    <w:rsid w:val="00EB33FF"/>
    <w:rPr>
      <w:b/>
      <w:bCs/>
    </w:rPr>
  </w:style>
  <w:style w:type="table" w:customStyle="1" w:styleId="MediumShading11">
    <w:name w:val="Medium Shading 11"/>
    <w:basedOn w:val="TableNormal"/>
    <w:uiPriority w:val="63"/>
    <w:rsid w:val="00BD7EA4"/>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basedOn w:val="Normal"/>
    <w:rsid w:val="00B93DFE"/>
    <w:pPr>
      <w:autoSpaceDE w:val="0"/>
      <w:autoSpaceDN w:val="0"/>
      <w:ind w:left="0"/>
    </w:pPr>
    <w:rPr>
      <w:rFonts w:eastAsiaTheme="minorHAnsi"/>
      <w:color w:val="000000"/>
      <w:sz w:val="24"/>
      <w:szCs w:val="24"/>
    </w:rPr>
  </w:style>
  <w:style w:type="table" w:styleId="LightList-Accent1">
    <w:name w:val="Light List Accent 1"/>
    <w:basedOn w:val="TableNormal"/>
    <w:uiPriority w:val="61"/>
    <w:rsid w:val="00994B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3P">
    <w:name w:val="H3P"/>
    <w:basedOn w:val="Normal"/>
    <w:link w:val="H3PChar"/>
    <w:qFormat/>
    <w:rsid w:val="004A5504"/>
    <w:pPr>
      <w:widowControl w:val="0"/>
      <w:shd w:val="clear" w:color="auto" w:fill="FFFFFF" w:themeFill="background1"/>
      <w:spacing w:before="240" w:after="120"/>
      <w:ind w:left="1260"/>
      <w:jc w:val="both"/>
      <w:outlineLvl w:val="2"/>
    </w:pPr>
    <w:rPr>
      <w:spacing w:val="-2"/>
    </w:rPr>
  </w:style>
  <w:style w:type="paragraph" w:customStyle="1" w:styleId="H2P">
    <w:name w:val="H2P"/>
    <w:basedOn w:val="Normal"/>
    <w:link w:val="H2PChar"/>
    <w:qFormat/>
    <w:rsid w:val="00932385"/>
    <w:pPr>
      <w:spacing w:before="240" w:after="240"/>
      <w:ind w:left="270"/>
      <w:jc w:val="both"/>
    </w:pPr>
  </w:style>
  <w:style w:type="character" w:customStyle="1" w:styleId="H3PChar">
    <w:name w:val="H3P Char"/>
    <w:basedOn w:val="DefaultParagraphFont"/>
    <w:link w:val="H3P"/>
    <w:rsid w:val="004A5504"/>
    <w:rPr>
      <w:rFonts w:ascii="Arial" w:eastAsia="Times New Roman" w:hAnsi="Arial" w:cs="Arial"/>
      <w:spacing w:val="-2"/>
      <w:sz w:val="20"/>
      <w:szCs w:val="20"/>
      <w:shd w:val="clear" w:color="auto" w:fill="FFFFFF" w:themeFill="background1"/>
    </w:rPr>
  </w:style>
  <w:style w:type="character" w:customStyle="1" w:styleId="H2PChar">
    <w:name w:val="H2P Char"/>
    <w:basedOn w:val="DefaultParagraphFont"/>
    <w:link w:val="H2P"/>
    <w:rsid w:val="0093238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49854">
      <w:bodyDiv w:val="1"/>
      <w:marLeft w:val="0"/>
      <w:marRight w:val="0"/>
      <w:marTop w:val="0"/>
      <w:marBottom w:val="0"/>
      <w:divBdr>
        <w:top w:val="none" w:sz="0" w:space="0" w:color="auto"/>
        <w:left w:val="none" w:sz="0" w:space="0" w:color="auto"/>
        <w:bottom w:val="none" w:sz="0" w:space="0" w:color="auto"/>
        <w:right w:val="none" w:sz="0" w:space="0" w:color="auto"/>
      </w:divBdr>
    </w:div>
    <w:div w:id="163667626">
      <w:bodyDiv w:val="1"/>
      <w:marLeft w:val="0"/>
      <w:marRight w:val="0"/>
      <w:marTop w:val="0"/>
      <w:marBottom w:val="0"/>
      <w:divBdr>
        <w:top w:val="none" w:sz="0" w:space="0" w:color="auto"/>
        <w:left w:val="none" w:sz="0" w:space="0" w:color="auto"/>
        <w:bottom w:val="none" w:sz="0" w:space="0" w:color="auto"/>
        <w:right w:val="none" w:sz="0" w:space="0" w:color="auto"/>
      </w:divBdr>
    </w:div>
    <w:div w:id="278420736">
      <w:bodyDiv w:val="1"/>
      <w:marLeft w:val="0"/>
      <w:marRight w:val="0"/>
      <w:marTop w:val="0"/>
      <w:marBottom w:val="0"/>
      <w:divBdr>
        <w:top w:val="none" w:sz="0" w:space="0" w:color="auto"/>
        <w:left w:val="none" w:sz="0" w:space="0" w:color="auto"/>
        <w:bottom w:val="none" w:sz="0" w:space="0" w:color="auto"/>
        <w:right w:val="none" w:sz="0" w:space="0" w:color="auto"/>
      </w:divBdr>
    </w:div>
    <w:div w:id="402223279">
      <w:bodyDiv w:val="1"/>
      <w:marLeft w:val="0"/>
      <w:marRight w:val="0"/>
      <w:marTop w:val="0"/>
      <w:marBottom w:val="0"/>
      <w:divBdr>
        <w:top w:val="none" w:sz="0" w:space="0" w:color="auto"/>
        <w:left w:val="none" w:sz="0" w:space="0" w:color="auto"/>
        <w:bottom w:val="none" w:sz="0" w:space="0" w:color="auto"/>
        <w:right w:val="none" w:sz="0" w:space="0" w:color="auto"/>
      </w:divBdr>
    </w:div>
    <w:div w:id="410935613">
      <w:bodyDiv w:val="1"/>
      <w:marLeft w:val="0"/>
      <w:marRight w:val="0"/>
      <w:marTop w:val="0"/>
      <w:marBottom w:val="0"/>
      <w:divBdr>
        <w:top w:val="none" w:sz="0" w:space="0" w:color="auto"/>
        <w:left w:val="none" w:sz="0" w:space="0" w:color="auto"/>
        <w:bottom w:val="none" w:sz="0" w:space="0" w:color="auto"/>
        <w:right w:val="none" w:sz="0" w:space="0" w:color="auto"/>
      </w:divBdr>
    </w:div>
    <w:div w:id="532547236">
      <w:bodyDiv w:val="1"/>
      <w:marLeft w:val="0"/>
      <w:marRight w:val="0"/>
      <w:marTop w:val="0"/>
      <w:marBottom w:val="0"/>
      <w:divBdr>
        <w:top w:val="none" w:sz="0" w:space="0" w:color="auto"/>
        <w:left w:val="none" w:sz="0" w:space="0" w:color="auto"/>
        <w:bottom w:val="none" w:sz="0" w:space="0" w:color="auto"/>
        <w:right w:val="none" w:sz="0" w:space="0" w:color="auto"/>
      </w:divBdr>
      <w:divsChild>
        <w:div w:id="1431009209">
          <w:marLeft w:val="0"/>
          <w:marRight w:val="0"/>
          <w:marTop w:val="0"/>
          <w:marBottom w:val="225"/>
          <w:divBdr>
            <w:top w:val="none" w:sz="0" w:space="0" w:color="auto"/>
            <w:left w:val="none" w:sz="0" w:space="0" w:color="auto"/>
            <w:bottom w:val="none" w:sz="0" w:space="0" w:color="auto"/>
            <w:right w:val="none" w:sz="0" w:space="0" w:color="auto"/>
          </w:divBdr>
        </w:div>
      </w:divsChild>
    </w:div>
    <w:div w:id="543374801">
      <w:bodyDiv w:val="1"/>
      <w:marLeft w:val="0"/>
      <w:marRight w:val="0"/>
      <w:marTop w:val="0"/>
      <w:marBottom w:val="0"/>
      <w:divBdr>
        <w:top w:val="none" w:sz="0" w:space="0" w:color="auto"/>
        <w:left w:val="none" w:sz="0" w:space="0" w:color="auto"/>
        <w:bottom w:val="none" w:sz="0" w:space="0" w:color="auto"/>
        <w:right w:val="none" w:sz="0" w:space="0" w:color="auto"/>
      </w:divBdr>
    </w:div>
    <w:div w:id="587082148">
      <w:bodyDiv w:val="1"/>
      <w:marLeft w:val="0"/>
      <w:marRight w:val="0"/>
      <w:marTop w:val="0"/>
      <w:marBottom w:val="0"/>
      <w:divBdr>
        <w:top w:val="none" w:sz="0" w:space="0" w:color="auto"/>
        <w:left w:val="none" w:sz="0" w:space="0" w:color="auto"/>
        <w:bottom w:val="none" w:sz="0" w:space="0" w:color="auto"/>
        <w:right w:val="none" w:sz="0" w:space="0" w:color="auto"/>
      </w:divBdr>
    </w:div>
    <w:div w:id="597641381">
      <w:bodyDiv w:val="1"/>
      <w:marLeft w:val="0"/>
      <w:marRight w:val="0"/>
      <w:marTop w:val="0"/>
      <w:marBottom w:val="0"/>
      <w:divBdr>
        <w:top w:val="none" w:sz="0" w:space="0" w:color="auto"/>
        <w:left w:val="none" w:sz="0" w:space="0" w:color="auto"/>
        <w:bottom w:val="none" w:sz="0" w:space="0" w:color="auto"/>
        <w:right w:val="none" w:sz="0" w:space="0" w:color="auto"/>
      </w:divBdr>
    </w:div>
    <w:div w:id="657811335">
      <w:bodyDiv w:val="1"/>
      <w:marLeft w:val="0"/>
      <w:marRight w:val="0"/>
      <w:marTop w:val="0"/>
      <w:marBottom w:val="0"/>
      <w:divBdr>
        <w:top w:val="none" w:sz="0" w:space="0" w:color="auto"/>
        <w:left w:val="none" w:sz="0" w:space="0" w:color="auto"/>
        <w:bottom w:val="none" w:sz="0" w:space="0" w:color="auto"/>
        <w:right w:val="none" w:sz="0" w:space="0" w:color="auto"/>
      </w:divBdr>
    </w:div>
    <w:div w:id="699473930">
      <w:bodyDiv w:val="1"/>
      <w:marLeft w:val="0"/>
      <w:marRight w:val="0"/>
      <w:marTop w:val="0"/>
      <w:marBottom w:val="0"/>
      <w:divBdr>
        <w:top w:val="none" w:sz="0" w:space="0" w:color="auto"/>
        <w:left w:val="none" w:sz="0" w:space="0" w:color="auto"/>
        <w:bottom w:val="none" w:sz="0" w:space="0" w:color="auto"/>
        <w:right w:val="none" w:sz="0" w:space="0" w:color="auto"/>
      </w:divBdr>
    </w:div>
    <w:div w:id="720136025">
      <w:bodyDiv w:val="1"/>
      <w:marLeft w:val="0"/>
      <w:marRight w:val="0"/>
      <w:marTop w:val="0"/>
      <w:marBottom w:val="0"/>
      <w:divBdr>
        <w:top w:val="none" w:sz="0" w:space="0" w:color="auto"/>
        <w:left w:val="none" w:sz="0" w:space="0" w:color="auto"/>
        <w:bottom w:val="none" w:sz="0" w:space="0" w:color="auto"/>
        <w:right w:val="none" w:sz="0" w:space="0" w:color="auto"/>
      </w:divBdr>
    </w:div>
    <w:div w:id="768695380">
      <w:bodyDiv w:val="1"/>
      <w:marLeft w:val="0"/>
      <w:marRight w:val="0"/>
      <w:marTop w:val="0"/>
      <w:marBottom w:val="0"/>
      <w:divBdr>
        <w:top w:val="none" w:sz="0" w:space="0" w:color="auto"/>
        <w:left w:val="none" w:sz="0" w:space="0" w:color="auto"/>
        <w:bottom w:val="none" w:sz="0" w:space="0" w:color="auto"/>
        <w:right w:val="none" w:sz="0" w:space="0" w:color="auto"/>
      </w:divBdr>
    </w:div>
    <w:div w:id="780731949">
      <w:bodyDiv w:val="1"/>
      <w:marLeft w:val="0"/>
      <w:marRight w:val="0"/>
      <w:marTop w:val="0"/>
      <w:marBottom w:val="0"/>
      <w:divBdr>
        <w:top w:val="none" w:sz="0" w:space="0" w:color="auto"/>
        <w:left w:val="none" w:sz="0" w:space="0" w:color="auto"/>
        <w:bottom w:val="none" w:sz="0" w:space="0" w:color="auto"/>
        <w:right w:val="none" w:sz="0" w:space="0" w:color="auto"/>
      </w:divBdr>
    </w:div>
    <w:div w:id="836992817">
      <w:bodyDiv w:val="1"/>
      <w:marLeft w:val="0"/>
      <w:marRight w:val="0"/>
      <w:marTop w:val="0"/>
      <w:marBottom w:val="0"/>
      <w:divBdr>
        <w:top w:val="none" w:sz="0" w:space="0" w:color="auto"/>
        <w:left w:val="none" w:sz="0" w:space="0" w:color="auto"/>
        <w:bottom w:val="none" w:sz="0" w:space="0" w:color="auto"/>
        <w:right w:val="none" w:sz="0" w:space="0" w:color="auto"/>
      </w:divBdr>
    </w:div>
    <w:div w:id="847016257">
      <w:bodyDiv w:val="1"/>
      <w:marLeft w:val="0"/>
      <w:marRight w:val="0"/>
      <w:marTop w:val="0"/>
      <w:marBottom w:val="0"/>
      <w:divBdr>
        <w:top w:val="none" w:sz="0" w:space="0" w:color="auto"/>
        <w:left w:val="none" w:sz="0" w:space="0" w:color="auto"/>
        <w:bottom w:val="none" w:sz="0" w:space="0" w:color="auto"/>
        <w:right w:val="none" w:sz="0" w:space="0" w:color="auto"/>
      </w:divBdr>
    </w:div>
    <w:div w:id="1005092194">
      <w:bodyDiv w:val="1"/>
      <w:marLeft w:val="0"/>
      <w:marRight w:val="0"/>
      <w:marTop w:val="0"/>
      <w:marBottom w:val="0"/>
      <w:divBdr>
        <w:top w:val="none" w:sz="0" w:space="0" w:color="auto"/>
        <w:left w:val="none" w:sz="0" w:space="0" w:color="auto"/>
        <w:bottom w:val="none" w:sz="0" w:space="0" w:color="auto"/>
        <w:right w:val="none" w:sz="0" w:space="0" w:color="auto"/>
      </w:divBdr>
    </w:div>
    <w:div w:id="1239364489">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1583753200">
      <w:bodyDiv w:val="1"/>
      <w:marLeft w:val="0"/>
      <w:marRight w:val="0"/>
      <w:marTop w:val="0"/>
      <w:marBottom w:val="0"/>
      <w:divBdr>
        <w:top w:val="none" w:sz="0" w:space="0" w:color="auto"/>
        <w:left w:val="none" w:sz="0" w:space="0" w:color="auto"/>
        <w:bottom w:val="none" w:sz="0" w:space="0" w:color="auto"/>
        <w:right w:val="none" w:sz="0" w:space="0" w:color="auto"/>
      </w:divBdr>
    </w:div>
    <w:div w:id="1729567249">
      <w:bodyDiv w:val="1"/>
      <w:marLeft w:val="0"/>
      <w:marRight w:val="0"/>
      <w:marTop w:val="0"/>
      <w:marBottom w:val="0"/>
      <w:divBdr>
        <w:top w:val="none" w:sz="0" w:space="0" w:color="auto"/>
        <w:left w:val="none" w:sz="0" w:space="0" w:color="auto"/>
        <w:bottom w:val="none" w:sz="0" w:space="0" w:color="auto"/>
        <w:right w:val="none" w:sz="0" w:space="0" w:color="auto"/>
      </w:divBdr>
    </w:div>
    <w:div w:id="1736194678">
      <w:bodyDiv w:val="1"/>
      <w:marLeft w:val="0"/>
      <w:marRight w:val="0"/>
      <w:marTop w:val="0"/>
      <w:marBottom w:val="0"/>
      <w:divBdr>
        <w:top w:val="none" w:sz="0" w:space="0" w:color="auto"/>
        <w:left w:val="none" w:sz="0" w:space="0" w:color="auto"/>
        <w:bottom w:val="none" w:sz="0" w:space="0" w:color="auto"/>
        <w:right w:val="none" w:sz="0" w:space="0" w:color="auto"/>
      </w:divBdr>
      <w:divsChild>
        <w:div w:id="476917406">
          <w:marLeft w:val="0"/>
          <w:marRight w:val="0"/>
          <w:marTop w:val="0"/>
          <w:marBottom w:val="225"/>
          <w:divBdr>
            <w:top w:val="none" w:sz="0" w:space="0" w:color="auto"/>
            <w:left w:val="none" w:sz="0" w:space="0" w:color="auto"/>
            <w:bottom w:val="none" w:sz="0" w:space="0" w:color="auto"/>
            <w:right w:val="none" w:sz="0" w:space="0" w:color="auto"/>
          </w:divBdr>
        </w:div>
      </w:divsChild>
    </w:div>
    <w:div w:id="1773436439">
      <w:bodyDiv w:val="1"/>
      <w:marLeft w:val="0"/>
      <w:marRight w:val="0"/>
      <w:marTop w:val="0"/>
      <w:marBottom w:val="0"/>
      <w:divBdr>
        <w:top w:val="none" w:sz="0" w:space="0" w:color="auto"/>
        <w:left w:val="none" w:sz="0" w:space="0" w:color="auto"/>
        <w:bottom w:val="none" w:sz="0" w:space="0" w:color="auto"/>
        <w:right w:val="none" w:sz="0" w:space="0" w:color="auto"/>
      </w:divBdr>
    </w:div>
    <w:div w:id="1914468705">
      <w:bodyDiv w:val="1"/>
      <w:marLeft w:val="0"/>
      <w:marRight w:val="0"/>
      <w:marTop w:val="0"/>
      <w:marBottom w:val="0"/>
      <w:divBdr>
        <w:top w:val="none" w:sz="0" w:space="0" w:color="auto"/>
        <w:left w:val="none" w:sz="0" w:space="0" w:color="auto"/>
        <w:bottom w:val="none" w:sz="0" w:space="0" w:color="auto"/>
        <w:right w:val="none" w:sz="0" w:space="0" w:color="auto"/>
      </w:divBdr>
    </w:div>
    <w:div w:id="1920825550">
      <w:bodyDiv w:val="1"/>
      <w:marLeft w:val="0"/>
      <w:marRight w:val="0"/>
      <w:marTop w:val="0"/>
      <w:marBottom w:val="0"/>
      <w:divBdr>
        <w:top w:val="none" w:sz="0" w:space="0" w:color="auto"/>
        <w:left w:val="none" w:sz="0" w:space="0" w:color="auto"/>
        <w:bottom w:val="none" w:sz="0" w:space="0" w:color="auto"/>
        <w:right w:val="none" w:sz="0" w:space="0" w:color="auto"/>
      </w:divBdr>
    </w:div>
    <w:div w:id="2065830058">
      <w:bodyDiv w:val="1"/>
      <w:marLeft w:val="0"/>
      <w:marRight w:val="0"/>
      <w:marTop w:val="0"/>
      <w:marBottom w:val="0"/>
      <w:divBdr>
        <w:top w:val="none" w:sz="0" w:space="0" w:color="auto"/>
        <w:left w:val="none" w:sz="0" w:space="0" w:color="auto"/>
        <w:bottom w:val="none" w:sz="0" w:space="0" w:color="auto"/>
        <w:right w:val="none" w:sz="0" w:space="0" w:color="auto"/>
      </w:divBdr>
    </w:div>
    <w:div w:id="2082216163">
      <w:bodyDiv w:val="1"/>
      <w:marLeft w:val="0"/>
      <w:marRight w:val="0"/>
      <w:marTop w:val="0"/>
      <w:marBottom w:val="0"/>
      <w:divBdr>
        <w:top w:val="none" w:sz="0" w:space="0" w:color="auto"/>
        <w:left w:val="none" w:sz="0" w:space="0" w:color="auto"/>
        <w:bottom w:val="none" w:sz="0" w:space="0" w:color="auto"/>
        <w:right w:val="none" w:sz="0" w:space="0" w:color="auto"/>
      </w:divBdr>
    </w:div>
    <w:div w:id="21356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CAProcurements@hca.wa.gov" TargetMode="External"/><Relationship Id="rId18" Type="http://schemas.openxmlformats.org/officeDocument/2006/relationships/footer" Target="footer2.xml"/><Relationship Id="rId26" Type="http://schemas.openxmlformats.org/officeDocument/2006/relationships/hyperlink" Target="mailto:HCAProcurements@hca.wa.gov" TargetMode="External"/><Relationship Id="rId39" Type="http://schemas.openxmlformats.org/officeDocument/2006/relationships/theme" Target="theme/theme1.xml"/><Relationship Id="rId21" Type="http://schemas.openxmlformats.org/officeDocument/2006/relationships/hyperlink" Target="https://www.theathenaforum.org/cpwi-community-coalition-guide"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attendee.gotowebinar.com/register/3134689373255838991"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ortress.wa.gov/ga/web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cc02.safelinks.protection.outlook.com/?url=https%3A%2F%2Flink.gotowebinar.com%2Femail-welcome%3Frole%3Dstaff%26source%3DcoOrganizerInvitationEmail%26language%3Denglish%26experienceType%3DCLASSIC&amp;data=04%7C01%7Cheidi.jones%40hca.wa.gov%7Cafe4b86286704b98748608d8d6f500fd%7C11d0e217264e400a8ba057dcc127d72d%7C0%7C0%7C637495695065884510%7CUnknown%7CTWFpbGZsb3d8eyJWIjoiMC4wLjAwMDAiLCJQIjoiV2luMzIiLCJBTiI6Ik1haWwiLCJXVCI6Mn0%3D%7C1000&amp;sdata=Ln1SY53LK9Tj5%2BE6hidK0xnrfz7lrwy4vF42ddjhFOE%3D&amp;reserved=0" TargetMode="External"/><Relationship Id="rId32" Type="http://schemas.openxmlformats.org/officeDocument/2006/relationships/footer" Target="footer5.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HCAProcurements@hca.wa.gov" TargetMode="Externa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yperlink" Target="http://www.TheAthenaForum.org/CPWIguide" TargetMode="External"/><Relationship Id="rId31" Type="http://schemas.openxmlformats.org/officeDocument/2006/relationships/hyperlink" Target="http://www.TheAthenaForum.org/CPWIgui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theathenaforum.org/minerva"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30140-89EA-4943-9A50-E9BCFC8CA89A}">
  <ds:schemaRefs>
    <ds:schemaRef ds:uri="http://schemas.openxmlformats.org/officeDocument/2006/bibliography"/>
  </ds:schemaRefs>
</ds:datastoreItem>
</file>

<file path=customXml/itemProps2.xml><?xml version="1.0" encoding="utf-8"?>
<ds:datastoreItem xmlns:ds="http://schemas.openxmlformats.org/officeDocument/2006/customXml" ds:itemID="{AB32F7F2-BF05-4CBC-9AB4-1D79A63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4B497-62CC-4E3E-BB0F-D0C3F77B4DF8}">
  <ds:schemaRefs>
    <ds:schemaRef ds:uri="http://schemas.microsoft.com/sharepoint/v3/contenttype/forms"/>
  </ds:schemaRefs>
</ds:datastoreItem>
</file>

<file path=customXml/itemProps4.xml><?xml version="1.0" encoding="utf-8"?>
<ds:datastoreItem xmlns:ds="http://schemas.openxmlformats.org/officeDocument/2006/customXml" ds:itemID="{8719A9B0-01B4-4A85-A1D6-6EC219A54D6E}">
  <ds:schemaRefs>
    <ds:schemaRef ds:uri="http://schemas.microsoft.com/office/2006/metadata/longProperties"/>
  </ds:schemaRefs>
</ds:datastoreItem>
</file>

<file path=customXml/itemProps5.xml><?xml version="1.0" encoding="utf-8"?>
<ds:datastoreItem xmlns:ds="http://schemas.openxmlformats.org/officeDocument/2006/customXml" ds:itemID="{D083AFDD-0AD1-4B98-8632-ADB6318D8531}">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4FCB6CD4-E613-49D5-AE44-F72CE5DAD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30</Pages>
  <Words>10777</Words>
  <Characters>61431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72064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Heidi  (HCA)</dc:creator>
  <cp:keywords/>
  <dc:description/>
  <cp:lastModifiedBy>Bryden, Cassandra  (HCA)</cp:lastModifiedBy>
  <cp:revision>15</cp:revision>
  <cp:lastPrinted>2021-02-18T23:44:00Z</cp:lastPrinted>
  <dcterms:created xsi:type="dcterms:W3CDTF">2021-04-15T17:36:00Z</dcterms:created>
  <dcterms:modified xsi:type="dcterms:W3CDTF">2021-04-19T23:00:00Z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EWUPACEUPKES-46-238</vt:lpwstr>
  </property>
  <property fmtid="{D5CDD505-2E9C-101B-9397-08002B2CF9AE}" pid="3" name="_dlc_DocIdItemGuid">
    <vt:lpwstr>c08d2864-f68a-4783-a0c4-942990b591ad</vt:lpwstr>
  </property>
  <property fmtid="{D5CDD505-2E9C-101B-9397-08002B2CF9AE}" pid="4" name="_dlc_DocIdUrl">
    <vt:lpwstr>http://des.wa.gov/_layouts/DocIdRedir.aspx?ID=EWUPACEUPKES-46-238, EWUPACEUPKES-46-238</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23800.0000000000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_dlc_DocIdPersistId">
    <vt:lpwstr/>
  </property>
  <property fmtid="{D5CDD505-2E9C-101B-9397-08002B2CF9AE}" pid="13" name="display_urn:schemas-microsoft-com:office:office#Author">
    <vt:lpwstr>System Account</vt:lpwstr>
  </property>
  <property fmtid="{D5CDD505-2E9C-101B-9397-08002B2CF9AE}" pid="14" name="MSIP_Label_1520fa42-cf58-4c22-8b93-58cf1d3bd1cb_Enabled">
    <vt:lpwstr>true</vt:lpwstr>
  </property>
  <property fmtid="{D5CDD505-2E9C-101B-9397-08002B2CF9AE}" pid="15" name="MSIP_Label_1520fa42-cf58-4c22-8b93-58cf1d3bd1cb_SetDate">
    <vt:lpwstr>2021-03-15T03:00:22Z</vt:lpwstr>
  </property>
  <property fmtid="{D5CDD505-2E9C-101B-9397-08002B2CF9AE}" pid="16" name="MSIP_Label_1520fa42-cf58-4c22-8b93-58cf1d3bd1cb_Method">
    <vt:lpwstr>Standard</vt:lpwstr>
  </property>
  <property fmtid="{D5CDD505-2E9C-101B-9397-08002B2CF9AE}" pid="17" name="MSIP_Label_1520fa42-cf58-4c22-8b93-58cf1d3bd1cb_Name">
    <vt:lpwstr>Public Information</vt:lpwstr>
  </property>
  <property fmtid="{D5CDD505-2E9C-101B-9397-08002B2CF9AE}" pid="18" name="MSIP_Label_1520fa42-cf58-4c22-8b93-58cf1d3bd1cb_SiteId">
    <vt:lpwstr>11d0e217-264e-400a-8ba0-57dcc127d72d</vt:lpwstr>
  </property>
  <property fmtid="{D5CDD505-2E9C-101B-9397-08002B2CF9AE}" pid="19" name="MSIP_Label_1520fa42-cf58-4c22-8b93-58cf1d3bd1cb_ActionId">
    <vt:lpwstr>be42001e-7676-4031-b2fe-b5834e2001d2</vt:lpwstr>
  </property>
  <property fmtid="{D5CDD505-2E9C-101B-9397-08002B2CF9AE}" pid="20" name="MSIP_Label_1520fa42-cf58-4c22-8b93-58cf1d3bd1cb_ContentBits">
    <vt:lpwstr>0</vt:lpwstr>
  </property>
</Properties>
</file>