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877081" w14:textId="77777777" w:rsidR="0029135E" w:rsidRDefault="0029135E" w:rsidP="0029135E">
      <w:pPr>
        <w:rPr>
          <w:b/>
          <w:color w:val="3C4043"/>
        </w:rPr>
      </w:pPr>
      <w:r>
        <w:rPr>
          <w:b/>
          <w:noProof/>
          <w:color w:val="3C4043"/>
        </w:rPr>
        <w:drawing>
          <wp:inline distT="114300" distB="114300" distL="114300" distR="114300" wp14:anchorId="25C8B150" wp14:editId="4572727D">
            <wp:extent cx="1395413" cy="326731"/>
            <wp:effectExtent l="0" t="0" r="0" b="0"/>
            <wp:docPr id="136517630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F3B6D6" w14:textId="77777777" w:rsidR="0029135E" w:rsidRDefault="0029135E" w:rsidP="0029135E">
      <w:pPr>
        <w:rPr>
          <w:b/>
          <w:color w:val="3C4043"/>
        </w:rPr>
      </w:pPr>
    </w:p>
    <w:p w14:paraId="73BA35DC" w14:textId="77777777" w:rsidR="0029135E" w:rsidRDefault="0029135E" w:rsidP="0029135E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49B13E5E" w14:textId="14C7E042" w:rsidR="0029135E" w:rsidRDefault="0029135E" w:rsidP="0029135E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br/>
      </w:r>
      <w:r>
        <w:rPr>
          <w:b/>
          <w:color w:val="F3724A"/>
          <w:sz w:val="28"/>
          <w:szCs w:val="28"/>
        </w:rPr>
        <w:t xml:space="preserve">November “Diabetes Awareness Month” </w:t>
      </w:r>
    </w:p>
    <w:p w14:paraId="2FB28952" w14:textId="77777777" w:rsidR="0029135E" w:rsidRDefault="0029135E" w:rsidP="0029135E">
      <w:pPr>
        <w:widowControl w:val="0"/>
        <w:rPr>
          <w:color w:val="3C4043"/>
        </w:rPr>
      </w:pPr>
    </w:p>
    <w:p w14:paraId="6F4ADB37" w14:textId="77777777" w:rsidR="0029135E" w:rsidRPr="008E059C" w:rsidRDefault="0029135E" w:rsidP="0029135E">
      <w:pPr>
        <w:widowControl w:val="0"/>
        <w:rPr>
          <w:color w:val="3C4043"/>
          <w:sz w:val="24"/>
          <w:szCs w:val="24"/>
          <w:lang w:val="en-US"/>
        </w:rPr>
      </w:pPr>
      <w:r w:rsidRPr="47047319">
        <w:rPr>
          <w:color w:val="3C4043"/>
          <w:sz w:val="24"/>
          <w:szCs w:val="24"/>
          <w:lang w:val="en-US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6F44D6AE" w14:textId="77777777" w:rsidR="00FF3259" w:rsidRDefault="00FF3259">
      <w:pPr>
        <w:widowControl w:val="0"/>
        <w:rPr>
          <w:b/>
          <w:color w:val="3C4043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14:paraId="575D6718" w14:textId="77777777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5C05EC" w:rsidRDefault="00FF325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18DDD21" w14:textId="5EAA9BF6" w:rsidR="0029135E" w:rsidRDefault="0029135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Title/Subject line: </w:t>
            </w:r>
            <w:r w:rsidR="008D06EE">
              <w:rPr>
                <w:rFonts w:ascii="Arial" w:hAnsi="Arial" w:cs="Arial"/>
                <w:b/>
                <w:bCs/>
                <w:color w:val="000000"/>
              </w:rPr>
              <w:t xml:space="preserve">November is </w:t>
            </w:r>
            <w:r w:rsidR="00BB3EAE">
              <w:rPr>
                <w:rFonts w:ascii="Arial" w:hAnsi="Arial" w:cs="Arial"/>
                <w:b/>
                <w:bCs/>
                <w:color w:val="000000"/>
              </w:rPr>
              <w:t xml:space="preserve">Diabetes </w:t>
            </w:r>
            <w:r w:rsidR="008D06EE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BB3EAE">
              <w:rPr>
                <w:rFonts w:ascii="Arial" w:hAnsi="Arial" w:cs="Arial"/>
                <w:b/>
                <w:bCs/>
                <w:color w:val="000000"/>
              </w:rPr>
              <w:t xml:space="preserve">wareness </w:t>
            </w:r>
            <w:r w:rsidR="008D06EE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BB3EAE">
              <w:rPr>
                <w:rFonts w:ascii="Arial" w:hAnsi="Arial" w:cs="Arial"/>
                <w:b/>
                <w:bCs/>
                <w:color w:val="000000"/>
              </w:rPr>
              <w:t>onth</w:t>
            </w:r>
          </w:p>
          <w:p w14:paraId="624A15F6" w14:textId="77777777" w:rsidR="0029135E" w:rsidRDefault="0029135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A04A957" w14:textId="0CE7EACA" w:rsidR="0029135E" w:rsidRDefault="0029135E" w:rsidP="0029135E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Subtitle/Preheader: </w:t>
            </w:r>
            <w:r w:rsidR="00BB3EAE">
              <w:rPr>
                <w:bCs/>
                <w:sz w:val="24"/>
                <w:szCs w:val="24"/>
              </w:rPr>
              <w:t>Lower your risk for diabet</w:t>
            </w:r>
            <w:r w:rsidR="00793AF0">
              <w:rPr>
                <w:bCs/>
                <w:sz w:val="24"/>
                <w:szCs w:val="24"/>
              </w:rPr>
              <w:t>es</w:t>
            </w:r>
            <w:r w:rsidR="00494BEC">
              <w:rPr>
                <w:bCs/>
                <w:sz w:val="24"/>
                <w:szCs w:val="24"/>
              </w:rPr>
              <w:t xml:space="preserve"> with a diabetes prevention program offered by the PEBB Program. </w:t>
            </w:r>
          </w:p>
          <w:p w14:paraId="57A749EA" w14:textId="77777777" w:rsidR="0029135E" w:rsidRDefault="0029135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3C7FB68" w14:textId="48F8FF7E" w:rsidR="0029135E" w:rsidRDefault="0029135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Body Copy:</w:t>
            </w:r>
          </w:p>
          <w:p w14:paraId="0AC92EE0" w14:textId="77777777" w:rsidR="0029135E" w:rsidRDefault="0029135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873FB48" w14:textId="145FAE7B" w:rsidR="008C3478" w:rsidRPr="005C05EC" w:rsidRDefault="00061E7F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One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 in </w:t>
            </w:r>
            <w:r w:rsidR="003C3CB9">
              <w:rPr>
                <w:rFonts w:ascii="Arial" w:hAnsi="Arial" w:cs="Arial"/>
                <w:b/>
                <w:bCs/>
                <w:color w:val="000000"/>
              </w:rPr>
              <w:t>three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 adults has prediabetes</w:t>
            </w:r>
            <w:r w:rsidR="000B10B0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 yet 81</w:t>
            </w:r>
            <w:r w:rsidR="00E620A9">
              <w:rPr>
                <w:rFonts w:ascii="Arial" w:hAnsi="Arial" w:cs="Arial"/>
                <w:b/>
                <w:bCs/>
                <w:color w:val="000000"/>
              </w:rPr>
              <w:t xml:space="preserve"> percent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 don’t know it.</w:t>
            </w:r>
          </w:p>
          <w:p w14:paraId="66564D65" w14:textId="47E2F161" w:rsidR="002A5ABC" w:rsidRDefault="008C3478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hyperlink r:id="rId11" w:history="1">
              <w:r w:rsidRPr="007214D7">
                <w:rPr>
                  <w:rStyle w:val="Hyperlink"/>
                  <w:rFonts w:ascii="Arial" w:hAnsi="Arial" w:cs="Arial"/>
                </w:rPr>
                <w:t>Prediabetes</w:t>
              </w:r>
            </w:hyperlink>
            <w:r>
              <w:rPr>
                <w:rFonts w:ascii="Arial" w:hAnsi="Arial" w:cs="Arial"/>
                <w:color w:val="000000"/>
              </w:rPr>
              <w:t xml:space="preserve"> is a serious condition </w:t>
            </w:r>
            <w:r w:rsidR="002A5ABC">
              <w:rPr>
                <w:rFonts w:ascii="Arial" w:hAnsi="Arial" w:cs="Arial"/>
                <w:color w:val="000000"/>
              </w:rPr>
              <w:t xml:space="preserve">in which blood sugar levels are higher than normal, increasing the risk of developing type 2 diabetes, heart disease, and stroke. </w:t>
            </w:r>
          </w:p>
          <w:p w14:paraId="229C4E0F" w14:textId="77777777" w:rsidR="002A5ABC" w:rsidRDefault="002A5ABC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7BB7661" w14:textId="60E03766" w:rsidR="005C05EC" w:rsidRPr="001D006E" w:rsidRDefault="002A5ABC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With </w:t>
            </w:r>
            <w:r w:rsidR="00C06B00">
              <w:rPr>
                <w:rFonts w:ascii="Arial" w:hAnsi="Arial" w:cs="Arial"/>
                <w:color w:val="000000"/>
              </w:rPr>
              <w:t>the</w:t>
            </w:r>
            <w:r w:rsidR="0029135E">
              <w:rPr>
                <w:rFonts w:ascii="Arial" w:hAnsi="Arial" w:cs="Arial"/>
                <w:color w:val="000000"/>
              </w:rPr>
              <w:t xml:space="preserve"> diabetes prevention program </w:t>
            </w:r>
            <w:r w:rsidR="00C06B00">
              <w:rPr>
                <w:rFonts w:ascii="Arial" w:hAnsi="Arial" w:cs="Arial"/>
                <w:color w:val="000000"/>
              </w:rPr>
              <w:t xml:space="preserve">(DPP) </w:t>
            </w:r>
            <w:r w:rsidR="0029135E">
              <w:rPr>
                <w:rFonts w:ascii="Arial" w:hAnsi="Arial" w:cs="Arial"/>
                <w:color w:val="000000"/>
              </w:rPr>
              <w:t>powered by Omada</w:t>
            </w:r>
            <w:r>
              <w:rPr>
                <w:rFonts w:ascii="Arial" w:hAnsi="Arial" w:cs="Arial"/>
                <w:color w:val="000000"/>
              </w:rPr>
              <w:t xml:space="preserve">, you have access to one-on-one support to help you take control and </w:t>
            </w:r>
            <w:r w:rsidR="00537FA4">
              <w:rPr>
                <w:rFonts w:ascii="Arial" w:hAnsi="Arial" w:cs="Arial"/>
                <w:color w:val="000000"/>
              </w:rPr>
              <w:t xml:space="preserve">reduce the risk of </w:t>
            </w:r>
            <w:r>
              <w:rPr>
                <w:rFonts w:ascii="Arial" w:hAnsi="Arial" w:cs="Arial"/>
                <w:color w:val="000000"/>
              </w:rPr>
              <w:t>type 2 diabetes.</w:t>
            </w:r>
          </w:p>
          <w:p w14:paraId="60DB9277" w14:textId="77777777" w:rsidR="002E00DA" w:rsidRDefault="002E00DA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8F7125C" w14:textId="14BA32BA" w:rsidR="002E00DA" w:rsidRDefault="002A5ABC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Factors</w:t>
            </w:r>
            <w:r w:rsidR="00FA2F07">
              <w:rPr>
                <w:rFonts w:ascii="Arial" w:hAnsi="Arial" w:cs="Arial"/>
                <w:b/>
                <w:bCs/>
                <w:color w:val="000000"/>
              </w:rPr>
              <w:t xml:space="preserve"> that may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A2F07">
              <w:rPr>
                <w:rFonts w:ascii="Arial" w:hAnsi="Arial" w:cs="Arial"/>
                <w:b/>
                <w:bCs/>
                <w:color w:val="000000"/>
              </w:rPr>
              <w:t>increase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your risk of prediabetes and type 2 diabetes</w:t>
            </w:r>
            <w:r w:rsidR="002E00DA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18C6CFFA" w14:textId="77777777" w:rsidR="002E00DA" w:rsidRPr="002E00DA" w:rsidRDefault="002E00DA" w:rsidP="005C05E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3616531C" w14:textId="1EF414D1" w:rsidR="005C05EC" w:rsidRPr="008C3478" w:rsidRDefault="00FA2F07" w:rsidP="008C347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Being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 45 years old or older. </w:t>
            </w:r>
            <w:r>
              <w:rPr>
                <w:rFonts w:ascii="Arial" w:hAnsi="Arial" w:cs="Arial"/>
                <w:color w:val="000000"/>
              </w:rPr>
              <w:t>R</w:t>
            </w:r>
            <w:r w:rsidR="008C3478">
              <w:rPr>
                <w:rFonts w:ascii="Arial" w:hAnsi="Arial" w:cs="Arial"/>
                <w:color w:val="000000"/>
              </w:rPr>
              <w:t>isk</w:t>
            </w:r>
            <w:r>
              <w:rPr>
                <w:rFonts w:ascii="Arial" w:hAnsi="Arial" w:cs="Arial"/>
                <w:color w:val="000000"/>
              </w:rPr>
              <w:t xml:space="preserve"> increases as you age</w:t>
            </w:r>
            <w:r w:rsidR="00FD2355">
              <w:rPr>
                <w:rFonts w:ascii="Arial" w:hAnsi="Arial" w:cs="Arial"/>
                <w:color w:val="000000"/>
              </w:rPr>
              <w:t xml:space="preserve">, but healthy habits </w:t>
            </w:r>
            <w:r w:rsidR="003E5E80">
              <w:rPr>
                <w:rFonts w:ascii="Arial" w:hAnsi="Arial" w:cs="Arial"/>
                <w:color w:val="000000"/>
              </w:rPr>
              <w:t xml:space="preserve">can </w:t>
            </w:r>
            <w:r w:rsidR="00FD2355">
              <w:rPr>
                <w:rFonts w:ascii="Arial" w:hAnsi="Arial" w:cs="Arial"/>
                <w:color w:val="000000"/>
              </w:rPr>
              <w:t>help</w:t>
            </w:r>
            <w:r w:rsidR="008C3478">
              <w:rPr>
                <w:rFonts w:ascii="Arial" w:hAnsi="Arial" w:cs="Arial"/>
                <w:color w:val="000000"/>
              </w:rPr>
              <w:t>.</w:t>
            </w:r>
          </w:p>
          <w:p w14:paraId="21E417CB" w14:textId="03904279" w:rsidR="008C3478" w:rsidRPr="008C3478" w:rsidRDefault="00D341DE" w:rsidP="008C347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Family history of t</w:t>
            </w:r>
            <w:r w:rsidR="008C3478">
              <w:rPr>
                <w:rFonts w:ascii="Arial" w:hAnsi="Arial" w:cs="Arial"/>
                <w:b/>
                <w:bCs/>
                <w:color w:val="000000"/>
              </w:rPr>
              <w:t xml:space="preserve">ype 2 diabetes. </w:t>
            </w:r>
            <w:r w:rsidR="00CE79F2">
              <w:rPr>
                <w:rFonts w:ascii="Arial" w:hAnsi="Arial" w:cs="Arial"/>
                <w:color w:val="000000"/>
              </w:rPr>
              <w:t xml:space="preserve"> Knowing this can help you take preventive steps. </w:t>
            </w:r>
          </w:p>
          <w:p w14:paraId="1D94F377" w14:textId="2B54473D" w:rsidR="001D006E" w:rsidRPr="002A5ABC" w:rsidRDefault="00E71990" w:rsidP="003318BD">
            <w:pPr>
              <w:pStyle w:val="NormalWeb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="003E5E80">
              <w:rPr>
                <w:rFonts w:ascii="Arial" w:hAnsi="Arial" w:cs="Arial"/>
                <w:b/>
                <w:bCs/>
                <w:color w:val="000000"/>
              </w:rPr>
              <w:t>ess physical activ</w:t>
            </w:r>
            <w:r w:rsidR="0026669C">
              <w:rPr>
                <w:rFonts w:ascii="Arial" w:hAnsi="Arial" w:cs="Arial"/>
                <w:b/>
                <w:bCs/>
                <w:color w:val="000000"/>
              </w:rPr>
              <w:t>ity</w:t>
            </w:r>
            <w:r w:rsidR="008C3478" w:rsidRPr="002A5ABC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C3478">
              <w:t xml:space="preserve"> </w:t>
            </w:r>
            <w:r w:rsidR="00FD2355">
              <w:rPr>
                <w:rFonts w:ascii="Arial" w:hAnsi="Arial" w:cs="Arial"/>
                <w:color w:val="000000"/>
              </w:rPr>
              <w:t xml:space="preserve"> Regular movement three times a week can go a long way toward lowering your risk.</w:t>
            </w:r>
          </w:p>
          <w:p w14:paraId="57085C88" w14:textId="77777777" w:rsidR="002A5ABC" w:rsidRPr="002A5ABC" w:rsidRDefault="002A5ABC" w:rsidP="002A5ABC">
            <w:pPr>
              <w:pStyle w:val="NormalWeb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14:paraId="293A9392" w14:textId="6C073A29" w:rsidR="001D006E" w:rsidRDefault="00A06854" w:rsidP="001D00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You</w:t>
            </w:r>
            <w:r w:rsidR="001D006E">
              <w:rPr>
                <w:rFonts w:ascii="Arial" w:hAnsi="Arial" w:cs="Arial"/>
                <w:b/>
                <w:bCs/>
                <w:color w:val="000000"/>
              </w:rPr>
              <w:t xml:space="preserve"> get:</w:t>
            </w:r>
          </w:p>
          <w:p w14:paraId="683CE18B" w14:textId="355DB347" w:rsidR="001D006E" w:rsidRPr="001D006E" w:rsidRDefault="001D006E" w:rsidP="001D00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dedicated care team with a</w:t>
            </w:r>
            <w:r w:rsidR="00840EE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health coach.</w:t>
            </w:r>
          </w:p>
          <w:p w14:paraId="2D295B18" w14:textId="2CDE6218" w:rsidR="001D006E" w:rsidRPr="00AB6446" w:rsidRDefault="002A5ABC" w:rsidP="001D00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</w:t>
            </w:r>
            <w:r w:rsidR="001D006E">
              <w:rPr>
                <w:rFonts w:ascii="Arial" w:hAnsi="Arial" w:cs="Arial"/>
                <w:color w:val="000000"/>
              </w:rPr>
              <w:t xml:space="preserve">ersonalized care plan tailored to </w:t>
            </w:r>
            <w:r>
              <w:rPr>
                <w:rFonts w:ascii="Arial" w:hAnsi="Arial" w:cs="Arial"/>
                <w:color w:val="000000"/>
              </w:rPr>
              <w:t>your lifestyle</w:t>
            </w:r>
            <w:r w:rsidR="00AB6446">
              <w:rPr>
                <w:rFonts w:ascii="Arial" w:hAnsi="Arial" w:cs="Arial"/>
                <w:color w:val="000000"/>
              </w:rPr>
              <w:t>.</w:t>
            </w:r>
          </w:p>
          <w:p w14:paraId="1BC8A35A" w14:textId="3527E843" w:rsidR="00AB6446" w:rsidRPr="001D006E" w:rsidRDefault="00AB6446" w:rsidP="001D00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Smart </w:t>
            </w:r>
            <w:r w:rsidR="002A5ABC">
              <w:rPr>
                <w:rFonts w:ascii="Arial" w:hAnsi="Arial" w:cs="Arial"/>
                <w:color w:val="000000"/>
              </w:rPr>
              <w:t>devices</w:t>
            </w:r>
            <w:r>
              <w:rPr>
                <w:rFonts w:ascii="Arial" w:hAnsi="Arial" w:cs="Arial"/>
                <w:color w:val="000000"/>
              </w:rPr>
              <w:t xml:space="preserve"> and app to </w:t>
            </w:r>
            <w:r w:rsidR="002A5ABC">
              <w:rPr>
                <w:rFonts w:ascii="Arial" w:hAnsi="Arial" w:cs="Arial"/>
                <w:color w:val="000000"/>
              </w:rPr>
              <w:t>help monitor your</w:t>
            </w:r>
            <w:r>
              <w:rPr>
                <w:rFonts w:ascii="Arial" w:hAnsi="Arial" w:cs="Arial"/>
                <w:color w:val="000000"/>
              </w:rPr>
              <w:t xml:space="preserve"> progress 24/7.</w:t>
            </w:r>
          </w:p>
          <w:p w14:paraId="609BC928" w14:textId="77777777" w:rsidR="002A5ABC" w:rsidRDefault="002A5A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A78C81C" w14:textId="2EDA6F5F" w:rsidR="0029135E" w:rsidRPr="005C05EC" w:rsidRDefault="0029135E" w:rsidP="0029135E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hyperlink r:id="rId12" w:history="1">
              <w:r w:rsidRPr="00BF7481">
                <w:rPr>
                  <w:rStyle w:val="Hyperlink"/>
                  <w:b/>
                  <w:bCs/>
                </w:rPr>
                <w:t>Check if you’re eligible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38A2C49C" w14:textId="77777777" w:rsidR="00FF3259" w:rsidRPr="005C05EC" w:rsidRDefault="00FF325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8395C6C" w14:textId="77777777" w:rsidR="0029135E" w:rsidRPr="00D80215" w:rsidRDefault="0029135E" w:rsidP="0029135E">
      <w:pPr>
        <w:rPr>
          <w:i/>
          <w:iCs/>
          <w:color w:val="7F7F7F" w:themeColor="text1" w:themeTint="80"/>
        </w:rPr>
      </w:pPr>
      <w:r w:rsidRPr="00D80215">
        <w:rPr>
          <w:i/>
          <w:iCs/>
          <w:color w:val="7F7F7F" w:themeColor="text1" w:themeTint="80"/>
        </w:rPr>
        <w:t>If you or your adult family members are at risk for type 2 diabetes, your PEBB medical plan will cover the entire cost of the program.</w:t>
      </w:r>
    </w:p>
    <w:p w14:paraId="2B9B7646" w14:textId="77777777" w:rsidR="0029135E" w:rsidRPr="00BF7481" w:rsidRDefault="0029135E" w:rsidP="0029135E">
      <w:pPr>
        <w:rPr>
          <w:i/>
          <w:iCs/>
          <w:color w:val="666666"/>
          <w:sz w:val="16"/>
          <w:szCs w:val="16"/>
          <w:highlight w:val="yellow"/>
        </w:rPr>
      </w:pPr>
    </w:p>
    <w:p w14:paraId="57AE22E0" w14:textId="581F4E10" w:rsidR="00FF3259" w:rsidRPr="00D80215" w:rsidRDefault="0029135E" w:rsidP="0029135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D80215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The PEBB diabetes prevention program is powered by Omada. Omada also offers a diabetes management program for PEBB members enrolled in Uniform Medical Plan (UMP) plans. To learn more about these programs, visit</w:t>
      </w:r>
      <w:r w:rsidR="001E60F6" w:rsidRPr="00D80215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hyperlink r:id="rId13" w:history="1">
        <w:r w:rsidR="001E60F6" w:rsidRPr="00D80215">
          <w:rPr>
            <w:rStyle w:val="Hyperlink"/>
            <w:rFonts w:ascii="Arial" w:hAnsi="Arial" w:cs="Arial"/>
            <w:i/>
            <w:iCs/>
            <w:sz w:val="22"/>
            <w:szCs w:val="22"/>
            <w:shd w:val="clear" w:color="auto" w:fill="FFFFFF"/>
          </w:rPr>
          <w:t>Diabetes programs</w:t>
        </w:r>
      </w:hyperlink>
      <w:r w:rsidRPr="00D80215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.</w:t>
      </w:r>
    </w:p>
    <w:sectPr w:rsidR="00FF3259" w:rsidRPr="00D802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D918" w14:textId="77777777" w:rsidR="003242CA" w:rsidRDefault="003242CA" w:rsidP="00CF42B1">
      <w:pPr>
        <w:spacing w:line="240" w:lineRule="auto"/>
      </w:pPr>
      <w:r>
        <w:separator/>
      </w:r>
    </w:p>
  </w:endnote>
  <w:endnote w:type="continuationSeparator" w:id="0">
    <w:p w14:paraId="0B385F85" w14:textId="77777777" w:rsidR="003242CA" w:rsidRDefault="003242CA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F4A2" w14:textId="77777777" w:rsidR="008C3478" w:rsidRDefault="008C3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69A9" w14:textId="77777777" w:rsidR="008C3478" w:rsidRDefault="008C3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EA57" w14:textId="77777777" w:rsidR="008C3478" w:rsidRDefault="008C3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0DDF" w14:textId="77777777" w:rsidR="003242CA" w:rsidRDefault="003242CA" w:rsidP="00CF42B1">
      <w:pPr>
        <w:spacing w:line="240" w:lineRule="auto"/>
      </w:pPr>
      <w:r>
        <w:separator/>
      </w:r>
    </w:p>
  </w:footnote>
  <w:footnote w:type="continuationSeparator" w:id="0">
    <w:p w14:paraId="03B64B29" w14:textId="77777777" w:rsidR="003242CA" w:rsidRDefault="003242CA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51077B"/>
    <w:multiLevelType w:val="hybridMultilevel"/>
    <w:tmpl w:val="457A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4"/>
  </w:num>
  <w:num w:numId="2" w16cid:durableId="674572617">
    <w:abstractNumId w:val="0"/>
  </w:num>
  <w:num w:numId="3" w16cid:durableId="1783723086">
    <w:abstractNumId w:val="5"/>
  </w:num>
  <w:num w:numId="4" w16cid:durableId="1690909134">
    <w:abstractNumId w:val="3"/>
  </w:num>
  <w:num w:numId="5" w16cid:durableId="482701844">
    <w:abstractNumId w:val="2"/>
  </w:num>
  <w:num w:numId="6" w16cid:durableId="14078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14DCC"/>
    <w:rsid w:val="00061E7F"/>
    <w:rsid w:val="00067C42"/>
    <w:rsid w:val="000A5019"/>
    <w:rsid w:val="000B10B0"/>
    <w:rsid w:val="0012272A"/>
    <w:rsid w:val="00134145"/>
    <w:rsid w:val="0015093E"/>
    <w:rsid w:val="001A1FF6"/>
    <w:rsid w:val="001B1A81"/>
    <w:rsid w:val="001D006E"/>
    <w:rsid w:val="001E60F6"/>
    <w:rsid w:val="001E640D"/>
    <w:rsid w:val="0026669C"/>
    <w:rsid w:val="0029135E"/>
    <w:rsid w:val="002A5ABC"/>
    <w:rsid w:val="002E00DA"/>
    <w:rsid w:val="002E02C2"/>
    <w:rsid w:val="003242CA"/>
    <w:rsid w:val="00336993"/>
    <w:rsid w:val="00364509"/>
    <w:rsid w:val="0038611B"/>
    <w:rsid w:val="003B6B4D"/>
    <w:rsid w:val="003C3CB9"/>
    <w:rsid w:val="003D5950"/>
    <w:rsid w:val="003E5E80"/>
    <w:rsid w:val="004421C8"/>
    <w:rsid w:val="0048212E"/>
    <w:rsid w:val="0049384E"/>
    <w:rsid w:val="00494BEC"/>
    <w:rsid w:val="004C5FE0"/>
    <w:rsid w:val="004E7520"/>
    <w:rsid w:val="00512FB2"/>
    <w:rsid w:val="00537FA4"/>
    <w:rsid w:val="005C05EC"/>
    <w:rsid w:val="005F6A71"/>
    <w:rsid w:val="005F77A0"/>
    <w:rsid w:val="00611A2C"/>
    <w:rsid w:val="00660098"/>
    <w:rsid w:val="00660E4B"/>
    <w:rsid w:val="006E06D2"/>
    <w:rsid w:val="006E5FA8"/>
    <w:rsid w:val="007214D7"/>
    <w:rsid w:val="00747F97"/>
    <w:rsid w:val="00760BBC"/>
    <w:rsid w:val="00762B30"/>
    <w:rsid w:val="00775707"/>
    <w:rsid w:val="007811BD"/>
    <w:rsid w:val="00784975"/>
    <w:rsid w:val="00793AF0"/>
    <w:rsid w:val="007A3A8E"/>
    <w:rsid w:val="007A7191"/>
    <w:rsid w:val="007E135F"/>
    <w:rsid w:val="007F0978"/>
    <w:rsid w:val="00840EEE"/>
    <w:rsid w:val="00875A57"/>
    <w:rsid w:val="008C3478"/>
    <w:rsid w:val="008D06EE"/>
    <w:rsid w:val="008F5DF3"/>
    <w:rsid w:val="00907773"/>
    <w:rsid w:val="00912F69"/>
    <w:rsid w:val="00944913"/>
    <w:rsid w:val="0094773B"/>
    <w:rsid w:val="009837BB"/>
    <w:rsid w:val="009D75CD"/>
    <w:rsid w:val="00A06854"/>
    <w:rsid w:val="00A76BE1"/>
    <w:rsid w:val="00A87685"/>
    <w:rsid w:val="00AB6446"/>
    <w:rsid w:val="00AB7F41"/>
    <w:rsid w:val="00B11747"/>
    <w:rsid w:val="00B576E3"/>
    <w:rsid w:val="00BB37F5"/>
    <w:rsid w:val="00BB3EAE"/>
    <w:rsid w:val="00BF7481"/>
    <w:rsid w:val="00C06B00"/>
    <w:rsid w:val="00C11C64"/>
    <w:rsid w:val="00C24378"/>
    <w:rsid w:val="00C256C8"/>
    <w:rsid w:val="00C45939"/>
    <w:rsid w:val="00CA3A78"/>
    <w:rsid w:val="00CE174F"/>
    <w:rsid w:val="00CE79F2"/>
    <w:rsid w:val="00CF42B1"/>
    <w:rsid w:val="00D341DE"/>
    <w:rsid w:val="00D80215"/>
    <w:rsid w:val="00E57646"/>
    <w:rsid w:val="00E620A9"/>
    <w:rsid w:val="00E71990"/>
    <w:rsid w:val="00E8794F"/>
    <w:rsid w:val="00F22E42"/>
    <w:rsid w:val="00F708E4"/>
    <w:rsid w:val="00FA2F07"/>
    <w:rsid w:val="00FD2355"/>
    <w:rsid w:val="00FF3259"/>
    <w:rsid w:val="47047319"/>
    <w:rsid w:val="6691F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135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11747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68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0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C4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7C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diabetes-programs-peb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go.omadahealth.com/deployments/wapeb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diabetes/awareness-campaigns/prediabetes-awareness-campaign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FEE70-88C7-4A13-878E-2C6E82B38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95CB2-68D4-4892-A2B9-165381727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54738-2265-43DD-B056-28EDA011ACEA}">
  <ds:schemaRefs>
    <ds:schemaRef ds:uri="http://schemas.microsoft.com/sharepoint/v3"/>
    <ds:schemaRef ds:uri="http://schemas.microsoft.com/office/2006/metadata/properties"/>
    <ds:schemaRef ds:uri="3e825e1f-c063-40d8-9ca7-d6ed2093110b"/>
    <ds:schemaRef ds:uri="http://schemas.microsoft.com/office/2006/documentManagement/types"/>
    <ds:schemaRef ds:uri="http://purl.org/dc/dcmitype/"/>
    <ds:schemaRef ds:uri="b0a005d5-6770-4bcc-8620-5207abff5f0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Omada Diabetes Awareness Month Email</vt:lpstr>
    </vt:vector>
  </TitlesOfParts>
  <Manager/>
  <Company>WA State Health Care Authority</Company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Omada Diabetes Awareness Month Email</dc:title>
  <dc:subject>Diabetes prevention </dc:subject>
  <dc:creator>Omada Health</dc:creator>
  <cp:keywords>omada health, diabetes prevention, dpp, PEBB, diabetes management, prediabetes management</cp:keywords>
  <dc:description/>
  <cp:lastModifiedBy>Helsley, Heidi (HCA)</cp:lastModifiedBy>
  <cp:revision>3</cp:revision>
  <dcterms:created xsi:type="dcterms:W3CDTF">2025-09-11T17:43:00Z</dcterms:created>
  <dcterms:modified xsi:type="dcterms:W3CDTF">2025-09-24T20:45:00Z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