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6F8BD" w14:textId="639E8FC2" w:rsidR="00E74E7E" w:rsidRDefault="009E3866">
      <w:r>
        <w:rPr>
          <w:noProof/>
        </w:rPr>
        <w:drawing>
          <wp:anchor distT="0" distB="0" distL="114300" distR="114300" simplePos="0" relativeHeight="251659264" behindDoc="0" locked="0" layoutInCell="1" allowOverlap="1" wp14:anchorId="54FDF173" wp14:editId="2D2498C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47875" cy="390525"/>
            <wp:effectExtent l="0" t="0" r="0" b="0"/>
            <wp:wrapNone/>
            <wp:docPr id="1" name="Picture 1" descr="smarthealth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marthealth_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222E18" w14:textId="77777777" w:rsidR="009E3866" w:rsidRDefault="009E3866"/>
    <w:p w14:paraId="479795D9" w14:textId="3326394C" w:rsidR="009E3866" w:rsidRPr="009E3866" w:rsidRDefault="009E3866" w:rsidP="009E386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E3866">
        <w:rPr>
          <w:rFonts w:ascii="Arial" w:hAnsi="Arial" w:cs="Arial"/>
          <w:b/>
          <w:bCs/>
          <w:sz w:val="28"/>
          <w:szCs w:val="28"/>
        </w:rPr>
        <w:t>Your healthier state is just around the bend</w:t>
      </w:r>
    </w:p>
    <w:p w14:paraId="07775571" w14:textId="77777777" w:rsidR="009E3866" w:rsidRDefault="009E3866" w:rsidP="009E3866">
      <w:pPr>
        <w:spacing w:after="0" w:line="240" w:lineRule="auto"/>
        <w:ind w:left="1440" w:hanging="1440"/>
        <w:rPr>
          <w:rFonts w:ascii="Arial" w:hAnsi="Arial" w:cs="Arial"/>
        </w:rPr>
      </w:pPr>
      <w:r w:rsidRPr="009E3866">
        <w:rPr>
          <w:rFonts w:ascii="Arial" w:hAnsi="Arial" w:cs="Arial"/>
        </w:rPr>
        <w:t>SmartHealth can guide you to your healthy place. It offers tools that can help you eat healthy,</w:t>
      </w:r>
    </w:p>
    <w:p w14:paraId="31C17FBA" w14:textId="641EAA47" w:rsidR="009E3866" w:rsidRPr="009E3866" w:rsidRDefault="009E3866" w:rsidP="009E3866">
      <w:pPr>
        <w:spacing w:after="0" w:line="240" w:lineRule="auto"/>
        <w:ind w:left="1440" w:hanging="1440"/>
        <w:rPr>
          <w:rFonts w:ascii="Arial" w:hAnsi="Arial" w:cs="Arial"/>
        </w:rPr>
      </w:pPr>
      <w:r w:rsidRPr="009E3866">
        <w:rPr>
          <w:rFonts w:ascii="Arial" w:hAnsi="Arial" w:cs="Arial"/>
        </w:rPr>
        <w:t xml:space="preserve">sleep better, manage stress, stay connected, and discover a healthy state of mind. </w:t>
      </w:r>
    </w:p>
    <w:p w14:paraId="674DC70D" w14:textId="77777777" w:rsidR="009E3866" w:rsidRPr="009E3866" w:rsidRDefault="009E3866" w:rsidP="009E3866">
      <w:pPr>
        <w:spacing w:after="0" w:line="240" w:lineRule="auto"/>
        <w:rPr>
          <w:rFonts w:ascii="Arial" w:hAnsi="Arial" w:cs="Arial"/>
        </w:rPr>
      </w:pPr>
    </w:p>
    <w:p w14:paraId="2DDA3EAD" w14:textId="77777777" w:rsidR="009E3866" w:rsidRPr="009E3866" w:rsidRDefault="009E3866" w:rsidP="009E3866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</w:rPr>
      </w:pPr>
      <w:r w:rsidRPr="009E3866">
        <w:rPr>
          <w:rFonts w:ascii="Arial" w:hAnsi="Arial" w:cs="Arial"/>
          <w:b/>
          <w:bCs/>
        </w:rPr>
        <w:t>Well-being assessment</w:t>
      </w:r>
      <w:r w:rsidRPr="009E3866">
        <w:rPr>
          <w:rFonts w:ascii="Arial" w:hAnsi="Arial" w:cs="Arial"/>
        </w:rPr>
        <w:t xml:space="preserve"> – Get a personalized health report in 10 to 15 minutes. The well-being assessment will show you where your health stands, recommend next steps, and personalize your homepage.</w:t>
      </w:r>
    </w:p>
    <w:p w14:paraId="28A33D7A" w14:textId="77777777" w:rsidR="009E3866" w:rsidRPr="009E3866" w:rsidRDefault="009E3866" w:rsidP="009E3866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</w:rPr>
      </w:pPr>
      <w:r w:rsidRPr="009E3866">
        <w:rPr>
          <w:rFonts w:ascii="Arial" w:hAnsi="Arial" w:cs="Arial"/>
          <w:b/>
          <w:bCs/>
        </w:rPr>
        <w:t>Daily Habits</w:t>
      </w:r>
      <w:r w:rsidRPr="009E3866">
        <w:rPr>
          <w:rFonts w:ascii="Arial" w:hAnsi="Arial" w:cs="Arial"/>
        </w:rPr>
        <w:t xml:space="preserve"> </w:t>
      </w:r>
      <w:r w:rsidRPr="009E3866">
        <w:rPr>
          <w:rFonts w:ascii="Arial" w:eastAsia="Calibri" w:hAnsi="Arial" w:cs="Arial"/>
        </w:rPr>
        <w:t xml:space="preserve">– Choose a health goal, see your progress, and </w:t>
      </w:r>
      <w:r w:rsidRPr="009E3866">
        <w:rPr>
          <w:rFonts w:ascii="Arial" w:eastAsia="MS Mincho" w:hAnsi="Arial" w:cs="Arial"/>
        </w:rPr>
        <w:t>stay on track with helpful reminders. Find Plans that can help with exercise, nutrition, sleep, stress management, and managing conditions.</w:t>
      </w:r>
    </w:p>
    <w:p w14:paraId="197A47DD" w14:textId="77777777" w:rsidR="009E3866" w:rsidRPr="009E3866" w:rsidRDefault="009E3866" w:rsidP="009E3866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</w:rPr>
      </w:pPr>
      <w:r w:rsidRPr="009E3866">
        <w:rPr>
          <w:rFonts w:ascii="Arial" w:hAnsi="Arial" w:cs="Arial"/>
          <w:b/>
          <w:bCs/>
        </w:rPr>
        <w:t>Challenges</w:t>
      </w:r>
      <w:r w:rsidRPr="009E3866">
        <w:rPr>
          <w:rFonts w:ascii="Arial" w:hAnsi="Arial" w:cs="Arial"/>
        </w:rPr>
        <w:t xml:space="preserve"> – Join fun wellness challenges that can help you be active, stress less, stay social, and achieve the well-being goals that are most important to you.</w:t>
      </w:r>
    </w:p>
    <w:p w14:paraId="0323BB43" w14:textId="77777777" w:rsidR="009E3866" w:rsidRPr="009E3866" w:rsidRDefault="009E3866" w:rsidP="009E3866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</w:rPr>
      </w:pPr>
      <w:r w:rsidRPr="009E3866">
        <w:rPr>
          <w:rFonts w:ascii="Arial" w:hAnsi="Arial" w:cs="Arial"/>
          <w:b/>
          <w:bCs/>
        </w:rPr>
        <w:t>Community</w:t>
      </w:r>
      <w:r w:rsidRPr="009E3866">
        <w:rPr>
          <w:rFonts w:ascii="Arial" w:hAnsi="Arial" w:cs="Arial"/>
        </w:rPr>
        <w:t xml:space="preserve"> – Join your peers in digital conversations about a wide range of health topics, like “Stress Less,”</w:t>
      </w:r>
      <w:r w:rsidRPr="009E3866" w:rsidDel="00A02315">
        <w:rPr>
          <w:rFonts w:ascii="Arial" w:hAnsi="Arial" w:cs="Arial"/>
        </w:rPr>
        <w:t xml:space="preserve"> </w:t>
      </w:r>
      <w:r w:rsidRPr="009E3866">
        <w:rPr>
          <w:rFonts w:ascii="Arial" w:hAnsi="Arial" w:cs="Arial"/>
        </w:rPr>
        <w:t xml:space="preserve">Sleep Tight,” and “Joyful Longevity.” </w:t>
      </w:r>
    </w:p>
    <w:p w14:paraId="0CD3A1E1" w14:textId="77777777" w:rsidR="009E3866" w:rsidRPr="009E3866" w:rsidRDefault="009E3866" w:rsidP="009E3866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</w:rPr>
      </w:pPr>
      <w:r w:rsidRPr="009E3866">
        <w:rPr>
          <w:rFonts w:ascii="Arial" w:hAnsi="Arial" w:cs="Arial"/>
          <w:b/>
          <w:bCs/>
        </w:rPr>
        <w:t>Device and app connection</w:t>
      </w:r>
      <w:r w:rsidRPr="009E3866">
        <w:rPr>
          <w:rFonts w:ascii="Arial" w:eastAsia="Calibri" w:hAnsi="Arial" w:cs="Arial"/>
        </w:rPr>
        <w:t xml:space="preserve"> – Automatically track and upload your activity with a fitness device or app.</w:t>
      </w:r>
    </w:p>
    <w:p w14:paraId="2DF5F27C" w14:textId="77777777" w:rsidR="009E3866" w:rsidRPr="009E3866" w:rsidRDefault="009E3866" w:rsidP="009E3866">
      <w:pPr>
        <w:spacing w:after="0" w:line="240" w:lineRule="auto"/>
        <w:ind w:left="2160"/>
        <w:contextualSpacing/>
        <w:rPr>
          <w:rFonts w:ascii="Arial" w:hAnsi="Arial" w:cs="Arial"/>
          <w:b/>
          <w:bCs/>
        </w:rPr>
      </w:pPr>
    </w:p>
    <w:p w14:paraId="4F643CED" w14:textId="77777777" w:rsidR="009E3866" w:rsidRPr="009E3866" w:rsidRDefault="009E3866" w:rsidP="009E3866">
      <w:pPr>
        <w:spacing w:after="0" w:line="240" w:lineRule="auto"/>
        <w:rPr>
          <w:rFonts w:ascii="Arial" w:hAnsi="Arial" w:cs="Arial"/>
          <w:b/>
          <w:bCs/>
          <w:lang w:val="en"/>
        </w:rPr>
      </w:pPr>
      <w:r w:rsidRPr="009E3866">
        <w:rPr>
          <w:rFonts w:ascii="Arial" w:hAnsi="Arial" w:cs="Arial"/>
          <w:b/>
          <w:bCs/>
          <w:lang w:val="en"/>
        </w:rPr>
        <w:t>Qualify for a $125 wellness incentive in 2025!</w:t>
      </w:r>
    </w:p>
    <w:p w14:paraId="53824266" w14:textId="77777777" w:rsidR="009E3866" w:rsidRPr="009E3866" w:rsidRDefault="009E3866" w:rsidP="009E3866">
      <w:pPr>
        <w:spacing w:after="0" w:line="240" w:lineRule="auto"/>
        <w:rPr>
          <w:rFonts w:ascii="Arial" w:hAnsi="Arial" w:cs="Arial"/>
          <w:lang w:val="en"/>
        </w:rPr>
      </w:pPr>
      <w:r w:rsidRPr="009E3866">
        <w:rPr>
          <w:rFonts w:ascii="Arial" w:hAnsi="Arial" w:cs="Arial"/>
          <w:lang w:val="en"/>
        </w:rPr>
        <w:t>Eligible subscribers can qualify for a $125 reduction off their medical plan deductible or a one-time $125 deposit into their health savings account by completing the well-being assessment and earning a total of 2,000 points by November 30, 2024.</w:t>
      </w:r>
    </w:p>
    <w:p w14:paraId="67B75DB1" w14:textId="77777777" w:rsidR="009E3866" w:rsidRDefault="009E3866" w:rsidP="009E3866">
      <w:pPr>
        <w:spacing w:after="0" w:line="240" w:lineRule="auto"/>
        <w:rPr>
          <w:rFonts w:ascii="Arial" w:hAnsi="Arial" w:cs="Arial"/>
          <w:lang w:val="en"/>
        </w:rPr>
      </w:pPr>
    </w:p>
    <w:p w14:paraId="473A3399" w14:textId="043E5E61" w:rsidR="009E3866" w:rsidRPr="009E3866" w:rsidRDefault="009E3866" w:rsidP="009E3866">
      <w:pPr>
        <w:spacing w:after="0" w:line="240" w:lineRule="auto"/>
        <w:rPr>
          <w:rFonts w:ascii="Arial" w:hAnsi="Arial" w:cs="Arial"/>
          <w:lang w:val="en"/>
        </w:rPr>
      </w:pPr>
      <w:r w:rsidRPr="009E3866">
        <w:rPr>
          <w:rFonts w:ascii="Arial" w:hAnsi="Arial" w:cs="Arial"/>
          <w:lang w:val="en"/>
        </w:rPr>
        <w:t>A few ways to earn points:</w:t>
      </w:r>
    </w:p>
    <w:p w14:paraId="1EDA47AE" w14:textId="77777777" w:rsidR="009E3866" w:rsidRPr="009E3866" w:rsidRDefault="009E3866" w:rsidP="009E3866">
      <w:pPr>
        <w:spacing w:after="0" w:line="240" w:lineRule="auto"/>
        <w:ind w:left="1440"/>
        <w:rPr>
          <w:rFonts w:ascii="Arial" w:hAnsi="Arial" w:cs="Arial"/>
          <w:lang w:val="en"/>
        </w:rPr>
      </w:pPr>
    </w:p>
    <w:p w14:paraId="36FCA28C" w14:textId="77777777" w:rsidR="009E3866" w:rsidRPr="009E3866" w:rsidRDefault="009E3866" w:rsidP="009E386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lang w:val="en"/>
        </w:rPr>
      </w:pPr>
      <w:r w:rsidRPr="009E3866">
        <w:rPr>
          <w:rFonts w:ascii="Arial" w:hAnsi="Arial" w:cs="Arial"/>
          <w:b/>
          <w:bCs/>
          <w:lang w:val="en"/>
        </w:rPr>
        <w:t>800 points</w:t>
      </w:r>
      <w:r w:rsidRPr="009E3866">
        <w:rPr>
          <w:rFonts w:ascii="Arial" w:hAnsi="Arial" w:cs="Arial"/>
          <w:lang w:val="en"/>
        </w:rPr>
        <w:t xml:space="preserve"> – Complete the well-being assessment.</w:t>
      </w:r>
    </w:p>
    <w:p w14:paraId="14F4A184" w14:textId="77777777" w:rsidR="009E3866" w:rsidRPr="009E3866" w:rsidRDefault="009E3866" w:rsidP="009E386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lang w:val="en"/>
        </w:rPr>
      </w:pPr>
      <w:r w:rsidRPr="009E3866">
        <w:rPr>
          <w:rFonts w:ascii="Arial" w:hAnsi="Arial" w:cs="Arial"/>
          <w:b/>
          <w:bCs/>
          <w:lang w:val="en"/>
        </w:rPr>
        <w:t>25 points</w:t>
      </w:r>
      <w:r w:rsidRPr="009E3866">
        <w:rPr>
          <w:rFonts w:ascii="Arial" w:hAnsi="Arial" w:cs="Arial"/>
          <w:lang w:val="en"/>
        </w:rPr>
        <w:t xml:space="preserve"> – Join a conversation on Community.</w:t>
      </w:r>
    </w:p>
    <w:p w14:paraId="07E4F177" w14:textId="77777777" w:rsidR="009E3866" w:rsidRPr="009E3866" w:rsidRDefault="009E3866" w:rsidP="009E386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lang w:val="en"/>
        </w:rPr>
      </w:pPr>
      <w:r w:rsidRPr="009E3866">
        <w:rPr>
          <w:rFonts w:ascii="Arial" w:hAnsi="Arial" w:cs="Arial"/>
          <w:b/>
          <w:bCs/>
          <w:lang w:val="en"/>
        </w:rPr>
        <w:t>150 points</w:t>
      </w:r>
      <w:r w:rsidRPr="009E3866">
        <w:rPr>
          <w:rFonts w:ascii="Arial" w:hAnsi="Arial" w:cs="Arial"/>
          <w:lang w:val="en"/>
        </w:rPr>
        <w:t xml:space="preserve"> – Complete a Daily Habits Plan.</w:t>
      </w:r>
    </w:p>
    <w:p w14:paraId="751011A8" w14:textId="77777777" w:rsidR="009E3866" w:rsidRPr="009E3866" w:rsidRDefault="009E3866" w:rsidP="009E386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lang w:val="en"/>
        </w:rPr>
      </w:pPr>
      <w:r w:rsidRPr="009E3866">
        <w:rPr>
          <w:rFonts w:ascii="Arial" w:hAnsi="Arial" w:cs="Arial"/>
          <w:b/>
          <w:bCs/>
          <w:lang w:val="en"/>
        </w:rPr>
        <w:t>50 points</w:t>
      </w:r>
      <w:r w:rsidRPr="009E3866">
        <w:rPr>
          <w:rFonts w:ascii="Arial" w:hAnsi="Arial" w:cs="Arial"/>
          <w:lang w:val="en"/>
        </w:rPr>
        <w:t xml:space="preserve"> – Download the Wellness </w:t>
      </w:r>
      <w:proofErr w:type="gramStart"/>
      <w:r w:rsidRPr="009E3866">
        <w:rPr>
          <w:rFonts w:ascii="Arial" w:hAnsi="Arial" w:cs="Arial"/>
          <w:lang w:val="en"/>
        </w:rPr>
        <w:t>At</w:t>
      </w:r>
      <w:proofErr w:type="gramEnd"/>
      <w:r w:rsidRPr="009E3866">
        <w:rPr>
          <w:rFonts w:ascii="Arial" w:hAnsi="Arial" w:cs="Arial"/>
          <w:lang w:val="en"/>
        </w:rPr>
        <w:t xml:space="preserve"> Your Side app.</w:t>
      </w:r>
    </w:p>
    <w:p w14:paraId="0482596A" w14:textId="77777777" w:rsidR="009E3866" w:rsidRPr="009E3866" w:rsidRDefault="009E3866" w:rsidP="009E3866">
      <w:pPr>
        <w:spacing w:after="0" w:line="240" w:lineRule="auto"/>
        <w:rPr>
          <w:rFonts w:ascii="Arial" w:hAnsi="Arial" w:cs="Arial"/>
          <w:b/>
          <w:bCs/>
        </w:rPr>
      </w:pPr>
    </w:p>
    <w:p w14:paraId="17ACE2E5" w14:textId="40338220" w:rsidR="009E3866" w:rsidRPr="009E3866" w:rsidRDefault="009E3866" w:rsidP="009E3866">
      <w:pPr>
        <w:spacing w:after="0" w:line="240" w:lineRule="auto"/>
        <w:rPr>
          <w:rFonts w:ascii="Arial" w:hAnsi="Arial" w:cs="Arial"/>
        </w:rPr>
      </w:pPr>
      <w:r w:rsidRPr="009E3866">
        <w:rPr>
          <w:rFonts w:ascii="Arial" w:hAnsi="Arial" w:cs="Arial"/>
        </w:rPr>
        <w:t xml:space="preserve">Start earning points today at </w:t>
      </w:r>
      <w:hyperlink r:id="rId6" w:history="1">
        <w:r w:rsidRPr="009E3866">
          <w:rPr>
            <w:rStyle w:val="Hyperlink"/>
            <w:rFonts w:ascii="Arial" w:hAnsi="Arial" w:cs="Arial"/>
            <w:b/>
            <w:bCs/>
          </w:rPr>
          <w:t>smarthealth.hca.wa.gov</w:t>
        </w:r>
      </w:hyperlink>
      <w:r w:rsidRPr="009E3866">
        <w:rPr>
          <w:rFonts w:ascii="Arial" w:hAnsi="Arial" w:cs="Arial"/>
          <w:b/>
          <w:bCs/>
        </w:rPr>
        <w:t>.</w:t>
      </w:r>
    </w:p>
    <w:p w14:paraId="5E89252F" w14:textId="77777777" w:rsidR="009E3866" w:rsidRPr="009E3866" w:rsidRDefault="009E3866" w:rsidP="009E3866">
      <w:pPr>
        <w:spacing w:after="0" w:line="240" w:lineRule="auto"/>
        <w:rPr>
          <w:rFonts w:ascii="Arial" w:hAnsi="Arial" w:cs="Arial"/>
          <w:b/>
          <w:bCs/>
        </w:rPr>
      </w:pPr>
    </w:p>
    <w:p w14:paraId="4E646C8B" w14:textId="77777777" w:rsidR="009E3866" w:rsidRPr="009E3866" w:rsidRDefault="009E3866" w:rsidP="009E3866">
      <w:pPr>
        <w:spacing w:after="0" w:line="240" w:lineRule="auto"/>
        <w:rPr>
          <w:rFonts w:ascii="Arial" w:hAnsi="Arial" w:cs="Arial"/>
          <w:b/>
          <w:bCs/>
        </w:rPr>
      </w:pPr>
      <w:r w:rsidRPr="009E3866">
        <w:rPr>
          <w:rFonts w:ascii="Arial" w:hAnsi="Arial" w:cs="Arial"/>
          <w:b/>
          <w:bCs/>
        </w:rPr>
        <w:t>Start personalizing your experience</w:t>
      </w:r>
    </w:p>
    <w:p w14:paraId="7DA4DC9F" w14:textId="77777777" w:rsidR="009E3866" w:rsidRPr="009E3866" w:rsidRDefault="009E3866" w:rsidP="009E3866">
      <w:pPr>
        <w:spacing w:after="0" w:line="240" w:lineRule="auto"/>
        <w:rPr>
          <w:rFonts w:ascii="Arial" w:hAnsi="Arial" w:cs="Arial"/>
        </w:rPr>
      </w:pPr>
      <w:r w:rsidRPr="009E3866">
        <w:rPr>
          <w:rFonts w:ascii="Arial" w:hAnsi="Arial" w:cs="Arial"/>
        </w:rPr>
        <w:t xml:space="preserve">Your well-being journey is personal and private. Be sure to create an account in </w:t>
      </w:r>
      <w:proofErr w:type="spellStart"/>
      <w:r w:rsidRPr="009E3866">
        <w:rPr>
          <w:rFonts w:ascii="Arial" w:hAnsi="Arial" w:cs="Arial"/>
        </w:rPr>
        <w:t>SecureAccess</w:t>
      </w:r>
      <w:proofErr w:type="spellEnd"/>
      <w:r w:rsidRPr="009E3866">
        <w:rPr>
          <w:rFonts w:ascii="Arial" w:hAnsi="Arial" w:cs="Arial"/>
        </w:rPr>
        <w:t xml:space="preserve"> Washington (SAW) if you have not done so already. Logging into SmartHealth through SAW is important for keeping your private information secure, and it’s a requirement of the Washington State Office of Cybersecurity. </w:t>
      </w:r>
    </w:p>
    <w:p w14:paraId="38B0AE95" w14:textId="77777777" w:rsidR="009E3866" w:rsidRPr="009E3866" w:rsidRDefault="009E3866" w:rsidP="009E3866">
      <w:pPr>
        <w:spacing w:after="0" w:line="240" w:lineRule="auto"/>
        <w:ind w:left="1440"/>
        <w:rPr>
          <w:rFonts w:ascii="Arial" w:hAnsi="Arial" w:cs="Arial"/>
          <w:b/>
          <w:bCs/>
        </w:rPr>
      </w:pPr>
    </w:p>
    <w:p w14:paraId="6D26567A" w14:textId="77777777" w:rsidR="009E3866" w:rsidRPr="009E3866" w:rsidRDefault="009E3866" w:rsidP="00FC7A1E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Arial" w:hAnsi="Arial" w:cs="Arial"/>
          <w:b/>
          <w:bCs/>
        </w:rPr>
      </w:pPr>
      <w:r w:rsidRPr="009E3866">
        <w:rPr>
          <w:rFonts w:ascii="Arial" w:hAnsi="Arial" w:cs="Arial"/>
          <w:b/>
          <w:bCs/>
        </w:rPr>
        <w:t>Create a SAW account</w:t>
      </w:r>
      <w:r w:rsidRPr="009E3866">
        <w:rPr>
          <w:rFonts w:ascii="Arial" w:hAnsi="Arial" w:cs="Arial"/>
        </w:rPr>
        <w:t xml:space="preserve"> – If you haven’t already, visit the </w:t>
      </w:r>
      <w:bookmarkStart w:id="0" w:name="_Hlk142650998"/>
      <w:proofErr w:type="spellStart"/>
      <w:r w:rsidRPr="009E3866">
        <w:rPr>
          <w:rFonts w:ascii="Arial" w:hAnsi="Arial" w:cs="Arial"/>
        </w:rPr>
        <w:t>SecureAccess</w:t>
      </w:r>
      <w:proofErr w:type="spellEnd"/>
      <w:r w:rsidRPr="009E3866">
        <w:rPr>
          <w:rFonts w:ascii="Arial" w:hAnsi="Arial" w:cs="Arial"/>
        </w:rPr>
        <w:t xml:space="preserve"> Washington website at </w:t>
      </w:r>
      <w:hyperlink r:id="rId7" w:history="1">
        <w:r w:rsidRPr="009E3866">
          <w:rPr>
            <w:rFonts w:ascii="Arial" w:hAnsi="Arial" w:cs="Arial"/>
            <w:b/>
            <w:bCs/>
          </w:rPr>
          <w:t>secureaccess.wa.gov</w:t>
        </w:r>
      </w:hyperlink>
      <w:bookmarkEnd w:id="0"/>
      <w:r w:rsidRPr="009E3866">
        <w:rPr>
          <w:rFonts w:ascii="Arial" w:hAnsi="Arial" w:cs="Arial"/>
        </w:rPr>
        <w:t xml:space="preserve"> and click Sign Up.</w:t>
      </w:r>
    </w:p>
    <w:p w14:paraId="72D08A0B" w14:textId="77777777" w:rsidR="009E3866" w:rsidRPr="009E3866" w:rsidRDefault="009E3866" w:rsidP="00FC7A1E">
      <w:pPr>
        <w:spacing w:after="0" w:line="240" w:lineRule="auto"/>
        <w:ind w:left="360"/>
        <w:contextualSpacing/>
        <w:rPr>
          <w:rFonts w:ascii="Arial" w:hAnsi="Arial" w:cs="Arial"/>
          <w:b/>
          <w:bCs/>
        </w:rPr>
      </w:pPr>
    </w:p>
    <w:p w14:paraId="454CAE6C" w14:textId="77777777" w:rsidR="009E3866" w:rsidRPr="009E3866" w:rsidRDefault="009E3866" w:rsidP="00FC7A1E">
      <w:pPr>
        <w:spacing w:after="0" w:line="240" w:lineRule="auto"/>
        <w:ind w:left="360"/>
        <w:contextualSpacing/>
        <w:rPr>
          <w:rFonts w:ascii="Arial" w:hAnsi="Arial" w:cs="Arial"/>
        </w:rPr>
      </w:pPr>
      <w:r w:rsidRPr="009E3866">
        <w:rPr>
          <w:rFonts w:ascii="Arial" w:hAnsi="Arial" w:cs="Arial"/>
          <w:b/>
          <w:bCs/>
        </w:rPr>
        <w:t xml:space="preserve">Already have a SAW </w:t>
      </w:r>
      <w:proofErr w:type="gramStart"/>
      <w:r w:rsidRPr="009E3866">
        <w:rPr>
          <w:rFonts w:ascii="Arial" w:hAnsi="Arial" w:cs="Arial"/>
          <w:b/>
          <w:bCs/>
        </w:rPr>
        <w:t>account?</w:t>
      </w:r>
      <w:proofErr w:type="gramEnd"/>
      <w:r w:rsidRPr="009E3866">
        <w:rPr>
          <w:rFonts w:ascii="Arial" w:hAnsi="Arial" w:cs="Arial"/>
          <w:b/>
          <w:bCs/>
        </w:rPr>
        <w:t xml:space="preserve"> </w:t>
      </w:r>
      <w:r w:rsidRPr="009E3866">
        <w:rPr>
          <w:rFonts w:ascii="Arial" w:hAnsi="Arial" w:cs="Arial"/>
        </w:rPr>
        <w:t xml:space="preserve">– Visit SmartHealth at </w:t>
      </w:r>
      <w:hyperlink r:id="rId8" w:history="1">
        <w:r w:rsidRPr="009E3866">
          <w:rPr>
            <w:rFonts w:ascii="Arial" w:hAnsi="Arial" w:cs="Arial"/>
            <w:b/>
            <w:bCs/>
          </w:rPr>
          <w:t>smarthealth.hca.wa.gov</w:t>
        </w:r>
      </w:hyperlink>
      <w:r w:rsidRPr="009E3866">
        <w:rPr>
          <w:rFonts w:ascii="Arial" w:hAnsi="Arial" w:cs="Arial"/>
        </w:rPr>
        <w:t xml:space="preserve"> and select the button, </w:t>
      </w:r>
      <w:r w:rsidRPr="009E3866">
        <w:rPr>
          <w:rFonts w:ascii="Arial" w:hAnsi="Arial" w:cs="Arial"/>
          <w:b/>
          <w:bCs/>
        </w:rPr>
        <w:t>Continue with Secure Access Washington (SAW)</w:t>
      </w:r>
      <w:r w:rsidRPr="009E3866">
        <w:rPr>
          <w:rFonts w:ascii="Arial" w:hAnsi="Arial" w:cs="Arial"/>
        </w:rPr>
        <w:t xml:space="preserve">. </w:t>
      </w:r>
    </w:p>
    <w:p w14:paraId="29CC4AC4" w14:textId="77777777" w:rsidR="009E3866" w:rsidRPr="009E3866" w:rsidRDefault="009E3866" w:rsidP="00FC7A1E">
      <w:pPr>
        <w:spacing w:after="0" w:line="240" w:lineRule="auto"/>
        <w:ind w:left="360"/>
        <w:contextualSpacing/>
        <w:rPr>
          <w:rFonts w:ascii="Arial" w:hAnsi="Arial" w:cs="Arial"/>
          <w:b/>
          <w:bCs/>
        </w:rPr>
      </w:pPr>
    </w:p>
    <w:p w14:paraId="1D5CF967" w14:textId="2791941A" w:rsidR="009E3866" w:rsidRDefault="009E3866" w:rsidP="00FC7A1E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Arial" w:hAnsi="Arial" w:cs="Arial"/>
        </w:rPr>
      </w:pPr>
      <w:r w:rsidRPr="009E3866">
        <w:rPr>
          <w:rFonts w:ascii="Arial" w:hAnsi="Arial" w:cs="Arial"/>
          <w:b/>
          <w:bCs/>
        </w:rPr>
        <w:t>Create your SmartHealth account</w:t>
      </w:r>
      <w:r w:rsidRPr="009E3866">
        <w:rPr>
          <w:rFonts w:ascii="Arial" w:hAnsi="Arial" w:cs="Arial"/>
        </w:rPr>
        <w:t xml:space="preserve"> – Provide your first and last name, date of birth, last 4 digits of your Social Security number, and email address.</w:t>
      </w:r>
      <w:r w:rsidR="006D627C">
        <w:rPr>
          <w:rFonts w:ascii="Arial" w:hAnsi="Arial" w:cs="Arial"/>
        </w:rPr>
        <w:br/>
      </w:r>
    </w:p>
    <w:p w14:paraId="277767E4" w14:textId="77777777" w:rsidR="006D627C" w:rsidRDefault="009E3866" w:rsidP="006D627C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Arial" w:hAnsi="Arial" w:cs="Arial"/>
        </w:rPr>
      </w:pPr>
      <w:r w:rsidRPr="006D627C">
        <w:rPr>
          <w:rFonts w:ascii="Arial" w:hAnsi="Arial" w:cs="Arial"/>
          <w:b/>
          <w:bCs/>
        </w:rPr>
        <w:lastRenderedPageBreak/>
        <w:t>Accept terms</w:t>
      </w:r>
      <w:r w:rsidRPr="006D627C">
        <w:rPr>
          <w:rFonts w:ascii="Arial" w:hAnsi="Arial" w:cs="Arial"/>
        </w:rPr>
        <w:t xml:space="preserve"> – Read and accept the WebMD Terms of Service and Privacy Policy and click </w:t>
      </w:r>
      <w:r w:rsidRPr="006D627C">
        <w:rPr>
          <w:rFonts w:ascii="Arial" w:hAnsi="Arial" w:cs="Arial"/>
          <w:b/>
          <w:bCs/>
        </w:rPr>
        <w:t>Submit</w:t>
      </w:r>
      <w:r w:rsidRPr="006D627C">
        <w:rPr>
          <w:rFonts w:ascii="Arial" w:hAnsi="Arial" w:cs="Arial"/>
        </w:rPr>
        <w:t>.</w:t>
      </w:r>
      <w:r w:rsidR="006D627C">
        <w:rPr>
          <w:rFonts w:ascii="Arial" w:hAnsi="Arial" w:cs="Arial"/>
        </w:rPr>
        <w:br/>
      </w:r>
    </w:p>
    <w:p w14:paraId="5DFF12FF" w14:textId="3B542E0C" w:rsidR="009E3866" w:rsidRPr="006D627C" w:rsidRDefault="009E3866" w:rsidP="006D627C">
      <w:pPr>
        <w:numPr>
          <w:ilvl w:val="0"/>
          <w:numId w:val="3"/>
        </w:numPr>
        <w:spacing w:after="0" w:line="240" w:lineRule="auto"/>
        <w:ind w:left="360"/>
        <w:contextualSpacing/>
        <w:rPr>
          <w:rFonts w:ascii="Arial" w:hAnsi="Arial" w:cs="Arial"/>
        </w:rPr>
      </w:pPr>
      <w:r w:rsidRPr="006D627C">
        <w:rPr>
          <w:rFonts w:ascii="Arial" w:hAnsi="Arial" w:cs="Arial"/>
          <w:b/>
        </w:rPr>
        <w:t>Answer a few questions</w:t>
      </w:r>
      <w:r w:rsidRPr="006D627C">
        <w:rPr>
          <w:rFonts w:ascii="Arial" w:hAnsi="Arial" w:cs="Arial"/>
        </w:rPr>
        <w:t xml:space="preserve"> about your interests to tailor SmartHealth to meet your needs. Then, </w:t>
      </w:r>
      <w:r w:rsidRPr="006D627C">
        <w:rPr>
          <w:rFonts w:ascii="Arial" w:hAnsi="Arial" w:cs="Arial"/>
          <w:shd w:val="clear" w:color="auto" w:fill="FFFFFF"/>
        </w:rPr>
        <w:t>you’ll be presented with a Notice Page. You will need to accept all notices to access SmartHealth.</w:t>
      </w:r>
    </w:p>
    <w:p w14:paraId="1D88B933" w14:textId="77777777" w:rsidR="009E3866" w:rsidRPr="009E3866" w:rsidRDefault="009E3866" w:rsidP="009E3866">
      <w:pPr>
        <w:spacing w:after="0" w:line="240" w:lineRule="auto"/>
        <w:ind w:left="1800"/>
        <w:contextualSpacing/>
        <w:rPr>
          <w:rFonts w:ascii="Arial" w:hAnsi="Arial" w:cs="Arial"/>
          <w:shd w:val="clear" w:color="auto" w:fill="FFFFFF"/>
        </w:rPr>
      </w:pPr>
    </w:p>
    <w:p w14:paraId="213596F9" w14:textId="77777777" w:rsidR="009E3866" w:rsidRPr="009E3866" w:rsidRDefault="009E3866" w:rsidP="009E3866">
      <w:pPr>
        <w:spacing w:after="0" w:line="240" w:lineRule="auto"/>
        <w:rPr>
          <w:rFonts w:ascii="Arial" w:hAnsi="Arial" w:cs="Arial"/>
        </w:rPr>
      </w:pPr>
      <w:r w:rsidRPr="009E3866">
        <w:rPr>
          <w:rFonts w:ascii="Arial" w:hAnsi="Arial" w:cs="Arial"/>
        </w:rPr>
        <w:t>Now you’re ready to explore everything SmartHealth has to offer!</w:t>
      </w:r>
    </w:p>
    <w:p w14:paraId="1FED7FD6" w14:textId="77777777" w:rsidR="009E3866" w:rsidRPr="009E3866" w:rsidRDefault="009E3866" w:rsidP="009E3866">
      <w:pPr>
        <w:spacing w:after="0" w:line="240" w:lineRule="auto"/>
        <w:rPr>
          <w:rFonts w:ascii="Arial" w:hAnsi="Arial" w:cs="Arial"/>
        </w:rPr>
      </w:pPr>
    </w:p>
    <w:p w14:paraId="754E031D" w14:textId="77777777" w:rsidR="009E3866" w:rsidRPr="009E3866" w:rsidRDefault="009E3866" w:rsidP="009E3866">
      <w:pPr>
        <w:spacing w:after="0" w:line="240" w:lineRule="auto"/>
        <w:outlineLvl w:val="0"/>
        <w:rPr>
          <w:rFonts w:ascii="Arial" w:eastAsia="Yu Mincho" w:hAnsi="Arial" w:cs="Arial"/>
          <w:b/>
          <w:noProof/>
        </w:rPr>
      </w:pPr>
      <w:r w:rsidRPr="009E3866">
        <w:rPr>
          <w:rFonts w:ascii="Arial" w:eastAsia="Yu Mincho" w:hAnsi="Arial" w:cs="Arial"/>
          <w:b/>
          <w:noProof/>
        </w:rPr>
        <w:t>Download our app, Wellness At Your Side</w:t>
      </w:r>
    </w:p>
    <w:p w14:paraId="4CDA6F96" w14:textId="77777777" w:rsidR="009E3866" w:rsidRPr="009E3866" w:rsidRDefault="009E3866" w:rsidP="009E38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E3866">
        <w:rPr>
          <w:rFonts w:ascii="Arial" w:hAnsi="Arial" w:cs="Arial"/>
        </w:rPr>
        <w:t>Visit SmartHealth and work toward your well-being goals on your mobile device.</w:t>
      </w:r>
    </w:p>
    <w:p w14:paraId="72F7B7AA" w14:textId="77777777" w:rsidR="009E3866" w:rsidRPr="009E3866" w:rsidRDefault="009E3866" w:rsidP="009E3866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</w:rPr>
      </w:pPr>
    </w:p>
    <w:p w14:paraId="244DDD5C" w14:textId="77777777" w:rsidR="009E3866" w:rsidRPr="009E3866" w:rsidRDefault="009E3866" w:rsidP="009E386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Yu Mincho" w:hAnsi="Arial" w:cs="Arial"/>
          <w:iCs/>
        </w:rPr>
      </w:pPr>
      <w:r w:rsidRPr="009E3866">
        <w:rPr>
          <w:rFonts w:ascii="Arial" w:eastAsia="Yu Mincho" w:hAnsi="Arial" w:cs="Arial"/>
          <w:iCs/>
        </w:rPr>
        <w:t xml:space="preserve">Visit the Apple App Store or the Google Play Store and search “Wellness </w:t>
      </w:r>
      <w:proofErr w:type="gramStart"/>
      <w:r w:rsidRPr="009E3866">
        <w:rPr>
          <w:rFonts w:ascii="Arial" w:eastAsia="Yu Mincho" w:hAnsi="Arial" w:cs="Arial"/>
          <w:iCs/>
        </w:rPr>
        <w:t>At</w:t>
      </w:r>
      <w:proofErr w:type="gramEnd"/>
      <w:r w:rsidRPr="009E3866">
        <w:rPr>
          <w:rFonts w:ascii="Arial" w:eastAsia="Yu Mincho" w:hAnsi="Arial" w:cs="Arial"/>
          <w:iCs/>
        </w:rPr>
        <w:t xml:space="preserve"> Your Side.”</w:t>
      </w:r>
    </w:p>
    <w:p w14:paraId="5A31DBC7" w14:textId="77777777" w:rsidR="009E3866" w:rsidRPr="009E3866" w:rsidRDefault="009E3866" w:rsidP="009E3866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Calibri" w:hAnsi="Arial" w:cs="Arial"/>
          <w:iCs/>
        </w:rPr>
      </w:pPr>
      <w:r w:rsidRPr="009E3866">
        <w:rPr>
          <w:rFonts w:ascii="Arial" w:eastAsia="Calibri" w:hAnsi="Arial" w:cs="Arial"/>
          <w:iCs/>
        </w:rPr>
        <w:t xml:space="preserve">Download the app and enter the connection code: </w:t>
      </w:r>
      <w:r w:rsidRPr="009E3866">
        <w:rPr>
          <w:rFonts w:ascii="Arial" w:eastAsia="Calibri" w:hAnsi="Arial" w:cs="Arial"/>
          <w:b/>
          <w:bCs/>
          <w:iCs/>
        </w:rPr>
        <w:t>SmartHealth</w:t>
      </w:r>
      <w:r w:rsidRPr="009E3866">
        <w:rPr>
          <w:rFonts w:ascii="Arial" w:eastAsia="Calibri" w:hAnsi="Arial" w:cs="Arial"/>
          <w:iCs/>
        </w:rPr>
        <w:t>.</w:t>
      </w:r>
    </w:p>
    <w:p w14:paraId="45C93477" w14:textId="77777777" w:rsidR="009E3866" w:rsidRPr="009E3866" w:rsidRDefault="009E3866" w:rsidP="009E3866">
      <w:pPr>
        <w:spacing w:after="0" w:line="240" w:lineRule="auto"/>
        <w:rPr>
          <w:rFonts w:ascii="Arial" w:hAnsi="Arial" w:cs="Arial"/>
          <w:b/>
          <w:bCs/>
        </w:rPr>
      </w:pPr>
    </w:p>
    <w:p w14:paraId="72FAD451" w14:textId="77777777" w:rsidR="009E3866" w:rsidRDefault="009E3866" w:rsidP="009E3866">
      <w:pPr>
        <w:spacing w:after="0" w:line="240" w:lineRule="auto"/>
        <w:rPr>
          <w:rFonts w:ascii="Arial" w:hAnsi="Arial" w:cs="Arial"/>
          <w:b/>
          <w:bCs/>
        </w:rPr>
      </w:pPr>
    </w:p>
    <w:p w14:paraId="52EE8488" w14:textId="573A4F23" w:rsidR="009E3866" w:rsidRPr="009E3866" w:rsidRDefault="009E3866" w:rsidP="009E3866">
      <w:pPr>
        <w:spacing w:after="0" w:line="240" w:lineRule="auto"/>
        <w:rPr>
          <w:rFonts w:ascii="Arial" w:hAnsi="Arial" w:cs="Arial"/>
          <w:b/>
          <w:bCs/>
        </w:rPr>
      </w:pPr>
      <w:r w:rsidRPr="009E3866">
        <w:rPr>
          <w:rFonts w:ascii="Arial" w:hAnsi="Arial" w:cs="Arial"/>
          <w:b/>
          <w:bCs/>
        </w:rPr>
        <w:t xml:space="preserve">Need help with SmartHealth? </w:t>
      </w:r>
    </w:p>
    <w:p w14:paraId="235F444D" w14:textId="7BDF5CBC" w:rsidR="009E3866" w:rsidRPr="009E3866" w:rsidRDefault="009E3866" w:rsidP="009E3866">
      <w:pPr>
        <w:spacing w:after="0" w:line="240" w:lineRule="auto"/>
        <w:rPr>
          <w:rFonts w:ascii="Arial" w:hAnsi="Arial" w:cs="Arial"/>
        </w:rPr>
      </w:pPr>
      <w:r w:rsidRPr="009E3866">
        <w:rPr>
          <w:rFonts w:ascii="Arial" w:hAnsi="Arial" w:cs="Arial"/>
        </w:rPr>
        <w:t xml:space="preserve">Visit </w:t>
      </w:r>
      <w:hyperlink r:id="rId9" w:history="1">
        <w:r w:rsidRPr="009E3866">
          <w:rPr>
            <w:rStyle w:val="Hyperlink"/>
            <w:rFonts w:ascii="Arial" w:hAnsi="Arial" w:cs="Arial"/>
          </w:rPr>
          <w:t>smarthealth.hca.wa.gov/contact</w:t>
        </w:r>
      </w:hyperlink>
      <w:r w:rsidRPr="009E3866">
        <w:rPr>
          <w:rFonts w:ascii="Arial" w:hAnsi="Arial" w:cs="Arial"/>
        </w:rPr>
        <w:t xml:space="preserve"> or call WebMD Customer Support at 1-800-947-9541, Monday through Friday, 7 a.m. to 7 p.m. (Pacific)</w:t>
      </w:r>
    </w:p>
    <w:p w14:paraId="18CC1139" w14:textId="77777777" w:rsidR="009E3866" w:rsidRPr="009E3866" w:rsidRDefault="009E3866" w:rsidP="009E3866">
      <w:pPr>
        <w:spacing w:after="0" w:line="240" w:lineRule="auto"/>
        <w:ind w:left="1440"/>
        <w:rPr>
          <w:rFonts w:ascii="Arial" w:hAnsi="Arial" w:cs="Arial"/>
        </w:rPr>
      </w:pPr>
    </w:p>
    <w:p w14:paraId="67BD639D" w14:textId="77777777" w:rsidR="009E3866" w:rsidRPr="009E3866" w:rsidRDefault="009E3866" w:rsidP="009E3866">
      <w:pPr>
        <w:spacing w:after="0"/>
        <w:rPr>
          <w:rFonts w:ascii="Arial" w:hAnsi="Arial" w:cs="Arial"/>
          <w:b/>
          <w:bCs/>
        </w:rPr>
      </w:pPr>
      <w:r w:rsidRPr="009E3866">
        <w:rPr>
          <w:rFonts w:ascii="Arial" w:hAnsi="Arial" w:cs="Arial"/>
          <w:b/>
          <w:bCs/>
        </w:rPr>
        <w:t xml:space="preserve">Need help with SAW? </w:t>
      </w:r>
    </w:p>
    <w:p w14:paraId="67A368CE" w14:textId="1C9690B6" w:rsidR="009E3866" w:rsidRPr="009E3866" w:rsidRDefault="009E3866" w:rsidP="009E3866">
      <w:pPr>
        <w:rPr>
          <w:rFonts w:ascii="Arial" w:hAnsi="Arial" w:cs="Arial"/>
        </w:rPr>
      </w:pPr>
      <w:r w:rsidRPr="009E3866">
        <w:rPr>
          <w:rFonts w:ascii="Arial" w:hAnsi="Arial" w:cs="Arial"/>
        </w:rPr>
        <w:t>Click the</w:t>
      </w:r>
      <w:r w:rsidRPr="009E3866">
        <w:rPr>
          <w:rFonts w:ascii="Arial" w:hAnsi="Arial" w:cs="Arial"/>
          <w:b/>
          <w:bCs/>
        </w:rPr>
        <w:t xml:space="preserve"> Get Help </w:t>
      </w:r>
      <w:r w:rsidRPr="009E3866">
        <w:rPr>
          <w:rFonts w:ascii="Arial" w:hAnsi="Arial" w:cs="Arial"/>
        </w:rPr>
        <w:t xml:space="preserve">button on the SAW website at </w:t>
      </w:r>
      <w:hyperlink r:id="rId10" w:history="1">
        <w:r w:rsidRPr="009E3866">
          <w:rPr>
            <w:rStyle w:val="Hyperlink"/>
            <w:rFonts w:ascii="Arial" w:hAnsi="Arial" w:cs="Arial"/>
          </w:rPr>
          <w:t>secureaccess.wa.gov.</w:t>
        </w:r>
      </w:hyperlink>
      <w:r w:rsidRPr="009E3866">
        <w:rPr>
          <w:rFonts w:ascii="Arial" w:hAnsi="Arial" w:cs="Arial"/>
        </w:rPr>
        <w:t xml:space="preserve"> </w:t>
      </w:r>
    </w:p>
    <w:p w14:paraId="7043834A" w14:textId="77777777" w:rsidR="009E3866" w:rsidRPr="009E3866" w:rsidRDefault="009E3866">
      <w:pPr>
        <w:rPr>
          <w:rFonts w:ascii="Arial" w:hAnsi="Arial" w:cs="Arial"/>
          <w:b/>
          <w:bCs/>
        </w:rPr>
      </w:pPr>
    </w:p>
    <w:sectPr w:rsidR="009E3866" w:rsidRPr="009E38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5531D"/>
    <w:multiLevelType w:val="hybridMultilevel"/>
    <w:tmpl w:val="DA48B066"/>
    <w:lvl w:ilvl="0" w:tplc="363AC3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83621D9"/>
    <w:multiLevelType w:val="hybridMultilevel"/>
    <w:tmpl w:val="886E5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E65EFA"/>
    <w:multiLevelType w:val="hybridMultilevel"/>
    <w:tmpl w:val="B17C57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6143303"/>
    <w:multiLevelType w:val="hybridMultilevel"/>
    <w:tmpl w:val="2D3CC744"/>
    <w:lvl w:ilvl="0" w:tplc="7DC6952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4101489">
    <w:abstractNumId w:val="2"/>
  </w:num>
  <w:num w:numId="2" w16cid:durableId="1117068523">
    <w:abstractNumId w:val="1"/>
  </w:num>
  <w:num w:numId="3" w16cid:durableId="281151000">
    <w:abstractNumId w:val="3"/>
  </w:num>
  <w:num w:numId="4" w16cid:durableId="947859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866"/>
    <w:rsid w:val="00330004"/>
    <w:rsid w:val="00634084"/>
    <w:rsid w:val="006D627C"/>
    <w:rsid w:val="00827F92"/>
    <w:rsid w:val="009E3866"/>
    <w:rsid w:val="00B57D30"/>
    <w:rsid w:val="00E74E7E"/>
    <w:rsid w:val="00FC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17716"/>
  <w15:chartTrackingRefBased/>
  <w15:docId w15:val="{A270CA02-38ED-4DB0-8631-F0EA6697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38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38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38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38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38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38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38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38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38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38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38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38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38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38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38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38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38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38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38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38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38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38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38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38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38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38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38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38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3866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9E38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3866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3866"/>
    <w:rPr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9E386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38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arthealth.hca.wa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cureaccess.wa.gov/myAccess/saw/select.d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marthealth.hca.wa.gov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secureaccess.wa.g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cureaccess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SmartHealth newsletter - A healthier state is just around the bend</vt:lpstr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SmartHealth newsletter - A healthier state is just around the bend</dc:title>
  <dc:subject>SmartHealth</dc:subject>
  <dc:creator>WebMD and WA Wellness </dc:creator>
  <cp:keywords>SmartHealth</cp:keywords>
  <dc:description/>
  <cp:lastModifiedBy>Helsley, Heidi (HCA)</cp:lastModifiedBy>
  <cp:revision>6</cp:revision>
  <cp:lastPrinted>2024-03-19T21:43:00Z</cp:lastPrinted>
  <dcterms:created xsi:type="dcterms:W3CDTF">2024-03-19T21:05:00Z</dcterms:created>
  <dcterms:modified xsi:type="dcterms:W3CDTF">2024-03-19T21:47:00Z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2024-03-19T21:14:28Z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5e34575e-e9f1-4506-b5a0-c0cf3ffb3935</vt:lpwstr>
  </property>
  <property fmtid="{D5CDD505-2E9C-101B-9397-08002B2CF9AE}" pid="8" name="MSIP_Label_1520fa42-cf58-4c22-8b93-58cf1d3bd1cb_ContentBits">
    <vt:lpwstr>0</vt:lpwstr>
  </property>
</Properties>
</file>