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2F7F8" w14:textId="77777777" w:rsidR="00C72083" w:rsidRDefault="00C72083">
      <w:pPr>
        <w:pStyle w:val="Heading2"/>
      </w:pPr>
      <w:bookmarkStart w:id="0" w:name="sample"/>
      <w:bookmarkEnd w:id="0"/>
      <w:r>
        <w:t>Sample Resolution</w:t>
      </w:r>
    </w:p>
    <w:p w14:paraId="111FE5C0" w14:textId="77777777" w:rsidR="00C72083" w:rsidRDefault="00C72083">
      <w:pPr>
        <w:pStyle w:val="NormalWeb"/>
      </w:pPr>
      <w:r>
        <w:rPr>
          <w:rStyle w:val="Strong"/>
        </w:rPr>
        <w:t xml:space="preserve">A RESOLUTION OF THE (Governing Body) OF (Employer Group) REQUESTING REVIEW BY THE HEALTH CARE AUTHORITY TO PARTICIPATE IN THE </w:t>
      </w:r>
      <w:smartTag w:uri="urn:schemas-microsoft-com:office:smarttags" w:element="place">
        <w:smartTag w:uri="urn:schemas-microsoft-com:office:smarttags" w:element="PlaceName">
          <w:r>
            <w:rPr>
              <w:rStyle w:val="Strong"/>
            </w:rPr>
            <w:t>WASHINGTON</w:t>
          </w:r>
        </w:smartTag>
        <w:r>
          <w:rPr>
            <w:rStyle w:val="Strong"/>
          </w:rPr>
          <w:t xml:space="preserve"> </w:t>
        </w:r>
        <w:smartTag w:uri="urn:schemas-microsoft-com:office:smarttags" w:element="PlaceType">
          <w:r>
            <w:rPr>
              <w:rStyle w:val="Strong"/>
            </w:rPr>
            <w:t>STATE</w:t>
          </w:r>
        </w:smartTag>
      </w:smartTag>
      <w:r>
        <w:rPr>
          <w:rStyle w:val="Strong"/>
        </w:rPr>
        <w:t xml:space="preserve"> INSURANCE PLANS</w:t>
      </w:r>
    </w:p>
    <w:p w14:paraId="0FBDA595" w14:textId="5CA7B738" w:rsidR="00C72083" w:rsidRDefault="00C72083">
      <w:pPr>
        <w:pStyle w:val="NormalWeb"/>
      </w:pPr>
      <w:proofErr w:type="gramStart"/>
      <w:r>
        <w:t>WHEREAS,</w:t>
      </w:r>
      <w:proofErr w:type="gramEnd"/>
      <w:r>
        <w:t xml:space="preserve"> the Health Care Authority administers the medical, dental, </w:t>
      </w:r>
      <w:r w:rsidR="005D5711">
        <w:t xml:space="preserve">vision, </w:t>
      </w:r>
      <w:r>
        <w:t xml:space="preserve">life, and long term disability insurance coverage for the </w:t>
      </w:r>
      <w:r w:rsidR="005D5711">
        <w:t xml:space="preserve">school </w:t>
      </w:r>
      <w:r>
        <w:t>employees of</w:t>
      </w:r>
      <w:r w:rsidR="004A49BB">
        <w:t xml:space="preserve"> SEBB organizations</w:t>
      </w:r>
      <w:r>
        <w:t>, as set forth in chapter 41.05 RCW; and,</w:t>
      </w:r>
    </w:p>
    <w:p w14:paraId="79860CC2" w14:textId="6E25978C" w:rsidR="00C72083" w:rsidRDefault="00C72083">
      <w:pPr>
        <w:pStyle w:val="NormalWeb"/>
      </w:pPr>
      <w:proofErr w:type="gramStart"/>
      <w:r>
        <w:t>WHEREAS,</w:t>
      </w:r>
      <w:proofErr w:type="gramEnd"/>
      <w:r>
        <w:t xml:space="preserve"> the (Governing Body) representing the (Employer Group) has reviewed the state insurance plans, chapter 41.05 RCW, RCW 41.</w:t>
      </w:r>
      <w:r w:rsidR="00BE7030">
        <w:t>05</w:t>
      </w:r>
      <w:r>
        <w:t>, chapter</w:t>
      </w:r>
      <w:r w:rsidR="005D5711">
        <w:t>s</w:t>
      </w:r>
      <w:r>
        <w:t xml:space="preserve"> 182-</w:t>
      </w:r>
      <w:r w:rsidR="009E64A2">
        <w:t xml:space="preserve">30 </w:t>
      </w:r>
      <w:r>
        <w:t>and 182-</w:t>
      </w:r>
      <w:r w:rsidR="009E64A2">
        <w:t xml:space="preserve">31 </w:t>
      </w:r>
      <w:r>
        <w:t>WAC; and,</w:t>
      </w:r>
    </w:p>
    <w:p w14:paraId="26A46132" w14:textId="77777777" w:rsidR="00C72083" w:rsidRDefault="00C72083">
      <w:pPr>
        <w:pStyle w:val="NormalWeb"/>
      </w:pPr>
      <w:proofErr w:type="gramStart"/>
      <w:r>
        <w:t>WHEREAS,</w:t>
      </w:r>
      <w:proofErr w:type="gramEnd"/>
      <w:r>
        <w:t xml:space="preserve"> we deem the state insurance plans as providing desirable insurance coverage for the </w:t>
      </w:r>
      <w:r w:rsidR="005D5711">
        <w:t xml:space="preserve">school </w:t>
      </w:r>
      <w:r>
        <w:t>employees (and members of the Governing Body where applicable); and,</w:t>
      </w:r>
    </w:p>
    <w:p w14:paraId="0B31723D" w14:textId="77777777" w:rsidR="00C72083" w:rsidRDefault="00C72083">
      <w:pPr>
        <w:pStyle w:val="NormalWeb"/>
      </w:pPr>
      <w:proofErr w:type="gramStart"/>
      <w:r>
        <w:t>WHEREAS,</w:t>
      </w:r>
      <w:proofErr w:type="gramEnd"/>
      <w:r>
        <w:t xml:space="preserve"> we certify that all </w:t>
      </w:r>
      <w:r w:rsidR="005D5711">
        <w:t xml:space="preserve">school </w:t>
      </w:r>
      <w:r>
        <w:t>employees (and members of the Governing Body) enrolled are eligible to participate in the state insurance plans;</w:t>
      </w:r>
    </w:p>
    <w:p w14:paraId="02F8550C" w14:textId="68140566" w:rsidR="00C72083" w:rsidRDefault="00C72083">
      <w:pPr>
        <w:pStyle w:val="NormalWeb"/>
      </w:pPr>
      <w:r>
        <w:t xml:space="preserve">BE IT RESOLVED, that the (Employer Group) requests approval by the Health Care Authority to participate in the state insurance plans for the </w:t>
      </w:r>
      <w:r w:rsidR="005D5711">
        <w:t xml:space="preserve">school </w:t>
      </w:r>
      <w:r>
        <w:t>employees of the (Employer Group), subject to the requirement of RCW 41.</w:t>
      </w:r>
      <w:r w:rsidR="00BE7030">
        <w:t>05</w:t>
      </w:r>
      <w:r>
        <w:t xml:space="preserve"> and the rules adopted thereunder.</w:t>
      </w:r>
    </w:p>
    <w:p w14:paraId="0BE35A65" w14:textId="77777777" w:rsidR="00C72083" w:rsidRDefault="00C72083">
      <w:pPr>
        <w:pStyle w:val="NormalWeb"/>
      </w:pPr>
      <w:r>
        <w:t>DATED this _________________ day o</w:t>
      </w:r>
      <w:r w:rsidR="00937EEC">
        <w:t xml:space="preserve">f ________________________, </w:t>
      </w:r>
      <w:r w:rsidR="00F35B86">
        <w:fldChar w:fldCharType="begin">
          <w:ffData>
            <w:name w:val="Text1"/>
            <w:enabled/>
            <w:calcOnExit w:val="0"/>
            <w:textInput>
              <w:default w:val="YEAR"/>
            </w:textInput>
          </w:ffData>
        </w:fldChar>
      </w:r>
      <w:bookmarkStart w:id="1" w:name="Text1"/>
      <w:r w:rsidR="00F35B86">
        <w:instrText xml:space="preserve"> FORMTEXT </w:instrText>
      </w:r>
      <w:r w:rsidR="00F35B86">
        <w:fldChar w:fldCharType="separate"/>
      </w:r>
      <w:r w:rsidR="00F35B86">
        <w:rPr>
          <w:noProof/>
        </w:rPr>
        <w:t>YEAR</w:t>
      </w:r>
      <w:r w:rsidR="00F35B86">
        <w:fldChar w:fldCharType="end"/>
      </w:r>
      <w:bookmarkEnd w:id="1"/>
      <w:r>
        <w:t>.</w:t>
      </w:r>
    </w:p>
    <w:p w14:paraId="2C0F8E8A" w14:textId="77777777" w:rsidR="00C72083" w:rsidRDefault="00C72083">
      <w:pPr>
        <w:pStyle w:val="NormalWeb"/>
      </w:pPr>
      <w:r>
        <w:t>____________________________________</w:t>
      </w:r>
      <w:r>
        <w:br/>
        <w:t>(Name and title of Governing Body member)</w:t>
      </w:r>
    </w:p>
    <w:p w14:paraId="6BDC174B" w14:textId="77777777" w:rsidR="00C72083" w:rsidRDefault="00C72083"/>
    <w:sectPr w:rsidR="00C7208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EEC"/>
    <w:rsid w:val="00125F01"/>
    <w:rsid w:val="003101D1"/>
    <w:rsid w:val="00320E17"/>
    <w:rsid w:val="004A49BB"/>
    <w:rsid w:val="005D5711"/>
    <w:rsid w:val="00937EEC"/>
    <w:rsid w:val="009E64A2"/>
    <w:rsid w:val="00A60F53"/>
    <w:rsid w:val="00BE7030"/>
    <w:rsid w:val="00C72083"/>
    <w:rsid w:val="00EA14BB"/>
    <w:rsid w:val="00F3590C"/>
    <w:rsid w:val="00F35B86"/>
    <w:rsid w:val="00F420E8"/>
    <w:rsid w:val="00FE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3B373A47"/>
  <w15:chartTrackingRefBased/>
  <w15:docId w15:val="{9545AED5-4F62-48BC-98DF-50E80479A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Strong">
    <w:name w:val="Strong"/>
    <w:qFormat/>
    <w:rPr>
      <w:b/>
      <w:bCs/>
    </w:rPr>
  </w:style>
  <w:style w:type="paragraph" w:styleId="Revision">
    <w:name w:val="Revision"/>
    <w:hidden/>
    <w:uiPriority w:val="99"/>
    <w:semiHidden/>
    <w:rsid w:val="009E64A2"/>
    <w:rPr>
      <w:sz w:val="24"/>
      <w:szCs w:val="24"/>
    </w:rPr>
  </w:style>
  <w:style w:type="character" w:styleId="CommentReference">
    <w:name w:val="annotation reference"/>
    <w:rsid w:val="00125F01"/>
    <w:rPr>
      <w:sz w:val="16"/>
      <w:szCs w:val="16"/>
    </w:rPr>
  </w:style>
  <w:style w:type="paragraph" w:styleId="CommentText">
    <w:name w:val="annotation text"/>
    <w:basedOn w:val="Normal"/>
    <w:link w:val="CommentTextChar"/>
    <w:rsid w:val="00125F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25F01"/>
  </w:style>
  <w:style w:type="paragraph" w:styleId="CommentSubject">
    <w:name w:val="annotation subject"/>
    <w:basedOn w:val="CommentText"/>
    <w:next w:val="CommentText"/>
    <w:link w:val="CommentSubjectChar"/>
    <w:rsid w:val="00125F01"/>
    <w:rPr>
      <w:b/>
      <w:bCs/>
    </w:rPr>
  </w:style>
  <w:style w:type="character" w:customStyle="1" w:styleId="CommentSubjectChar">
    <w:name w:val="Comment Subject Char"/>
    <w:link w:val="CommentSubject"/>
    <w:rsid w:val="00125F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0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4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2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DF05616B5E8F488381FDAD01B95AEF" ma:contentTypeVersion="12" ma:contentTypeDescription="Create a new document." ma:contentTypeScope="" ma:versionID="2d8c989695739c5570a0a6f69d7d3824">
  <xsd:schema xmlns:xsd="http://www.w3.org/2001/XMLSchema" xmlns:xs="http://www.w3.org/2001/XMLSchema" xmlns:p="http://schemas.microsoft.com/office/2006/metadata/properties" xmlns:ns1="http://schemas.microsoft.com/sharepoint/v3" xmlns:ns2="491186d3-1e25-448b-9158-86f6b88d8445" xmlns:ns3="d874906e-fd1b-4243-af6f-358b9953fce7" targetNamespace="http://schemas.microsoft.com/office/2006/metadata/properties" ma:root="true" ma:fieldsID="3e02b9519039be83e44c7e80a0433af8" ns1:_="" ns2:_="" ns3:_="">
    <xsd:import namespace="http://schemas.microsoft.com/sharepoint/v3"/>
    <xsd:import namespace="491186d3-1e25-448b-9158-86f6b88d8445"/>
    <xsd:import namespace="d874906e-fd1b-4243-af6f-358b9953fce7"/>
    <xsd:element name="properties">
      <xsd:complexType>
        <xsd:sequence>
          <xsd:element name="documentManagement">
            <xsd:complexType>
              <xsd:all>
                <xsd:element ref="ns2:Content_x0020_Type" minOccurs="0"/>
                <xsd:element ref="ns2:Year" minOccurs="0"/>
                <xsd:element ref="ns1:PublishingStartDate" minOccurs="0"/>
                <xsd:element ref="ns1:PublishingExpirationDate" minOccurs="0"/>
                <xsd:element ref="ns2:Archive" minOccurs="0"/>
                <xsd:element ref="ns2:Month_x0020_Day" minOccurs="0"/>
                <xsd:element ref="ns2:Eligibility_x0020_Type" minOccurs="0"/>
                <xsd:element ref="ns3:_dlc_DocId" minOccurs="0"/>
                <xsd:element ref="ns3:_dlc_DocIdUrl" minOccurs="0"/>
                <xsd:element ref="ns3:_dlc_DocIdPersistId" minOccurs="0"/>
                <xsd:element ref="ns2:Comme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internalName="PublishingStartDate">
      <xsd:simpleType>
        <xsd:restriction base="dms:Unknown"/>
      </xsd:simpleType>
    </xsd:element>
    <xsd:element name="PublishingExpirationDate" ma:index="5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186d3-1e25-448b-9158-86f6b88d8445" elementFormDefault="qualified">
    <xsd:import namespace="http://schemas.microsoft.com/office/2006/documentManagement/types"/>
    <xsd:import namespace="http://schemas.microsoft.com/office/infopath/2007/PartnerControls"/>
    <xsd:element name="Content_x0020_Type" ma:index="2" nillable="true" ma:displayName="Content Type" ma:format="Dropdown" ma:internalName="Content_x0020_Type">
      <xsd:simpleType>
        <xsd:restriction base="dms:Choice">
          <xsd:enumeration value="Announcements"/>
          <xsd:enumeration value="Board"/>
          <xsd:enumeration value="Certificate of Coverage"/>
          <xsd:enumeration value="Enrollment"/>
          <xsd:enumeration value="Forms"/>
          <xsd:enumeration value="Letters"/>
          <xsd:enumeration value="Policy"/>
          <xsd:enumeration value="Publications"/>
          <xsd:enumeration value="Rates"/>
          <xsd:enumeration value="Summary of Benefits"/>
          <xsd:enumeration value="Newsletters"/>
          <xsd:enumeration value="Worksheets"/>
        </xsd:restriction>
      </xsd:simpleType>
    </xsd:element>
    <xsd:element name="Year" ma:index="3" nillable="true" ma:displayName="Year" ma:internalName="Year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16"/>
                    <xsd:enumeration value="2015"/>
                    <xsd:enumeration value="2014"/>
                    <xsd:enumeration value="2013"/>
                    <xsd:enumeration value="2012"/>
                    <xsd:enumeration value="2011"/>
                    <xsd:enumeration value="2010"/>
                    <xsd:enumeration value="2009"/>
                    <xsd:enumeration value="2008"/>
                    <xsd:enumeration value="2007"/>
                    <xsd:enumeration value="2006"/>
                    <xsd:enumeration value="2005"/>
                    <xsd:enumeration value="2004"/>
                    <xsd:enumeration value="2003"/>
                    <xsd:enumeration value="2002"/>
                    <xsd:enumeration value="2001"/>
                    <xsd:enumeration value="2000"/>
                  </xsd:restriction>
                </xsd:simpleType>
              </xsd:element>
            </xsd:sequence>
          </xsd:extension>
        </xsd:complexContent>
      </xsd:complexType>
    </xsd:element>
    <xsd:element name="Archive" ma:index="12" nillable="true" ma:displayName="Archive" ma:default="0" ma:internalName="Archive">
      <xsd:simpleType>
        <xsd:restriction base="dms:Boolean"/>
      </xsd:simpleType>
    </xsd:element>
    <xsd:element name="Month_x0020_Day" ma:index="13" nillable="true" ma:displayName="Meeting Date" ma:description="Used for grouping meeting minutes, agendas, and other documents." ma:format="DateOnly" ma:internalName="Month_x0020_Day">
      <xsd:simpleType>
        <xsd:restriction base="dms:DateTime"/>
      </xsd:simpleType>
    </xsd:element>
    <xsd:element name="Eligibility_x0020_Type" ma:index="14" nillable="true" ma:displayName="Eligibility Type" ma:format="Dropdown" ma:internalName="Eligibility_x0020_Type">
      <xsd:simpleType>
        <xsd:restriction base="dms:Choice">
          <xsd:enumeration value="All"/>
          <xsd:enumeration value="Employee"/>
          <xsd:enumeration value="K-12/Employer Groups"/>
          <xsd:enumeration value="Retiree"/>
          <xsd:enumeration value="COBRA/LWOP"/>
        </xsd:restriction>
      </xsd:simpleType>
    </xsd:element>
    <xsd:element name="Comments" ma:index="18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4906e-fd1b-4243-af6f-358b9953fce7" elementFormDefault="qualified">
    <xsd:import namespace="http://schemas.microsoft.com/office/2006/documentManagement/types"/>
    <xsd:import namespace="http://schemas.microsoft.com/office/infopath/2007/PartnerControls"/>
    <xsd:element name="_dlc_DocId" ma:index="1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ligibility_x0020_Type xmlns="491186d3-1e25-448b-9158-86f6b88d8445" xsi:nil="true"/>
    <Comments xmlns="491186d3-1e25-448b-9158-86f6b88d8445" xsi:nil="true"/>
    <Content_x0020_Type xmlns="491186d3-1e25-448b-9158-86f6b88d8445">Publications</Content_x0020_Type>
    <Year xmlns="491186d3-1e25-448b-9158-86f6b88d8445">
      <Value>2013</Value>
    </Year>
    <Month_x0020_Day xmlns="491186d3-1e25-448b-9158-86f6b88d8445" xsi:nil="true"/>
    <Archive xmlns="491186d3-1e25-448b-9158-86f6b88d8445">false</Archive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291FA6F-3FCE-4476-85F7-E4E77F797C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00EBC4-7FE1-4144-9742-8816629D277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CFA72D0-3BAB-4979-80E0-9299DFC101D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B39F6D6-8540-417C-B463-E798766A63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1186d3-1e25-448b-9158-86f6b88d8445"/>
    <ds:schemaRef ds:uri="d874906e-fd1b-4243-af6f-358b9953fc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525EE50-1E5B-46FA-AF78-4886CF50C2C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1106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Resolution</vt:lpstr>
    </vt:vector>
  </TitlesOfParts>
  <Company>Health Care Authority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Resolution</dc:title>
  <dc:subject/>
  <dc:creator>vand107</dc:creator>
  <cp:keywords/>
  <cp:lastModifiedBy>Corrigan, Amy (HCA)</cp:lastModifiedBy>
  <cp:revision>2</cp:revision>
  <dcterms:created xsi:type="dcterms:W3CDTF">2023-08-29T21:27:00Z</dcterms:created>
  <dcterms:modified xsi:type="dcterms:W3CDTF">2023-08-29T21:27:00Z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lc_DocId">
    <vt:lpwstr>A4HNCWTYY7X4-182-1699</vt:lpwstr>
  </property>
  <property fmtid="{D5CDD505-2E9C-101B-9397-08002B2CF9AE}" pid="4" name="_dlc_DocIdItemGuid">
    <vt:lpwstr>299a2a1f-ffaa-46a6-8be7-cdd74f0f9683</vt:lpwstr>
  </property>
  <property fmtid="{D5CDD505-2E9C-101B-9397-08002B2CF9AE}" pid="5" name="_dlc_DocIdUrl">
    <vt:lpwstr>http://admin.hca.wa.gov/pebb/_layouts/DocIdRedir.aspx?ID=A4HNCWTYY7X4-182-1699, A4HNCWTYY7X4-182-1699</vt:lpwstr>
  </property>
  <property fmtid="{D5CDD505-2E9C-101B-9397-08002B2CF9AE}" pid="6" name="MSIP_Label_1520fa42-cf58-4c22-8b93-58cf1d3bd1cb_Enabled">
    <vt:lpwstr>true</vt:lpwstr>
  </property>
  <property fmtid="{D5CDD505-2E9C-101B-9397-08002B2CF9AE}" pid="7" name="MSIP_Label_1520fa42-cf58-4c22-8b93-58cf1d3bd1cb_SetDate">
    <vt:lpwstr>2023-08-11T16:11:47Z</vt:lpwstr>
  </property>
  <property fmtid="{D5CDD505-2E9C-101B-9397-08002B2CF9AE}" pid="8" name="MSIP_Label_1520fa42-cf58-4c22-8b93-58cf1d3bd1cb_Method">
    <vt:lpwstr>Standard</vt:lpwstr>
  </property>
  <property fmtid="{D5CDD505-2E9C-101B-9397-08002B2CF9AE}" pid="9" name="MSIP_Label_1520fa42-cf58-4c22-8b93-58cf1d3bd1cb_Name">
    <vt:lpwstr>Public Information</vt:lpwstr>
  </property>
  <property fmtid="{D5CDD505-2E9C-101B-9397-08002B2CF9AE}" pid="10" name="MSIP_Label_1520fa42-cf58-4c22-8b93-58cf1d3bd1cb_SiteId">
    <vt:lpwstr>11d0e217-264e-400a-8ba0-57dcc127d72d</vt:lpwstr>
  </property>
  <property fmtid="{D5CDD505-2E9C-101B-9397-08002B2CF9AE}" pid="11" name="MSIP_Label_1520fa42-cf58-4c22-8b93-58cf1d3bd1cb_ActionId">
    <vt:lpwstr>9cac6ea4-adce-4a8f-b2a1-fedb462b637b</vt:lpwstr>
  </property>
  <property fmtid="{D5CDD505-2E9C-101B-9397-08002B2CF9AE}" pid="12" name="MSIP_Label_1520fa42-cf58-4c22-8b93-58cf1d3bd1cb_ContentBits">
    <vt:lpwstr>0</vt:lpwstr>
  </property>
</Properties>
</file>