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0A" w:rsidRDefault="000F5F0A" w:rsidP="000F5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Administrative Services Organization</w:t>
      </w:r>
    </w:p>
    <w:p w:rsidR="000F5F0A" w:rsidRDefault="000F5F0A" w:rsidP="000F5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0F5F0A" w:rsidRDefault="000F5F0A" w:rsidP="000F5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Non Medicaid Expenditure Report</w:t>
      </w:r>
    </w:p>
    <w:p w:rsidR="000F5F0A" w:rsidRDefault="000F5F0A" w:rsidP="000F5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0F5F0A" w:rsidRPr="00241483" w:rsidRDefault="000F5F0A" w:rsidP="000F5F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:rsidR="000F5F0A" w:rsidRPr="00241483" w:rsidRDefault="000F5F0A" w:rsidP="000F5F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:rsidR="0000480A" w:rsidRDefault="000F5F0A" w:rsidP="000F5F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5F0A">
        <w:rPr>
          <w:rFonts w:cs="Arial"/>
        </w:rPr>
        <w:t xml:space="preserve">NOTE:  HCA will provide the Contractor with the current Non-Medicaid Quarterly Expenditure report each quarter for </w:t>
      </w:r>
      <w:r>
        <w:rPr>
          <w:rFonts w:cs="Arial"/>
        </w:rPr>
        <w:t>the ASOs</w:t>
      </w:r>
      <w:r w:rsidRPr="000F5F0A">
        <w:rPr>
          <w:rFonts w:cs="Arial"/>
        </w:rPr>
        <w:t xml:space="preserve"> use. For an updated version of the </w:t>
      </w:r>
      <w:r>
        <w:rPr>
          <w:rFonts w:cs="Arial"/>
        </w:rPr>
        <w:t xml:space="preserve">report </w:t>
      </w:r>
      <w:r w:rsidRPr="000F5F0A">
        <w:rPr>
          <w:rFonts w:cs="Arial"/>
        </w:rPr>
        <w:t xml:space="preserve">template please </w:t>
      </w:r>
      <w:r w:rsidR="0000480A">
        <w:rPr>
          <w:rFonts w:cs="Arial"/>
        </w:rPr>
        <w:t xml:space="preserve">send a request to Finance at: </w:t>
      </w:r>
      <w:hyperlink r:id="rId4" w:history="1">
        <w:r w:rsidR="0000480A" w:rsidRPr="00CA0304">
          <w:rPr>
            <w:rStyle w:val="Hyperlink"/>
            <w:rFonts w:cs="Arial"/>
          </w:rPr>
          <w:t>HCARevenue&amp;Expenditures@hca.wa.gov</w:t>
        </w:r>
      </w:hyperlink>
      <w:r w:rsidR="0000480A">
        <w:rPr>
          <w:rFonts w:cs="Arial"/>
        </w:rPr>
        <w:t>.</w:t>
      </w:r>
    </w:p>
    <w:p w:rsidR="0000480A" w:rsidRDefault="0000480A" w:rsidP="000F5F0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0480A" w:rsidRDefault="0000480A" w:rsidP="000F5F0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0480A" w:rsidRDefault="0000480A" w:rsidP="000F5F0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F0A" w:rsidRDefault="000F5F0A" w:rsidP="000F5F0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F0A" w:rsidRPr="000F5F0A" w:rsidRDefault="000F5F0A" w:rsidP="000F5F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sectPr w:rsidR="000F5F0A" w:rsidRPr="000F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0A"/>
    <w:rsid w:val="0000480A"/>
    <w:rsid w:val="000F5F0A"/>
    <w:rsid w:val="00241483"/>
    <w:rsid w:val="0027522B"/>
    <w:rsid w:val="00985F5D"/>
    <w:rsid w:val="009F4A7C"/>
    <w:rsid w:val="00B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2FC5-B30C-4623-B18E-5419446E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F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5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ARevenue&amp;Expenditures@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 non Medicaid expenditure report</dc:title>
  <dc:subject/>
  <dc:creator>Presnell, Cyndi (HCA)</dc:creator>
  <cp:keywords/>
  <dc:description/>
  <cp:lastModifiedBy>Templet, Katherine (HCA)</cp:lastModifiedBy>
  <cp:revision>6</cp:revision>
  <cp:lastPrinted>2020-11-20T15:15:00Z</cp:lastPrinted>
  <dcterms:created xsi:type="dcterms:W3CDTF">2020-11-20T14:51:00Z</dcterms:created>
  <dcterms:modified xsi:type="dcterms:W3CDTF">2020-11-24T17:28:00Z</dcterms:modified>
</cp:coreProperties>
</file>