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7BD" w:rsidRPr="002170C6" w:rsidRDefault="009A3AD6" w:rsidP="00A137BD">
      <w:pPr>
        <w:autoSpaceDE w:val="0"/>
        <w:autoSpaceDN w:val="0"/>
        <w:adjustRightInd w:val="0"/>
        <w:spacing w:after="0" w:line="240" w:lineRule="auto"/>
        <w:jc w:val="center"/>
        <w:rPr>
          <w:rFonts w:ascii="Arial" w:hAnsi="Arial" w:cs="Arial"/>
          <w:b/>
          <w:color w:val="0E0C0D"/>
        </w:rPr>
      </w:pPr>
      <w:r w:rsidRPr="002170C6">
        <w:rPr>
          <w:rFonts w:ascii="Arial" w:hAnsi="Arial" w:cs="Arial"/>
          <w:b/>
          <w:color w:val="0E0C0D"/>
        </w:rPr>
        <w:t>TRADING PARTNER AGREEMENT</w:t>
      </w:r>
    </w:p>
    <w:p w:rsidR="009A3AD6" w:rsidRPr="002170C6" w:rsidRDefault="009A3AD6" w:rsidP="00A137BD">
      <w:pPr>
        <w:autoSpaceDE w:val="0"/>
        <w:autoSpaceDN w:val="0"/>
        <w:adjustRightInd w:val="0"/>
        <w:spacing w:after="0" w:line="240" w:lineRule="auto"/>
        <w:jc w:val="center"/>
        <w:rPr>
          <w:rFonts w:ascii="Arial" w:hAnsi="Arial" w:cs="Arial"/>
          <w:b/>
          <w:color w:val="0E0C0D"/>
        </w:rPr>
      </w:pPr>
      <w:r w:rsidRPr="002170C6">
        <w:rPr>
          <w:rFonts w:ascii="Arial" w:hAnsi="Arial" w:cs="Arial"/>
          <w:b/>
          <w:color w:val="0E0C0D"/>
        </w:rPr>
        <w:t>BETWEEN</w:t>
      </w:r>
    </w:p>
    <w:p w:rsidR="00A137BD" w:rsidRPr="002170C6" w:rsidRDefault="009A3AD6" w:rsidP="00A137BD">
      <w:pPr>
        <w:autoSpaceDE w:val="0"/>
        <w:autoSpaceDN w:val="0"/>
        <w:adjustRightInd w:val="0"/>
        <w:spacing w:after="0" w:line="240" w:lineRule="auto"/>
        <w:jc w:val="center"/>
        <w:rPr>
          <w:rFonts w:ascii="Arial" w:hAnsi="Arial" w:cs="Arial"/>
          <w:b/>
          <w:color w:val="0D0D0D"/>
        </w:rPr>
      </w:pPr>
      <w:r w:rsidRPr="002170C6">
        <w:rPr>
          <w:rFonts w:ascii="Arial" w:hAnsi="Arial" w:cs="Arial"/>
          <w:b/>
          <w:color w:val="0D0D0D"/>
        </w:rPr>
        <w:t>STATE OF W</w:t>
      </w:r>
      <w:r w:rsidR="00A137BD" w:rsidRPr="002170C6">
        <w:rPr>
          <w:rFonts w:ascii="Arial" w:hAnsi="Arial" w:cs="Arial"/>
          <w:b/>
          <w:color w:val="0D0D0D"/>
        </w:rPr>
        <w:t>ASHINGTON HEALTH CARE AUTHORITY</w:t>
      </w:r>
    </w:p>
    <w:p w:rsidR="009A3AD6" w:rsidRPr="002170C6" w:rsidRDefault="009A3AD6" w:rsidP="00A137BD">
      <w:pPr>
        <w:autoSpaceDE w:val="0"/>
        <w:autoSpaceDN w:val="0"/>
        <w:adjustRightInd w:val="0"/>
        <w:spacing w:after="0" w:line="240" w:lineRule="auto"/>
        <w:jc w:val="center"/>
        <w:rPr>
          <w:rFonts w:ascii="Arial" w:hAnsi="Arial" w:cs="Arial"/>
          <w:b/>
          <w:color w:val="0D0D0D"/>
        </w:rPr>
      </w:pPr>
      <w:r w:rsidRPr="002170C6">
        <w:rPr>
          <w:rFonts w:ascii="Arial" w:hAnsi="Arial" w:cs="Arial"/>
          <w:b/>
          <w:color w:val="0D0D0D"/>
        </w:rPr>
        <w:t>AND</w:t>
      </w:r>
    </w:p>
    <w:p w:rsidR="009A3AD6" w:rsidRPr="002170C6" w:rsidRDefault="009A3AD6" w:rsidP="00427BAD">
      <w:pPr>
        <w:autoSpaceDE w:val="0"/>
        <w:autoSpaceDN w:val="0"/>
        <w:adjustRightInd w:val="0"/>
        <w:spacing w:after="0" w:line="240" w:lineRule="auto"/>
        <w:jc w:val="center"/>
        <w:rPr>
          <w:rFonts w:ascii="Arial" w:hAnsi="Arial" w:cs="Arial"/>
          <w:b/>
          <w:color w:val="0E0C0C"/>
        </w:rPr>
      </w:pPr>
      <w:r w:rsidRPr="002170C6">
        <w:rPr>
          <w:rFonts w:ascii="Arial" w:hAnsi="Arial" w:cs="Arial"/>
          <w:b/>
          <w:color w:val="0E0C0C"/>
        </w:rPr>
        <w:t>SUBMITTER</w:t>
      </w:r>
    </w:p>
    <w:p w:rsidR="009A3AD6" w:rsidRPr="002170C6" w:rsidRDefault="009A3AD6" w:rsidP="002170C6">
      <w:pPr>
        <w:autoSpaceDE w:val="0"/>
        <w:autoSpaceDN w:val="0"/>
        <w:adjustRightInd w:val="0"/>
        <w:spacing w:before="240" w:after="240" w:line="240" w:lineRule="auto"/>
        <w:rPr>
          <w:rFonts w:ascii="Arial" w:hAnsi="Arial" w:cs="Arial"/>
          <w:color w:val="0C0A0B"/>
        </w:rPr>
      </w:pPr>
      <w:r w:rsidRPr="002170C6">
        <w:rPr>
          <w:rFonts w:ascii="Arial" w:hAnsi="Arial" w:cs="Arial"/>
          <w:color w:val="0C0A0B"/>
        </w:rPr>
        <w:t xml:space="preserve">This Trading Partner Agreement (the "Agreement'') is entered into as of the </w:t>
      </w:r>
      <w:r w:rsidR="004A6233">
        <w:rPr>
          <w:rFonts w:ascii="Arial" w:hAnsi="Arial" w:cs="Arial"/>
          <w:color w:val="0C0A0B"/>
        </w:rPr>
        <w:t>e</w:t>
      </w:r>
      <w:r w:rsidRPr="002170C6">
        <w:rPr>
          <w:rFonts w:ascii="Arial" w:hAnsi="Arial" w:cs="Arial"/>
          <w:color w:val="0C0A0B"/>
        </w:rPr>
        <w:t xml:space="preserve">ffective </w:t>
      </w:r>
      <w:r w:rsidR="004A6233">
        <w:rPr>
          <w:rFonts w:ascii="Arial" w:hAnsi="Arial" w:cs="Arial"/>
          <w:color w:val="0C0A0B"/>
        </w:rPr>
        <w:t>d</w:t>
      </w:r>
      <w:r w:rsidRPr="002170C6">
        <w:rPr>
          <w:rFonts w:ascii="Arial" w:hAnsi="Arial" w:cs="Arial"/>
          <w:color w:val="0C0A0B"/>
        </w:rPr>
        <w:t>ate by and between</w:t>
      </w:r>
      <w:r w:rsidR="00A137BD" w:rsidRPr="002170C6">
        <w:rPr>
          <w:rFonts w:ascii="Arial" w:hAnsi="Arial" w:cs="Arial"/>
          <w:color w:val="0C0A0B"/>
        </w:rPr>
        <w:t xml:space="preserve"> </w:t>
      </w:r>
      <w:r w:rsidRPr="002170C6">
        <w:rPr>
          <w:rFonts w:ascii="Arial" w:hAnsi="Arial" w:cs="Arial"/>
          <w:color w:val="0C0A0B"/>
        </w:rPr>
        <w:t>S</w:t>
      </w:r>
      <w:r w:rsidR="002170C6" w:rsidRPr="002170C6">
        <w:rPr>
          <w:rFonts w:ascii="Arial" w:hAnsi="Arial" w:cs="Arial"/>
          <w:color w:val="0C0A0B"/>
        </w:rPr>
        <w:t>ubmitter ("Submitter") and the s</w:t>
      </w:r>
      <w:r w:rsidRPr="002170C6">
        <w:rPr>
          <w:rFonts w:ascii="Arial" w:hAnsi="Arial" w:cs="Arial"/>
          <w:color w:val="0C0A0B"/>
        </w:rPr>
        <w:t>tate of Washington Health Care Authority ("HCA"), collectively "the Parties."</w:t>
      </w:r>
    </w:p>
    <w:p w:rsidR="002C5CF3" w:rsidRPr="002170C6" w:rsidRDefault="00A137BD" w:rsidP="002170C6">
      <w:pPr>
        <w:autoSpaceDE w:val="0"/>
        <w:autoSpaceDN w:val="0"/>
        <w:adjustRightInd w:val="0"/>
        <w:spacing w:before="240" w:after="240" w:line="240" w:lineRule="auto"/>
        <w:rPr>
          <w:rFonts w:ascii="Arial" w:hAnsi="Arial" w:cs="Arial"/>
          <w:color w:val="0C0A0B"/>
        </w:rPr>
      </w:pPr>
      <w:r w:rsidRPr="002170C6">
        <w:rPr>
          <w:rFonts w:ascii="Arial" w:hAnsi="Arial" w:cs="Arial"/>
          <w:color w:val="0C0A0B"/>
        </w:rPr>
        <w:t xml:space="preserve">This Agreement is a trading partner agreement as defined by 45 CFR 160.103 and sets forth the terms and conditions which will govern all Electronic Data Interchange </w:t>
      </w:r>
      <w:r w:rsidR="005A1A9D">
        <w:rPr>
          <w:rFonts w:ascii="Arial" w:hAnsi="Arial" w:cs="Arial"/>
          <w:color w:val="0C0A0B"/>
        </w:rPr>
        <w:t xml:space="preserve">(EDI) </w:t>
      </w:r>
      <w:r w:rsidRPr="002170C6">
        <w:rPr>
          <w:rFonts w:ascii="Arial" w:hAnsi="Arial" w:cs="Arial"/>
          <w:color w:val="0C0A0B"/>
        </w:rPr>
        <w:t>communications between the parties by electronic transactions in agreed-upon formats as a means of accomplishing their business objectives for the mutual benefit of the Parties and compliance with the Health Insurance Portability and Accountability Act of 1996 ("HIPAA").</w:t>
      </w:r>
    </w:p>
    <w:p w:rsidR="00A137BD" w:rsidRPr="002170C6" w:rsidRDefault="00A137BD" w:rsidP="002170C6">
      <w:pPr>
        <w:autoSpaceDE w:val="0"/>
        <w:autoSpaceDN w:val="0"/>
        <w:adjustRightInd w:val="0"/>
        <w:spacing w:before="240" w:after="240" w:line="240" w:lineRule="auto"/>
        <w:jc w:val="center"/>
        <w:rPr>
          <w:rFonts w:ascii="Arial" w:hAnsi="Arial" w:cs="Arial"/>
          <w:b/>
          <w:bCs/>
          <w:color w:val="0C0809"/>
        </w:rPr>
      </w:pPr>
      <w:r w:rsidRPr="002170C6">
        <w:rPr>
          <w:rFonts w:ascii="Arial" w:hAnsi="Arial" w:cs="Arial"/>
          <w:b/>
          <w:bCs/>
          <w:color w:val="0C0809"/>
        </w:rPr>
        <w:t>RECITALS</w:t>
      </w:r>
    </w:p>
    <w:p w:rsidR="00A137BD" w:rsidRPr="002170C6" w:rsidRDefault="00A137BD" w:rsidP="002170C6">
      <w:pPr>
        <w:autoSpaceDE w:val="0"/>
        <w:autoSpaceDN w:val="0"/>
        <w:adjustRightInd w:val="0"/>
        <w:spacing w:before="240" w:after="240" w:line="240" w:lineRule="auto"/>
        <w:rPr>
          <w:rFonts w:ascii="Arial" w:hAnsi="Arial" w:cs="Arial"/>
          <w:color w:val="0B0A0A"/>
        </w:rPr>
      </w:pPr>
      <w:r w:rsidRPr="002170C6">
        <w:rPr>
          <w:rFonts w:ascii="Arial" w:hAnsi="Arial" w:cs="Arial"/>
          <w:color w:val="0B0A0A"/>
        </w:rPr>
        <w:t xml:space="preserve">HCA is the </w:t>
      </w:r>
      <w:r w:rsidR="002170C6">
        <w:rPr>
          <w:rFonts w:ascii="Arial" w:hAnsi="Arial" w:cs="Arial"/>
          <w:color w:val="0B0A0A"/>
        </w:rPr>
        <w:t>s</w:t>
      </w:r>
      <w:r w:rsidRPr="002170C6">
        <w:rPr>
          <w:rFonts w:ascii="Arial" w:hAnsi="Arial" w:cs="Arial"/>
          <w:color w:val="0B0A0A"/>
        </w:rPr>
        <w:t xml:space="preserve">tate of Washington government agency responsible for administering certain </w:t>
      </w:r>
      <w:r w:rsidR="007B173E">
        <w:rPr>
          <w:rFonts w:ascii="Arial" w:hAnsi="Arial" w:cs="Arial"/>
          <w:color w:val="0B0A0A"/>
        </w:rPr>
        <w:t>s</w:t>
      </w:r>
      <w:r w:rsidRPr="002170C6">
        <w:rPr>
          <w:rFonts w:ascii="Arial" w:hAnsi="Arial" w:cs="Arial"/>
          <w:color w:val="0B0A0A"/>
        </w:rPr>
        <w:t xml:space="preserve">tate and federal social and </w:t>
      </w:r>
      <w:r w:rsidR="007B173E">
        <w:rPr>
          <w:rFonts w:ascii="Arial" w:hAnsi="Arial" w:cs="Arial"/>
          <w:color w:val="0B0A0A"/>
        </w:rPr>
        <w:t>h</w:t>
      </w:r>
      <w:r w:rsidRPr="002170C6">
        <w:rPr>
          <w:rFonts w:ascii="Arial" w:hAnsi="Arial" w:cs="Arial"/>
          <w:color w:val="0B0A0A"/>
        </w:rPr>
        <w:t xml:space="preserve">ealth </w:t>
      </w:r>
      <w:r w:rsidR="007B173E">
        <w:rPr>
          <w:rFonts w:ascii="Arial" w:hAnsi="Arial" w:cs="Arial"/>
          <w:color w:val="0B0A0A"/>
        </w:rPr>
        <w:t>c</w:t>
      </w:r>
      <w:r w:rsidRPr="002170C6">
        <w:rPr>
          <w:rFonts w:ascii="Arial" w:hAnsi="Arial" w:cs="Arial"/>
          <w:color w:val="0B0A0A"/>
        </w:rPr>
        <w:t xml:space="preserve">are services programs including, without limitation, the Medicaid program and as such is a </w:t>
      </w:r>
      <w:r w:rsidR="007B173E">
        <w:rPr>
          <w:rFonts w:ascii="Arial" w:hAnsi="Arial" w:cs="Arial"/>
          <w:color w:val="0B0A0A"/>
        </w:rPr>
        <w:t>covered e</w:t>
      </w:r>
      <w:r w:rsidRPr="002170C6">
        <w:rPr>
          <w:rFonts w:ascii="Arial" w:hAnsi="Arial" w:cs="Arial"/>
          <w:color w:val="0B0A0A"/>
        </w:rPr>
        <w:t>ntity under HIPAA;</w:t>
      </w:r>
    </w:p>
    <w:p w:rsidR="00A137BD" w:rsidRPr="002170C6" w:rsidRDefault="00A137BD" w:rsidP="002170C6">
      <w:pPr>
        <w:autoSpaceDE w:val="0"/>
        <w:autoSpaceDN w:val="0"/>
        <w:adjustRightInd w:val="0"/>
        <w:spacing w:before="240" w:after="240" w:line="240" w:lineRule="auto"/>
        <w:rPr>
          <w:rFonts w:ascii="Arial" w:hAnsi="Arial" w:cs="Arial"/>
          <w:color w:val="0D0B0C"/>
        </w:rPr>
      </w:pPr>
      <w:r w:rsidRPr="002170C6">
        <w:rPr>
          <w:rFonts w:ascii="Arial" w:hAnsi="Arial" w:cs="Arial"/>
          <w:color w:val="0D0B0C"/>
        </w:rPr>
        <w:t xml:space="preserve">Submitter is a </w:t>
      </w:r>
      <w:r w:rsidR="007B173E">
        <w:rPr>
          <w:rFonts w:ascii="Arial" w:hAnsi="Arial" w:cs="Arial"/>
          <w:color w:val="0D0B0C"/>
        </w:rPr>
        <w:t>c</w:t>
      </w:r>
      <w:r w:rsidRPr="002170C6">
        <w:rPr>
          <w:rFonts w:ascii="Arial" w:hAnsi="Arial" w:cs="Arial"/>
          <w:color w:val="0D0B0C"/>
        </w:rPr>
        <w:t xml:space="preserve">overed </w:t>
      </w:r>
      <w:r w:rsidR="007B173E">
        <w:rPr>
          <w:rFonts w:ascii="Arial" w:hAnsi="Arial" w:cs="Arial"/>
          <w:color w:val="0D0B0C"/>
        </w:rPr>
        <w:t>e</w:t>
      </w:r>
      <w:r w:rsidRPr="002170C6">
        <w:rPr>
          <w:rFonts w:ascii="Arial" w:hAnsi="Arial" w:cs="Arial"/>
          <w:color w:val="0D0B0C"/>
        </w:rPr>
        <w:t xml:space="preserve">ntity or is a </w:t>
      </w:r>
      <w:r w:rsidR="007B173E">
        <w:rPr>
          <w:rFonts w:ascii="Arial" w:hAnsi="Arial" w:cs="Arial"/>
          <w:color w:val="0D0B0C"/>
        </w:rPr>
        <w:t>b</w:t>
      </w:r>
      <w:r w:rsidRPr="002170C6">
        <w:rPr>
          <w:rFonts w:ascii="Arial" w:hAnsi="Arial" w:cs="Arial"/>
          <w:color w:val="0D0B0C"/>
        </w:rPr>
        <w:t xml:space="preserve">usiness </w:t>
      </w:r>
      <w:r w:rsidR="007B173E">
        <w:rPr>
          <w:rFonts w:ascii="Arial" w:hAnsi="Arial" w:cs="Arial"/>
          <w:color w:val="0D0B0C"/>
        </w:rPr>
        <w:t>a</w:t>
      </w:r>
      <w:r w:rsidRPr="002170C6">
        <w:rPr>
          <w:rFonts w:ascii="Arial" w:hAnsi="Arial" w:cs="Arial"/>
          <w:color w:val="0D0B0C"/>
        </w:rPr>
        <w:t xml:space="preserve">ssociate under a Business Associate Agreement with a </w:t>
      </w:r>
      <w:r w:rsidR="007B173E">
        <w:rPr>
          <w:rFonts w:ascii="Arial" w:hAnsi="Arial" w:cs="Arial"/>
          <w:color w:val="0D0B0C"/>
        </w:rPr>
        <w:t>c</w:t>
      </w:r>
      <w:r w:rsidRPr="002170C6">
        <w:rPr>
          <w:rFonts w:ascii="Arial" w:hAnsi="Arial" w:cs="Arial"/>
          <w:color w:val="0D0B0C"/>
        </w:rPr>
        <w:t xml:space="preserve">overed </w:t>
      </w:r>
      <w:r w:rsidR="007B173E">
        <w:rPr>
          <w:rFonts w:ascii="Arial" w:hAnsi="Arial" w:cs="Arial"/>
          <w:color w:val="0D0B0C"/>
        </w:rPr>
        <w:t>e</w:t>
      </w:r>
      <w:r w:rsidRPr="002170C6">
        <w:rPr>
          <w:rFonts w:ascii="Arial" w:hAnsi="Arial" w:cs="Arial"/>
          <w:color w:val="0D0B0C"/>
        </w:rPr>
        <w:t>ntity;</w:t>
      </w:r>
    </w:p>
    <w:p w:rsidR="00A137BD" w:rsidRPr="002170C6" w:rsidRDefault="00A137BD" w:rsidP="002170C6">
      <w:pPr>
        <w:autoSpaceDE w:val="0"/>
        <w:autoSpaceDN w:val="0"/>
        <w:adjustRightInd w:val="0"/>
        <w:spacing w:before="240" w:after="240" w:line="240" w:lineRule="auto"/>
        <w:rPr>
          <w:rFonts w:ascii="Arial" w:hAnsi="Arial" w:cs="Arial"/>
          <w:color w:val="0D0B0C"/>
        </w:rPr>
      </w:pPr>
      <w:r w:rsidRPr="002170C6">
        <w:rPr>
          <w:rFonts w:ascii="Arial" w:hAnsi="Arial" w:cs="Arial"/>
          <w:color w:val="0D0B0C"/>
        </w:rPr>
        <w:t>Submitter wishes to participate in Electronic Data Interchange with HCA;</w:t>
      </w:r>
    </w:p>
    <w:p w:rsidR="00A137BD" w:rsidRPr="002170C6" w:rsidRDefault="00A137BD" w:rsidP="002170C6">
      <w:pPr>
        <w:autoSpaceDE w:val="0"/>
        <w:autoSpaceDN w:val="0"/>
        <w:adjustRightInd w:val="0"/>
        <w:spacing w:before="240" w:after="240" w:line="240" w:lineRule="auto"/>
        <w:rPr>
          <w:rFonts w:ascii="Arial" w:hAnsi="Arial" w:cs="Arial"/>
          <w:color w:val="0D0A0B"/>
        </w:rPr>
      </w:pPr>
      <w:r w:rsidRPr="002170C6">
        <w:rPr>
          <w:rFonts w:ascii="Arial" w:hAnsi="Arial" w:cs="Arial"/>
          <w:color w:val="0D0A0B"/>
        </w:rPr>
        <w:t>Submitter agrees to perform certain functions or activities as required by HCA in accordance with HIPAA transaction standards;</w:t>
      </w:r>
    </w:p>
    <w:p w:rsidR="00A137BD" w:rsidRPr="002170C6" w:rsidRDefault="00A137BD" w:rsidP="00024F16">
      <w:pPr>
        <w:autoSpaceDE w:val="0"/>
        <w:autoSpaceDN w:val="0"/>
        <w:adjustRightInd w:val="0"/>
        <w:spacing w:before="240" w:after="240" w:line="240" w:lineRule="auto"/>
        <w:rPr>
          <w:rFonts w:ascii="Arial" w:hAnsi="Arial" w:cs="Arial"/>
          <w:color w:val="0D0B0C"/>
        </w:rPr>
      </w:pPr>
      <w:r w:rsidRPr="002170C6">
        <w:rPr>
          <w:rFonts w:ascii="Arial" w:hAnsi="Arial" w:cs="Arial"/>
          <w:color w:val="0D0B0C"/>
        </w:rPr>
        <w:t>Submitter agrees to conduct these transactions according to the limitatio</w:t>
      </w:r>
      <w:r w:rsidR="004F5FB8">
        <w:rPr>
          <w:rFonts w:ascii="Arial" w:hAnsi="Arial" w:cs="Arial"/>
          <w:color w:val="0D0B0C"/>
        </w:rPr>
        <w:t>ns set forth in this Agreement;</w:t>
      </w:r>
    </w:p>
    <w:p w:rsidR="00A137BD" w:rsidRPr="002170C6" w:rsidRDefault="00A137BD" w:rsidP="007E3404">
      <w:pPr>
        <w:autoSpaceDE w:val="0"/>
        <w:autoSpaceDN w:val="0"/>
        <w:adjustRightInd w:val="0"/>
        <w:spacing w:before="240" w:after="240" w:line="240" w:lineRule="auto"/>
        <w:rPr>
          <w:rFonts w:ascii="Arial" w:hAnsi="Arial" w:cs="Arial"/>
          <w:color w:val="0C0B0B"/>
        </w:rPr>
      </w:pPr>
      <w:r w:rsidRPr="002170C6">
        <w:rPr>
          <w:rFonts w:ascii="Arial" w:hAnsi="Arial" w:cs="Arial"/>
          <w:color w:val="0C0B0B"/>
        </w:rPr>
        <w:t xml:space="preserve">HCA is willing to exchange data in electronic </w:t>
      </w:r>
      <w:r w:rsidR="004F5FB8">
        <w:rPr>
          <w:rFonts w:ascii="Arial" w:hAnsi="Arial" w:cs="Arial"/>
          <w:color w:val="0C0B0B"/>
        </w:rPr>
        <w:t>t</w:t>
      </w:r>
      <w:r w:rsidRPr="002170C6">
        <w:rPr>
          <w:rFonts w:ascii="Arial" w:hAnsi="Arial" w:cs="Arial"/>
          <w:color w:val="0C0B0B"/>
        </w:rPr>
        <w:t>ransactions with Submitter subject to HIP</w:t>
      </w:r>
      <w:r w:rsidR="00C53C8F" w:rsidRPr="002170C6">
        <w:rPr>
          <w:rFonts w:ascii="Arial" w:hAnsi="Arial" w:cs="Arial"/>
          <w:color w:val="0C0B0B"/>
        </w:rPr>
        <w:t>AA</w:t>
      </w:r>
      <w:r w:rsidRPr="002170C6">
        <w:rPr>
          <w:rFonts w:ascii="Arial" w:hAnsi="Arial" w:cs="Arial"/>
          <w:color w:val="0C0B0B"/>
        </w:rPr>
        <w:t xml:space="preserve"> and the terms and</w:t>
      </w:r>
      <w:r w:rsidR="00C53C8F" w:rsidRPr="002170C6">
        <w:rPr>
          <w:rFonts w:ascii="Arial" w:hAnsi="Arial" w:cs="Arial"/>
          <w:color w:val="0C0B0B"/>
        </w:rPr>
        <w:t xml:space="preserve"> </w:t>
      </w:r>
      <w:r w:rsidRPr="002170C6">
        <w:rPr>
          <w:rFonts w:ascii="Arial" w:hAnsi="Arial" w:cs="Arial"/>
          <w:color w:val="0C0B0B"/>
        </w:rPr>
        <w:t>conditions identified in this Agreement and subject to the terms and conditions of all other applicable written agreements</w:t>
      </w:r>
      <w:r w:rsidR="00C53C8F" w:rsidRPr="002170C6">
        <w:rPr>
          <w:rFonts w:ascii="Arial" w:hAnsi="Arial" w:cs="Arial"/>
          <w:color w:val="0C0B0B"/>
        </w:rPr>
        <w:t xml:space="preserve"> </w:t>
      </w:r>
      <w:r w:rsidRPr="002170C6">
        <w:rPr>
          <w:rFonts w:ascii="Arial" w:hAnsi="Arial" w:cs="Arial"/>
          <w:color w:val="0C0B0B"/>
        </w:rPr>
        <w:t>between HCA and Sub</w:t>
      </w:r>
      <w:r w:rsidR="00C53C8F" w:rsidRPr="002170C6">
        <w:rPr>
          <w:rFonts w:ascii="Arial" w:eastAsia="Arial" w:hAnsi="Arial" w:cs="Arial"/>
          <w:color w:val="0C0B0B"/>
        </w:rPr>
        <w:t>mi</w:t>
      </w:r>
      <w:r w:rsidRPr="002170C6">
        <w:rPr>
          <w:rFonts w:ascii="Arial" w:hAnsi="Arial" w:cs="Arial"/>
          <w:color w:val="0C0B0B"/>
        </w:rPr>
        <w:t>tter</w:t>
      </w:r>
      <w:r w:rsidR="004F5FB8">
        <w:rPr>
          <w:rFonts w:ascii="Arial" w:hAnsi="Arial" w:cs="Arial"/>
          <w:color w:val="0C0B0B"/>
        </w:rPr>
        <w:t>,</w:t>
      </w:r>
      <w:r w:rsidRPr="002170C6">
        <w:rPr>
          <w:rFonts w:ascii="Arial" w:hAnsi="Arial" w:cs="Arial"/>
          <w:color w:val="0C0B0B"/>
        </w:rPr>
        <w:t xml:space="preserve"> if any;</w:t>
      </w:r>
    </w:p>
    <w:p w:rsidR="00C53C8F" w:rsidRPr="002170C6" w:rsidRDefault="00C53C8F" w:rsidP="007E3404">
      <w:pPr>
        <w:autoSpaceDE w:val="0"/>
        <w:autoSpaceDN w:val="0"/>
        <w:adjustRightInd w:val="0"/>
        <w:spacing w:before="240" w:after="240" w:line="240" w:lineRule="auto"/>
        <w:rPr>
          <w:rFonts w:ascii="Arial" w:hAnsi="Arial" w:cs="Arial"/>
          <w:color w:val="0D0B0C"/>
        </w:rPr>
      </w:pPr>
      <w:r w:rsidRPr="002170C6">
        <w:rPr>
          <w:rFonts w:ascii="Arial" w:hAnsi="Arial" w:cs="Arial"/>
          <w:color w:val="0D0B0C"/>
        </w:rPr>
        <w:t>Each party is or will be equipped at its own expense with an operating system (including equipment, software, and trained personnel) necessary for successful electronic data transmission and exchange; and</w:t>
      </w:r>
    </w:p>
    <w:p w:rsidR="00C53C8F" w:rsidRPr="002170C6" w:rsidRDefault="00C53C8F" w:rsidP="007E3404">
      <w:pPr>
        <w:autoSpaceDE w:val="0"/>
        <w:autoSpaceDN w:val="0"/>
        <w:adjustRightInd w:val="0"/>
        <w:spacing w:before="240" w:after="240" w:line="240" w:lineRule="auto"/>
        <w:rPr>
          <w:rFonts w:ascii="Arial" w:hAnsi="Arial" w:cs="Arial"/>
          <w:color w:val="0D0B0B"/>
        </w:rPr>
      </w:pPr>
      <w:r w:rsidRPr="002170C6">
        <w:rPr>
          <w:rFonts w:ascii="Arial" w:hAnsi="Arial" w:cs="Arial"/>
          <w:color w:val="0D0B0B"/>
        </w:rPr>
        <w:t xml:space="preserve">Each party agrees to ensure the confidentiality and security of the data exchanged. </w:t>
      </w:r>
    </w:p>
    <w:p w:rsidR="00C53C8F" w:rsidRPr="002170C6" w:rsidRDefault="00C53C8F" w:rsidP="007E3404">
      <w:pPr>
        <w:autoSpaceDE w:val="0"/>
        <w:autoSpaceDN w:val="0"/>
        <w:adjustRightInd w:val="0"/>
        <w:spacing w:before="240" w:after="240" w:line="240" w:lineRule="auto"/>
        <w:rPr>
          <w:rFonts w:ascii="Arial" w:hAnsi="Arial" w:cs="Arial"/>
          <w:color w:val="0D0C0C"/>
        </w:rPr>
      </w:pPr>
      <w:r w:rsidRPr="002170C6">
        <w:rPr>
          <w:rFonts w:ascii="Arial" w:hAnsi="Arial" w:cs="Arial"/>
          <w:color w:val="0D0C0C"/>
        </w:rPr>
        <w:t>Therefore, in consideration of the foregoing premises and the mutual promises and covenants as set forth below, the Pa</w:t>
      </w:r>
      <w:r w:rsidR="004F5FB8">
        <w:rPr>
          <w:rFonts w:ascii="Arial" w:hAnsi="Arial" w:cs="Arial"/>
          <w:color w:val="0D0C0C"/>
        </w:rPr>
        <w:t>r</w:t>
      </w:r>
      <w:r w:rsidRPr="002170C6">
        <w:rPr>
          <w:rFonts w:ascii="Arial" w:hAnsi="Arial" w:cs="Arial"/>
          <w:color w:val="0D0C0C"/>
        </w:rPr>
        <w:t>ties agree as follows:</w:t>
      </w:r>
    </w:p>
    <w:p w:rsidR="00C53C8F" w:rsidRPr="007E3404" w:rsidRDefault="00C53C8F" w:rsidP="007E3404">
      <w:pPr>
        <w:pStyle w:val="ListParagraph"/>
        <w:numPr>
          <w:ilvl w:val="0"/>
          <w:numId w:val="1"/>
        </w:numPr>
        <w:autoSpaceDE w:val="0"/>
        <w:autoSpaceDN w:val="0"/>
        <w:adjustRightInd w:val="0"/>
        <w:spacing w:before="240" w:after="240" w:line="240" w:lineRule="auto"/>
        <w:ind w:left="360"/>
        <w:rPr>
          <w:rFonts w:ascii="Arial" w:hAnsi="Arial" w:cs="Arial"/>
          <w:color w:val="0A0A0A"/>
        </w:rPr>
      </w:pPr>
      <w:r w:rsidRPr="007E3404">
        <w:rPr>
          <w:rFonts w:ascii="Arial" w:hAnsi="Arial" w:cs="Arial"/>
          <w:b/>
          <w:bCs/>
          <w:color w:val="0E0C0D"/>
        </w:rPr>
        <w:t xml:space="preserve">Definitions. </w:t>
      </w:r>
      <w:r w:rsidRPr="007E3404">
        <w:rPr>
          <w:rFonts w:ascii="Arial" w:hAnsi="Arial" w:cs="Arial"/>
          <w:color w:val="0E0C0D"/>
        </w:rPr>
        <w:t xml:space="preserve">The following terms as used throughout this Agreement shall have the meanings as set forth </w:t>
      </w:r>
      <w:r w:rsidRPr="007E3404">
        <w:rPr>
          <w:rFonts w:ascii="Arial" w:hAnsi="Arial" w:cs="Arial"/>
          <w:color w:val="0A0A0A"/>
        </w:rPr>
        <w:t>below:</w:t>
      </w:r>
    </w:p>
    <w:p w:rsidR="00C53C8F" w:rsidRPr="002170C6" w:rsidRDefault="007E3404" w:rsidP="007E3404">
      <w:pPr>
        <w:autoSpaceDE w:val="0"/>
        <w:autoSpaceDN w:val="0"/>
        <w:adjustRightInd w:val="0"/>
        <w:spacing w:before="240" w:after="240" w:line="240" w:lineRule="auto"/>
        <w:ind w:left="360"/>
        <w:rPr>
          <w:rFonts w:ascii="Arial" w:hAnsi="Arial" w:cs="Arial"/>
          <w:color w:val="0D0B0B"/>
        </w:rPr>
      </w:pPr>
      <w:r>
        <w:rPr>
          <w:rFonts w:ascii="Arial" w:hAnsi="Arial" w:cs="Arial"/>
          <w:b/>
          <w:color w:val="0C0A0B"/>
        </w:rPr>
        <w:t>“</w:t>
      </w:r>
      <w:r w:rsidR="00C53C8F" w:rsidRPr="002170C6">
        <w:rPr>
          <w:rFonts w:ascii="Arial" w:hAnsi="Arial" w:cs="Arial"/>
          <w:b/>
          <w:bCs/>
          <w:color w:val="0D0B0B"/>
        </w:rPr>
        <w:t xml:space="preserve">Business Associate" </w:t>
      </w:r>
      <w:r>
        <w:rPr>
          <w:rFonts w:ascii="Arial" w:hAnsi="Arial" w:cs="Arial"/>
          <w:color w:val="0D0B0B"/>
        </w:rPr>
        <w:t>has</w:t>
      </w:r>
      <w:r w:rsidR="00C53C8F" w:rsidRPr="002170C6">
        <w:rPr>
          <w:rFonts w:ascii="Arial" w:hAnsi="Arial" w:cs="Arial"/>
          <w:color w:val="0D0B0B"/>
        </w:rPr>
        <w:t xml:space="preserve"> the same meaning as defined </w:t>
      </w:r>
      <w:r w:rsidR="00C53C8F" w:rsidRPr="007E3404">
        <w:rPr>
          <w:rFonts w:ascii="Arial" w:hAnsi="Arial" w:cs="Arial"/>
          <w:bCs/>
          <w:color w:val="0D0B0B"/>
        </w:rPr>
        <w:t>in</w:t>
      </w:r>
      <w:r w:rsidR="00C53C8F" w:rsidRPr="002170C6">
        <w:rPr>
          <w:rFonts w:ascii="Arial" w:hAnsi="Arial" w:cs="Arial"/>
          <w:b/>
          <w:bCs/>
          <w:color w:val="0D0B0B"/>
        </w:rPr>
        <w:t xml:space="preserve"> </w:t>
      </w:r>
      <w:r>
        <w:rPr>
          <w:rFonts w:ascii="Arial" w:hAnsi="Arial" w:cs="Arial"/>
          <w:color w:val="0D0B0B"/>
        </w:rPr>
        <w:t>45 CFR 160.103.</w:t>
      </w:r>
    </w:p>
    <w:p w:rsidR="00C53C8F" w:rsidRPr="002170C6" w:rsidRDefault="00C53C8F" w:rsidP="007E3404">
      <w:pPr>
        <w:autoSpaceDE w:val="0"/>
        <w:autoSpaceDN w:val="0"/>
        <w:adjustRightInd w:val="0"/>
        <w:spacing w:before="240" w:after="240" w:line="240" w:lineRule="auto"/>
        <w:ind w:left="360"/>
        <w:rPr>
          <w:rFonts w:ascii="Arial" w:hAnsi="Arial" w:cs="Arial"/>
          <w:color w:val="0C0A0B"/>
        </w:rPr>
      </w:pPr>
      <w:r w:rsidRPr="002170C6">
        <w:rPr>
          <w:rFonts w:ascii="Arial" w:hAnsi="Arial" w:cs="Arial"/>
          <w:b/>
          <w:bCs/>
          <w:color w:val="0C0A0B"/>
        </w:rPr>
        <w:lastRenderedPageBreak/>
        <w:t>"Business Associate Agreement"</w:t>
      </w:r>
      <w:r w:rsidR="007E3404">
        <w:rPr>
          <w:rFonts w:ascii="Arial" w:hAnsi="Arial" w:cs="Arial"/>
          <w:bCs/>
          <w:color w:val="0C0A0B"/>
        </w:rPr>
        <w:t xml:space="preserve"> has</w:t>
      </w:r>
      <w:r w:rsidRPr="002170C6">
        <w:rPr>
          <w:rFonts w:ascii="Arial" w:hAnsi="Arial" w:cs="Arial"/>
          <w:color w:val="0C0A0B"/>
        </w:rPr>
        <w:t xml:space="preserve"> the same meaning as defined in 45 CFR 160.103.</w:t>
      </w:r>
    </w:p>
    <w:p w:rsidR="00C53C8F" w:rsidRPr="002170C6" w:rsidRDefault="00C53C8F" w:rsidP="007E3404">
      <w:pPr>
        <w:autoSpaceDE w:val="0"/>
        <w:autoSpaceDN w:val="0"/>
        <w:adjustRightInd w:val="0"/>
        <w:spacing w:before="240" w:after="240" w:line="240" w:lineRule="auto"/>
        <w:ind w:left="360"/>
        <w:rPr>
          <w:rFonts w:ascii="Arial" w:hAnsi="Arial" w:cs="Arial"/>
          <w:color w:val="0D0B0C"/>
        </w:rPr>
      </w:pPr>
      <w:r w:rsidRPr="002170C6">
        <w:rPr>
          <w:rFonts w:ascii="Arial" w:hAnsi="Arial" w:cs="Arial"/>
          <w:b/>
          <w:bCs/>
          <w:color w:val="0D0B0C"/>
        </w:rPr>
        <w:t>"CFR"</w:t>
      </w:r>
      <w:r w:rsidR="007E3404">
        <w:rPr>
          <w:rFonts w:ascii="Arial" w:hAnsi="Arial" w:cs="Arial"/>
          <w:bCs/>
          <w:color w:val="0D0B0C"/>
        </w:rPr>
        <w:t xml:space="preserve"> means t</w:t>
      </w:r>
      <w:r w:rsidRPr="002170C6">
        <w:rPr>
          <w:rFonts w:ascii="Arial" w:hAnsi="Arial" w:cs="Arial"/>
          <w:color w:val="0D0B0C"/>
        </w:rPr>
        <w:t>he Code of Federal Regulations.</w:t>
      </w:r>
    </w:p>
    <w:p w:rsidR="00C53C8F" w:rsidRPr="002170C6" w:rsidRDefault="00C53C8F" w:rsidP="007E3404">
      <w:pPr>
        <w:autoSpaceDE w:val="0"/>
        <w:autoSpaceDN w:val="0"/>
        <w:adjustRightInd w:val="0"/>
        <w:spacing w:before="240" w:after="240" w:line="240" w:lineRule="auto"/>
        <w:ind w:left="360"/>
        <w:rPr>
          <w:rFonts w:ascii="Arial" w:hAnsi="Arial" w:cs="Arial"/>
          <w:color w:val="0D0C0C"/>
        </w:rPr>
      </w:pPr>
      <w:r w:rsidRPr="002170C6">
        <w:rPr>
          <w:rFonts w:ascii="Arial" w:hAnsi="Arial" w:cs="Arial"/>
          <w:b/>
          <w:color w:val="0D0C0C"/>
        </w:rPr>
        <w:t>"Code Set"</w:t>
      </w:r>
      <w:r w:rsidRPr="002170C6">
        <w:rPr>
          <w:rFonts w:ascii="Arial" w:hAnsi="Arial" w:cs="Arial"/>
          <w:color w:val="0D0C0C"/>
        </w:rPr>
        <w:t xml:space="preserve"> </w:t>
      </w:r>
      <w:r w:rsidR="007E3404">
        <w:rPr>
          <w:rFonts w:ascii="Arial" w:hAnsi="Arial" w:cs="Arial"/>
          <w:color w:val="0D0C0C"/>
        </w:rPr>
        <w:t>has</w:t>
      </w:r>
      <w:r w:rsidRPr="002170C6">
        <w:rPr>
          <w:rFonts w:ascii="Arial" w:hAnsi="Arial" w:cs="Arial"/>
          <w:color w:val="0D0C0C"/>
        </w:rPr>
        <w:t xml:space="preserve"> the same meaning as defined in 45 CFR 162.103.</w:t>
      </w:r>
    </w:p>
    <w:p w:rsidR="00C53C8F" w:rsidRPr="002170C6" w:rsidRDefault="00C53C8F" w:rsidP="007E3404">
      <w:pPr>
        <w:autoSpaceDE w:val="0"/>
        <w:autoSpaceDN w:val="0"/>
        <w:adjustRightInd w:val="0"/>
        <w:spacing w:before="240" w:after="240" w:line="240" w:lineRule="auto"/>
        <w:ind w:left="360"/>
        <w:rPr>
          <w:rFonts w:ascii="Arial" w:hAnsi="Arial" w:cs="Arial"/>
          <w:color w:val="0C0B0B"/>
        </w:rPr>
      </w:pPr>
      <w:r w:rsidRPr="002170C6">
        <w:rPr>
          <w:rFonts w:ascii="Arial" w:hAnsi="Arial" w:cs="Arial"/>
          <w:b/>
          <w:color w:val="0C0B0B"/>
        </w:rPr>
        <w:t xml:space="preserve">"Companion </w:t>
      </w:r>
      <w:r w:rsidRPr="002170C6">
        <w:rPr>
          <w:rFonts w:ascii="Arial" w:hAnsi="Arial" w:cs="Arial"/>
          <w:b/>
          <w:bCs/>
          <w:color w:val="0C0B0B"/>
        </w:rPr>
        <w:t>Guide"</w:t>
      </w:r>
      <w:r w:rsidR="007E3404">
        <w:rPr>
          <w:rFonts w:ascii="Arial" w:hAnsi="Arial" w:cs="Arial"/>
          <w:bCs/>
          <w:color w:val="0C0B0B"/>
        </w:rPr>
        <w:t xml:space="preserve"> means </w:t>
      </w:r>
      <w:r w:rsidRPr="002170C6">
        <w:rPr>
          <w:rFonts w:ascii="Arial" w:hAnsi="Arial" w:cs="Arial"/>
          <w:color w:val="0C0B0B"/>
        </w:rPr>
        <w:t>the HCA Companion Guide</w:t>
      </w:r>
      <w:r w:rsidR="007E3404">
        <w:rPr>
          <w:rFonts w:ascii="Arial" w:hAnsi="Arial" w:cs="Arial"/>
          <w:color w:val="0C0B0B"/>
        </w:rPr>
        <w:t>,</w:t>
      </w:r>
      <w:r w:rsidRPr="002170C6">
        <w:rPr>
          <w:rFonts w:ascii="Arial" w:hAnsi="Arial" w:cs="Arial"/>
          <w:color w:val="0C0B0B"/>
        </w:rPr>
        <w:t xml:space="preserve"> which supplements the CMS Implementation </w:t>
      </w:r>
      <w:r w:rsidRPr="002170C6">
        <w:rPr>
          <w:rFonts w:ascii="Arial" w:hAnsi="Arial" w:cs="Arial"/>
          <w:color w:val="0D0B0B"/>
        </w:rPr>
        <w:t xml:space="preserve">Guide(s) and provides information about and requirements for the exchange of electronic data with HCA. HCA may update the Companion Guide from time to time. The Companion Guide that is current on the </w:t>
      </w:r>
      <w:r w:rsidR="004F5FB8">
        <w:rPr>
          <w:rFonts w:ascii="Arial" w:hAnsi="Arial" w:cs="Arial"/>
          <w:color w:val="0D0B0B"/>
        </w:rPr>
        <w:t>e</w:t>
      </w:r>
      <w:r w:rsidRPr="002170C6">
        <w:rPr>
          <w:rFonts w:ascii="Arial" w:hAnsi="Arial" w:cs="Arial"/>
          <w:color w:val="0D0B0B"/>
        </w:rPr>
        <w:t xml:space="preserve">ffective </w:t>
      </w:r>
      <w:r w:rsidR="004F5FB8">
        <w:rPr>
          <w:rFonts w:ascii="Arial" w:hAnsi="Arial" w:cs="Arial"/>
          <w:color w:val="0D0B0B"/>
        </w:rPr>
        <w:t>d</w:t>
      </w:r>
      <w:r w:rsidRPr="002170C6">
        <w:rPr>
          <w:rFonts w:ascii="Arial" w:hAnsi="Arial" w:cs="Arial"/>
          <w:color w:val="0D0B0B"/>
        </w:rPr>
        <w:t xml:space="preserve">ate of the Agreement and all updated versions subsequent to the </w:t>
      </w:r>
      <w:r w:rsidR="004F5FB8">
        <w:rPr>
          <w:rFonts w:ascii="Arial" w:hAnsi="Arial" w:cs="Arial"/>
          <w:color w:val="0D0B0B"/>
        </w:rPr>
        <w:t>e</w:t>
      </w:r>
      <w:r w:rsidRPr="002170C6">
        <w:rPr>
          <w:rFonts w:ascii="Arial" w:hAnsi="Arial" w:cs="Arial"/>
          <w:color w:val="0D0B0B"/>
        </w:rPr>
        <w:t xml:space="preserve">ffective </w:t>
      </w:r>
      <w:r w:rsidR="004F5FB8">
        <w:rPr>
          <w:rFonts w:ascii="Arial" w:hAnsi="Arial" w:cs="Arial"/>
          <w:color w:val="0D0B0B"/>
        </w:rPr>
        <w:t>d</w:t>
      </w:r>
      <w:r w:rsidRPr="002170C6">
        <w:rPr>
          <w:rFonts w:ascii="Arial" w:hAnsi="Arial" w:cs="Arial"/>
          <w:color w:val="0D0B0B"/>
        </w:rPr>
        <w:t xml:space="preserve">ate and during the life of the Agreement, by this reference, are made a part of this Agreement, as though completely set forth herein. Failure of Submitter to </w:t>
      </w:r>
      <w:r w:rsidRPr="002170C6">
        <w:rPr>
          <w:rFonts w:ascii="Arial" w:hAnsi="Arial" w:cs="Arial"/>
          <w:color w:val="0C0B0B"/>
        </w:rPr>
        <w:t xml:space="preserve">comply with any Companion Guide requirement(s) </w:t>
      </w:r>
      <w:r w:rsidR="004F5FB8">
        <w:rPr>
          <w:rFonts w:ascii="Arial" w:hAnsi="Arial" w:cs="Arial"/>
          <w:color w:val="0C0B0B"/>
        </w:rPr>
        <w:t>will</w:t>
      </w:r>
      <w:r w:rsidRPr="002170C6">
        <w:rPr>
          <w:rFonts w:ascii="Arial" w:hAnsi="Arial" w:cs="Arial"/>
          <w:color w:val="0C0B0B"/>
        </w:rPr>
        <w:t xml:space="preserve"> constitute default of a material obligation of the</w:t>
      </w:r>
      <w:r w:rsidRPr="002170C6">
        <w:rPr>
          <w:rFonts w:ascii="Arial" w:hAnsi="Arial" w:cs="Arial"/>
          <w:color w:val="0D0B0B"/>
        </w:rPr>
        <w:t xml:space="preserve"> </w:t>
      </w:r>
      <w:r w:rsidR="004F5FB8">
        <w:rPr>
          <w:rFonts w:ascii="Arial" w:hAnsi="Arial" w:cs="Arial"/>
          <w:color w:val="0C0B0B"/>
        </w:rPr>
        <w:t>Agreement under Section 1</w:t>
      </w:r>
      <w:r w:rsidRPr="002170C6">
        <w:rPr>
          <w:rFonts w:ascii="Arial" w:hAnsi="Arial" w:cs="Arial"/>
          <w:color w:val="0C0B0B"/>
        </w:rPr>
        <w:t>1.1.</w:t>
      </w:r>
    </w:p>
    <w:p w:rsidR="00C53C8F" w:rsidRPr="002170C6" w:rsidRDefault="00C53C8F" w:rsidP="007E3404">
      <w:pPr>
        <w:autoSpaceDE w:val="0"/>
        <w:autoSpaceDN w:val="0"/>
        <w:adjustRightInd w:val="0"/>
        <w:spacing w:before="240" w:after="240" w:line="240" w:lineRule="auto"/>
        <w:ind w:left="360"/>
        <w:rPr>
          <w:rFonts w:ascii="Arial" w:hAnsi="Arial" w:cs="Arial"/>
          <w:color w:val="0C0A0B"/>
        </w:rPr>
      </w:pPr>
      <w:r w:rsidRPr="002170C6">
        <w:rPr>
          <w:rFonts w:ascii="Arial" w:hAnsi="Arial" w:cs="Arial"/>
          <w:b/>
          <w:color w:val="0C0A0B"/>
        </w:rPr>
        <w:t>"Covered Entity"</w:t>
      </w:r>
      <w:r w:rsidR="007E3404">
        <w:rPr>
          <w:rFonts w:ascii="Arial" w:hAnsi="Arial" w:cs="Arial"/>
          <w:color w:val="0C0A0B"/>
        </w:rPr>
        <w:t xml:space="preserve"> has</w:t>
      </w:r>
      <w:r w:rsidRPr="002170C6">
        <w:rPr>
          <w:rFonts w:ascii="Arial" w:hAnsi="Arial" w:cs="Arial"/>
          <w:color w:val="0C0A0B"/>
        </w:rPr>
        <w:t xml:space="preserve"> the same meaning as defined in 45 CFR 160.103.</w:t>
      </w:r>
    </w:p>
    <w:p w:rsidR="00C53C8F" w:rsidRPr="002170C6" w:rsidRDefault="00C53C8F" w:rsidP="007E3404">
      <w:pPr>
        <w:autoSpaceDE w:val="0"/>
        <w:autoSpaceDN w:val="0"/>
        <w:adjustRightInd w:val="0"/>
        <w:spacing w:before="240" w:after="240" w:line="240" w:lineRule="auto"/>
        <w:ind w:left="360"/>
        <w:rPr>
          <w:rFonts w:ascii="Arial" w:hAnsi="Arial" w:cs="Arial"/>
          <w:color w:val="0D0B0C"/>
        </w:rPr>
      </w:pPr>
      <w:r w:rsidRPr="002170C6">
        <w:rPr>
          <w:rFonts w:ascii="Arial" w:hAnsi="Arial" w:cs="Arial"/>
          <w:b/>
          <w:color w:val="0D0B0C"/>
        </w:rPr>
        <w:t>"Data Condition"</w:t>
      </w:r>
      <w:r w:rsidR="007E3404">
        <w:rPr>
          <w:rFonts w:ascii="Arial" w:hAnsi="Arial" w:cs="Arial"/>
          <w:color w:val="0D0B0C"/>
        </w:rPr>
        <w:t xml:space="preserve"> has </w:t>
      </w:r>
      <w:r w:rsidRPr="002170C6">
        <w:rPr>
          <w:rFonts w:ascii="Arial" w:hAnsi="Arial" w:cs="Arial"/>
          <w:color w:val="0D0B0C"/>
        </w:rPr>
        <w:t>the same meaning as defined in 45 CFR 162.103.</w:t>
      </w:r>
    </w:p>
    <w:p w:rsidR="00C53C8F" w:rsidRPr="002170C6" w:rsidRDefault="00C53C8F" w:rsidP="007E3404">
      <w:pPr>
        <w:autoSpaceDE w:val="0"/>
        <w:autoSpaceDN w:val="0"/>
        <w:adjustRightInd w:val="0"/>
        <w:spacing w:before="240" w:after="240" w:line="240" w:lineRule="auto"/>
        <w:ind w:left="360"/>
        <w:rPr>
          <w:rFonts w:ascii="Arial" w:hAnsi="Arial" w:cs="Arial"/>
          <w:color w:val="0C0A0B"/>
        </w:rPr>
      </w:pPr>
      <w:r w:rsidRPr="002170C6">
        <w:rPr>
          <w:rFonts w:ascii="Arial" w:hAnsi="Arial" w:cs="Arial"/>
          <w:b/>
          <w:color w:val="0C0A0B"/>
        </w:rPr>
        <w:t>"Data Element"</w:t>
      </w:r>
      <w:r w:rsidR="0083799B" w:rsidRPr="002170C6">
        <w:rPr>
          <w:rFonts w:ascii="Arial" w:hAnsi="Arial" w:cs="Arial"/>
          <w:color w:val="0C0A0B"/>
        </w:rPr>
        <w:t xml:space="preserve"> </w:t>
      </w:r>
      <w:r w:rsidR="007E3404">
        <w:rPr>
          <w:rFonts w:ascii="Arial" w:hAnsi="Arial" w:cs="Arial"/>
          <w:color w:val="0C0A0B"/>
        </w:rPr>
        <w:t>has</w:t>
      </w:r>
      <w:r w:rsidRPr="002170C6">
        <w:rPr>
          <w:rFonts w:ascii="Arial" w:hAnsi="Arial" w:cs="Arial"/>
          <w:color w:val="0C0A0B"/>
        </w:rPr>
        <w:t xml:space="preserve"> the same meaning as defined in</w:t>
      </w:r>
      <w:r w:rsidR="00961A40">
        <w:rPr>
          <w:rFonts w:ascii="Arial" w:hAnsi="Arial" w:cs="Arial"/>
          <w:color w:val="0C0A0B"/>
        </w:rPr>
        <w:t xml:space="preserve"> </w:t>
      </w:r>
      <w:r w:rsidRPr="002170C6">
        <w:rPr>
          <w:rFonts w:ascii="Arial" w:hAnsi="Arial" w:cs="Arial"/>
          <w:color w:val="0C0A0B"/>
        </w:rPr>
        <w:t>45 CFR 162.103.</w:t>
      </w:r>
    </w:p>
    <w:p w:rsidR="00C53C8F" w:rsidRPr="002170C6" w:rsidRDefault="00C53C8F" w:rsidP="007E3404">
      <w:pPr>
        <w:autoSpaceDE w:val="0"/>
        <w:autoSpaceDN w:val="0"/>
        <w:adjustRightInd w:val="0"/>
        <w:spacing w:before="240" w:after="240" w:line="240" w:lineRule="auto"/>
        <w:ind w:left="360"/>
        <w:rPr>
          <w:rFonts w:ascii="Arial" w:hAnsi="Arial" w:cs="Arial"/>
          <w:color w:val="0D0C0C"/>
        </w:rPr>
      </w:pPr>
      <w:r w:rsidRPr="002170C6">
        <w:rPr>
          <w:rFonts w:ascii="Arial" w:hAnsi="Arial" w:cs="Arial"/>
          <w:b/>
          <w:color w:val="0D0C0C"/>
        </w:rPr>
        <w:t>"DHHS"</w:t>
      </w:r>
      <w:r w:rsidRPr="002170C6">
        <w:rPr>
          <w:rFonts w:ascii="Arial" w:hAnsi="Arial" w:cs="Arial"/>
          <w:color w:val="0D0C0C"/>
        </w:rPr>
        <w:t xml:space="preserve"> </w:t>
      </w:r>
      <w:r w:rsidR="007E3404">
        <w:rPr>
          <w:rFonts w:ascii="Arial" w:hAnsi="Arial" w:cs="Arial"/>
          <w:color w:val="0D0C0C"/>
        </w:rPr>
        <w:t>means t</w:t>
      </w:r>
      <w:r w:rsidRPr="002170C6">
        <w:rPr>
          <w:rFonts w:ascii="Arial" w:hAnsi="Arial" w:cs="Arial"/>
          <w:color w:val="0D0C0C"/>
        </w:rPr>
        <w:t>he United States Department of Health and Human Services.</w:t>
      </w:r>
    </w:p>
    <w:p w:rsidR="00C53C8F" w:rsidRPr="002170C6" w:rsidRDefault="00C53C8F" w:rsidP="007E3404">
      <w:pPr>
        <w:autoSpaceDE w:val="0"/>
        <w:autoSpaceDN w:val="0"/>
        <w:adjustRightInd w:val="0"/>
        <w:spacing w:before="240" w:after="240" w:line="240" w:lineRule="auto"/>
        <w:ind w:left="360"/>
        <w:rPr>
          <w:rFonts w:ascii="Arial" w:hAnsi="Arial" w:cs="Arial"/>
          <w:color w:val="0D0A0B"/>
        </w:rPr>
      </w:pPr>
      <w:r w:rsidRPr="002170C6">
        <w:rPr>
          <w:rFonts w:ascii="Arial" w:hAnsi="Arial" w:cs="Arial"/>
          <w:b/>
          <w:color w:val="0D0A0B"/>
        </w:rPr>
        <w:t>"Disclosure"</w:t>
      </w:r>
      <w:r w:rsidRPr="002170C6">
        <w:rPr>
          <w:rFonts w:ascii="Arial" w:hAnsi="Arial" w:cs="Arial"/>
          <w:color w:val="0D0A0B"/>
        </w:rPr>
        <w:t xml:space="preserve"> ha</w:t>
      </w:r>
      <w:r w:rsidR="007E3404">
        <w:rPr>
          <w:rFonts w:ascii="Arial" w:hAnsi="Arial" w:cs="Arial"/>
          <w:color w:val="0D0A0B"/>
        </w:rPr>
        <w:t>s</w:t>
      </w:r>
      <w:r w:rsidRPr="002170C6">
        <w:rPr>
          <w:rFonts w:ascii="Arial" w:hAnsi="Arial" w:cs="Arial"/>
          <w:color w:val="0D0A0B"/>
        </w:rPr>
        <w:t xml:space="preserve"> the same meaning as defined in 45 CFR 160.103.</w:t>
      </w:r>
    </w:p>
    <w:p w:rsidR="00C53C8F" w:rsidRPr="002170C6" w:rsidRDefault="00C53C8F" w:rsidP="007E3404">
      <w:pPr>
        <w:autoSpaceDE w:val="0"/>
        <w:autoSpaceDN w:val="0"/>
        <w:adjustRightInd w:val="0"/>
        <w:spacing w:before="240" w:after="240" w:line="240" w:lineRule="auto"/>
        <w:ind w:left="360"/>
        <w:rPr>
          <w:rFonts w:ascii="Arial" w:hAnsi="Arial" w:cs="Arial"/>
          <w:color w:val="0C0A0B"/>
        </w:rPr>
      </w:pPr>
      <w:r w:rsidRPr="002170C6">
        <w:rPr>
          <w:rFonts w:ascii="Arial" w:hAnsi="Arial" w:cs="Arial"/>
          <w:b/>
          <w:color w:val="0C0A0B"/>
        </w:rPr>
        <w:t>"Effective Date"</w:t>
      </w:r>
      <w:r w:rsidRPr="002170C6">
        <w:rPr>
          <w:rFonts w:ascii="Arial" w:hAnsi="Arial" w:cs="Arial"/>
          <w:color w:val="0C0A0B"/>
        </w:rPr>
        <w:t xml:space="preserve"> </w:t>
      </w:r>
      <w:r w:rsidR="007E3404">
        <w:rPr>
          <w:rFonts w:ascii="Arial" w:hAnsi="Arial" w:cs="Arial"/>
          <w:color w:val="0C0A0B"/>
        </w:rPr>
        <w:t>means t</w:t>
      </w:r>
      <w:r w:rsidRPr="002170C6">
        <w:rPr>
          <w:rFonts w:ascii="Arial" w:hAnsi="Arial" w:cs="Arial"/>
          <w:color w:val="0C0A0B"/>
        </w:rPr>
        <w:t xml:space="preserve">he </w:t>
      </w:r>
      <w:r w:rsidR="00BD6BED">
        <w:rPr>
          <w:rFonts w:ascii="Arial" w:hAnsi="Arial" w:cs="Arial"/>
          <w:color w:val="0C0A0B"/>
        </w:rPr>
        <w:t>e</w:t>
      </w:r>
      <w:r w:rsidR="004F5FB8">
        <w:rPr>
          <w:rFonts w:ascii="Arial" w:hAnsi="Arial" w:cs="Arial"/>
          <w:color w:val="0C0A0B"/>
        </w:rPr>
        <w:t>ffective date</w:t>
      </w:r>
      <w:r w:rsidRPr="002170C6">
        <w:rPr>
          <w:rFonts w:ascii="Arial" w:hAnsi="Arial" w:cs="Arial"/>
          <w:color w:val="0C0A0B"/>
        </w:rPr>
        <w:t xml:space="preserve"> of this Agreement is the date of its execution by HCA.</w:t>
      </w:r>
    </w:p>
    <w:p w:rsidR="00C53C8F" w:rsidRPr="002170C6" w:rsidRDefault="00C53C8F" w:rsidP="007E3404">
      <w:pPr>
        <w:autoSpaceDE w:val="0"/>
        <w:autoSpaceDN w:val="0"/>
        <w:adjustRightInd w:val="0"/>
        <w:spacing w:before="240" w:after="240" w:line="240" w:lineRule="auto"/>
        <w:ind w:left="360"/>
        <w:rPr>
          <w:rFonts w:ascii="Arial" w:hAnsi="Arial" w:cs="Arial"/>
          <w:color w:val="0D0C0C"/>
        </w:rPr>
      </w:pPr>
      <w:r w:rsidRPr="002170C6">
        <w:rPr>
          <w:rFonts w:ascii="Arial" w:hAnsi="Arial" w:cs="Arial"/>
          <w:b/>
          <w:color w:val="0C0A0B"/>
        </w:rPr>
        <w:t>"Electronic Data Interchange"</w:t>
      </w:r>
      <w:r w:rsidRPr="00BD6BED">
        <w:rPr>
          <w:rFonts w:ascii="Arial" w:hAnsi="Arial" w:cs="Arial"/>
          <w:color w:val="0C0A0B"/>
        </w:rPr>
        <w:t xml:space="preserve"> or </w:t>
      </w:r>
      <w:r w:rsidRPr="002170C6">
        <w:rPr>
          <w:rFonts w:ascii="Arial" w:hAnsi="Arial" w:cs="Arial"/>
          <w:b/>
          <w:color w:val="0C0A0B"/>
        </w:rPr>
        <w:t>"EDI"</w:t>
      </w:r>
      <w:r w:rsidRPr="002170C6">
        <w:rPr>
          <w:rFonts w:ascii="Arial" w:hAnsi="Arial" w:cs="Arial"/>
          <w:color w:val="0C0A0B"/>
        </w:rPr>
        <w:t xml:space="preserve"> </w:t>
      </w:r>
      <w:r w:rsidR="007E3404">
        <w:rPr>
          <w:rFonts w:ascii="Arial" w:hAnsi="Arial" w:cs="Arial"/>
          <w:color w:val="0C0A0B"/>
        </w:rPr>
        <w:t xml:space="preserve">means </w:t>
      </w:r>
      <w:r w:rsidRPr="002170C6">
        <w:rPr>
          <w:rFonts w:ascii="Arial" w:hAnsi="Arial" w:cs="Arial"/>
          <w:color w:val="0C0A0B"/>
        </w:rPr>
        <w:t xml:space="preserve">the electronic transfer of information via a Standard </w:t>
      </w:r>
      <w:r w:rsidRPr="002170C6">
        <w:rPr>
          <w:rFonts w:ascii="Arial" w:hAnsi="Arial" w:cs="Arial"/>
          <w:color w:val="0D0C0C"/>
        </w:rPr>
        <w:t>Transaction between trading partners.</w:t>
      </w:r>
    </w:p>
    <w:p w:rsidR="00C53C8F" w:rsidRPr="002170C6" w:rsidRDefault="00C53C8F" w:rsidP="007E3404">
      <w:pPr>
        <w:autoSpaceDE w:val="0"/>
        <w:autoSpaceDN w:val="0"/>
        <w:adjustRightInd w:val="0"/>
        <w:spacing w:before="240" w:after="240" w:line="240" w:lineRule="auto"/>
        <w:ind w:left="360"/>
        <w:rPr>
          <w:rFonts w:ascii="Arial" w:hAnsi="Arial" w:cs="Arial"/>
          <w:color w:val="0D0B0B"/>
        </w:rPr>
      </w:pPr>
      <w:r w:rsidRPr="002170C6">
        <w:rPr>
          <w:rFonts w:ascii="Arial" w:hAnsi="Arial" w:cs="Arial"/>
          <w:b/>
          <w:color w:val="0C090A"/>
        </w:rPr>
        <w:t>"Electronic Data Transaction Standards and Code Sets"</w:t>
      </w:r>
      <w:r w:rsidR="007E3404">
        <w:rPr>
          <w:rFonts w:ascii="Arial" w:hAnsi="Arial" w:cs="Arial"/>
          <w:color w:val="0C090A"/>
        </w:rPr>
        <w:t xml:space="preserve"> means </w:t>
      </w:r>
      <w:r w:rsidRPr="002170C6">
        <w:rPr>
          <w:rFonts w:ascii="Arial" w:hAnsi="Arial" w:cs="Arial"/>
          <w:color w:val="0C090A"/>
        </w:rPr>
        <w:t xml:space="preserve">the standards authorized by Sections </w:t>
      </w:r>
      <w:r w:rsidRPr="002170C6">
        <w:rPr>
          <w:rFonts w:ascii="Arial" w:hAnsi="Arial" w:cs="Arial"/>
          <w:color w:val="0D0B0B"/>
        </w:rPr>
        <w:t>1171 through 1179 of the Social Security Act, Title 45 of the CFR, and adopted in the FR for electronic transactions and for code sets to be used in those transaction</w:t>
      </w:r>
      <w:r w:rsidR="00BD6BED">
        <w:rPr>
          <w:rFonts w:ascii="Arial" w:hAnsi="Arial" w:cs="Arial"/>
          <w:color w:val="0D0B0B"/>
        </w:rPr>
        <w:t>s,</w:t>
      </w:r>
      <w:r w:rsidRPr="002170C6">
        <w:rPr>
          <w:rFonts w:ascii="Arial" w:hAnsi="Arial" w:cs="Arial"/>
          <w:color w:val="0D0B0B"/>
        </w:rPr>
        <w:t xml:space="preserve"> as well as the requirements concerning the </w:t>
      </w:r>
      <w:r w:rsidR="00BD6BED">
        <w:rPr>
          <w:rFonts w:ascii="Arial" w:hAnsi="Arial" w:cs="Arial"/>
          <w:color w:val="0D0B0B"/>
        </w:rPr>
        <w:t>u</w:t>
      </w:r>
      <w:r w:rsidRPr="002170C6">
        <w:rPr>
          <w:rFonts w:ascii="Arial" w:hAnsi="Arial" w:cs="Arial"/>
          <w:color w:val="0D0B0B"/>
        </w:rPr>
        <w:t>se of those standards.</w:t>
      </w:r>
    </w:p>
    <w:p w:rsidR="00C53C8F" w:rsidRPr="002170C6" w:rsidRDefault="00C53C8F" w:rsidP="007E3404">
      <w:pPr>
        <w:autoSpaceDE w:val="0"/>
        <w:autoSpaceDN w:val="0"/>
        <w:adjustRightInd w:val="0"/>
        <w:spacing w:before="240" w:after="240" w:line="240" w:lineRule="auto"/>
        <w:ind w:left="360"/>
        <w:rPr>
          <w:rFonts w:ascii="Arial" w:hAnsi="Arial" w:cs="Arial"/>
          <w:color w:val="0D0B0C"/>
        </w:rPr>
      </w:pPr>
      <w:r w:rsidRPr="002170C6">
        <w:rPr>
          <w:rFonts w:ascii="Arial" w:hAnsi="Arial" w:cs="Arial"/>
          <w:b/>
          <w:bCs/>
          <w:color w:val="0D0B0C"/>
        </w:rPr>
        <w:t>"FR"</w:t>
      </w:r>
      <w:r w:rsidR="00961A40">
        <w:rPr>
          <w:rFonts w:ascii="Arial" w:hAnsi="Arial" w:cs="Arial"/>
          <w:b/>
          <w:bCs/>
          <w:color w:val="0D0B0C"/>
        </w:rPr>
        <w:t xml:space="preserve"> </w:t>
      </w:r>
      <w:r w:rsidR="00961A40">
        <w:rPr>
          <w:rFonts w:ascii="Arial" w:hAnsi="Arial" w:cs="Arial"/>
          <w:bCs/>
          <w:color w:val="0D0B0C"/>
        </w:rPr>
        <w:t>means</w:t>
      </w:r>
      <w:r w:rsidRPr="00BD6BED">
        <w:rPr>
          <w:rFonts w:ascii="Arial" w:hAnsi="Arial" w:cs="Arial"/>
          <w:bCs/>
          <w:color w:val="0D0B0C"/>
        </w:rPr>
        <w:t xml:space="preserve"> </w:t>
      </w:r>
      <w:r w:rsidRPr="002170C6">
        <w:rPr>
          <w:rFonts w:ascii="Arial" w:hAnsi="Arial" w:cs="Arial"/>
          <w:color w:val="0D0B0C"/>
        </w:rPr>
        <w:t>the Federal Register.</w:t>
      </w:r>
    </w:p>
    <w:p w:rsidR="00C53C8F" w:rsidRPr="002170C6" w:rsidRDefault="00C53C8F" w:rsidP="002F6890">
      <w:pPr>
        <w:autoSpaceDE w:val="0"/>
        <w:autoSpaceDN w:val="0"/>
        <w:adjustRightInd w:val="0"/>
        <w:spacing w:before="240" w:after="240" w:line="240" w:lineRule="auto"/>
        <w:ind w:left="360"/>
        <w:rPr>
          <w:rFonts w:ascii="Arial" w:hAnsi="Arial" w:cs="Arial"/>
          <w:color w:val="0D0B0B"/>
        </w:rPr>
      </w:pPr>
      <w:r w:rsidRPr="002170C6">
        <w:rPr>
          <w:rFonts w:ascii="Arial" w:hAnsi="Arial" w:cs="Arial"/>
          <w:b/>
          <w:bCs/>
          <w:color w:val="0D0B0B"/>
        </w:rPr>
        <w:t>"HCA Clients"</w:t>
      </w:r>
      <w:r w:rsidR="002F6890">
        <w:rPr>
          <w:rFonts w:ascii="Arial" w:hAnsi="Arial" w:cs="Arial"/>
          <w:bCs/>
          <w:color w:val="0D0B0B"/>
        </w:rPr>
        <w:t xml:space="preserve"> means </w:t>
      </w:r>
      <w:r w:rsidRPr="002170C6">
        <w:rPr>
          <w:rFonts w:ascii="Arial" w:hAnsi="Arial" w:cs="Arial"/>
          <w:color w:val="0D0B0B"/>
        </w:rPr>
        <w:t>individuals eligible to receive covered social and/or healthcare services.</w:t>
      </w:r>
    </w:p>
    <w:p w:rsidR="00C53C8F" w:rsidRPr="002170C6" w:rsidRDefault="00C53C8F" w:rsidP="002F6890">
      <w:pPr>
        <w:autoSpaceDE w:val="0"/>
        <w:autoSpaceDN w:val="0"/>
        <w:adjustRightInd w:val="0"/>
        <w:spacing w:before="240" w:after="240" w:line="240" w:lineRule="auto"/>
        <w:ind w:left="360"/>
        <w:rPr>
          <w:rFonts w:ascii="Arial" w:hAnsi="Arial" w:cs="Arial"/>
          <w:color w:val="0E0C0C"/>
        </w:rPr>
      </w:pPr>
      <w:r w:rsidRPr="002170C6">
        <w:rPr>
          <w:rFonts w:ascii="Arial" w:hAnsi="Arial" w:cs="Arial"/>
          <w:b/>
          <w:bCs/>
          <w:color w:val="0D0B0B"/>
        </w:rPr>
        <w:t>“HCA Provider"</w:t>
      </w:r>
      <w:r w:rsidR="002F6890">
        <w:rPr>
          <w:rFonts w:ascii="Arial" w:hAnsi="Arial" w:cs="Arial"/>
          <w:bCs/>
          <w:color w:val="0D0B0B"/>
        </w:rPr>
        <w:t xml:space="preserve"> means </w:t>
      </w:r>
      <w:r w:rsidRPr="002170C6">
        <w:rPr>
          <w:rFonts w:ascii="Arial" w:hAnsi="Arial" w:cs="Arial"/>
          <w:color w:val="0D0B0B"/>
        </w:rPr>
        <w:t xml:space="preserve">a </w:t>
      </w:r>
      <w:r w:rsidR="00BD6BED">
        <w:rPr>
          <w:rFonts w:ascii="Arial" w:hAnsi="Arial" w:cs="Arial"/>
          <w:color w:val="0D0B0B"/>
        </w:rPr>
        <w:t>h</w:t>
      </w:r>
      <w:r w:rsidRPr="002170C6">
        <w:rPr>
          <w:rFonts w:ascii="Arial" w:hAnsi="Arial" w:cs="Arial"/>
          <w:color w:val="0D0B0B"/>
        </w:rPr>
        <w:t xml:space="preserve">ealth </w:t>
      </w:r>
      <w:r w:rsidR="00BD6BED">
        <w:rPr>
          <w:rFonts w:ascii="Arial" w:hAnsi="Arial" w:cs="Arial"/>
          <w:color w:val="0D0B0B"/>
        </w:rPr>
        <w:t>c</w:t>
      </w:r>
      <w:r w:rsidRPr="002170C6">
        <w:rPr>
          <w:rFonts w:ascii="Arial" w:hAnsi="Arial" w:cs="Arial"/>
          <w:color w:val="0D0B0B"/>
        </w:rPr>
        <w:t xml:space="preserve">are </w:t>
      </w:r>
      <w:r w:rsidR="0083799B" w:rsidRPr="002170C6">
        <w:rPr>
          <w:rFonts w:ascii="Arial" w:hAnsi="Arial" w:cs="Arial"/>
          <w:color w:val="0D0B0B"/>
        </w:rPr>
        <w:t>or social services provider enro</w:t>
      </w:r>
      <w:r w:rsidRPr="002170C6">
        <w:rPr>
          <w:rFonts w:ascii="Arial" w:hAnsi="Arial" w:cs="Arial"/>
          <w:color w:val="0D0B0B"/>
        </w:rPr>
        <w:t xml:space="preserve">lled and under a Core Provider </w:t>
      </w:r>
      <w:r w:rsidRPr="002170C6">
        <w:rPr>
          <w:rFonts w:ascii="Arial" w:hAnsi="Arial" w:cs="Arial"/>
          <w:color w:val="0E0C0C"/>
        </w:rPr>
        <w:t>Agreement or other agreement with HCA to provide health or social services to HCA Clients.</w:t>
      </w:r>
    </w:p>
    <w:p w:rsidR="00C53C8F" w:rsidRPr="002170C6" w:rsidRDefault="00C53C8F" w:rsidP="002F6890">
      <w:pPr>
        <w:autoSpaceDE w:val="0"/>
        <w:autoSpaceDN w:val="0"/>
        <w:adjustRightInd w:val="0"/>
        <w:spacing w:before="240" w:after="240" w:line="240" w:lineRule="auto"/>
        <w:ind w:left="360"/>
        <w:rPr>
          <w:rFonts w:ascii="Arial" w:hAnsi="Arial" w:cs="Arial"/>
          <w:color w:val="0D0B0C"/>
        </w:rPr>
      </w:pPr>
      <w:r w:rsidRPr="002170C6">
        <w:rPr>
          <w:rFonts w:ascii="Arial" w:hAnsi="Arial" w:cs="Arial"/>
          <w:b/>
          <w:color w:val="0D0B0C"/>
        </w:rPr>
        <w:t>"Health Care"</w:t>
      </w:r>
      <w:r w:rsidR="002F6890">
        <w:rPr>
          <w:rFonts w:ascii="Arial" w:hAnsi="Arial" w:cs="Arial"/>
          <w:color w:val="0D0B0C"/>
        </w:rPr>
        <w:t xml:space="preserve"> has </w:t>
      </w:r>
      <w:r w:rsidR="0083799B" w:rsidRPr="002170C6">
        <w:rPr>
          <w:rFonts w:ascii="Arial" w:hAnsi="Arial" w:cs="Arial"/>
          <w:color w:val="0D0B0C"/>
        </w:rPr>
        <w:t>the same meaning as defin</w:t>
      </w:r>
      <w:r w:rsidRPr="002170C6">
        <w:rPr>
          <w:rFonts w:ascii="Arial" w:hAnsi="Arial" w:cs="Arial"/>
          <w:color w:val="0D0B0C"/>
        </w:rPr>
        <w:t>ed in 45 CFR 160.103.</w:t>
      </w:r>
    </w:p>
    <w:p w:rsidR="00C53C8F" w:rsidRPr="002170C6" w:rsidRDefault="00C53C8F" w:rsidP="002F6890">
      <w:pPr>
        <w:autoSpaceDE w:val="0"/>
        <w:autoSpaceDN w:val="0"/>
        <w:adjustRightInd w:val="0"/>
        <w:spacing w:before="240" w:after="240" w:line="240" w:lineRule="auto"/>
        <w:ind w:left="360"/>
        <w:rPr>
          <w:rFonts w:ascii="Arial" w:hAnsi="Arial" w:cs="Arial"/>
          <w:color w:val="0C0A0B"/>
        </w:rPr>
      </w:pPr>
      <w:r w:rsidRPr="002170C6">
        <w:rPr>
          <w:rFonts w:ascii="Arial" w:hAnsi="Arial" w:cs="Arial"/>
          <w:b/>
          <w:color w:val="0C0A0B"/>
        </w:rPr>
        <w:t>"Health Information"</w:t>
      </w:r>
      <w:r w:rsidRPr="002170C6">
        <w:rPr>
          <w:rFonts w:ascii="Arial" w:hAnsi="Arial" w:cs="Arial"/>
          <w:color w:val="0C0A0B"/>
        </w:rPr>
        <w:t xml:space="preserve"> </w:t>
      </w:r>
      <w:r w:rsidR="002F6890">
        <w:rPr>
          <w:rFonts w:ascii="Arial" w:hAnsi="Arial" w:cs="Arial"/>
          <w:color w:val="0C0A0B"/>
        </w:rPr>
        <w:t xml:space="preserve">has </w:t>
      </w:r>
      <w:r w:rsidRPr="002170C6">
        <w:rPr>
          <w:rFonts w:ascii="Arial" w:hAnsi="Arial" w:cs="Arial"/>
          <w:color w:val="0C0A0B"/>
        </w:rPr>
        <w:t>the same meaning as defined in 45</w:t>
      </w:r>
      <w:r w:rsidR="00E310D0">
        <w:rPr>
          <w:rFonts w:ascii="Arial" w:hAnsi="Arial" w:cs="Arial"/>
          <w:color w:val="0C0A0B"/>
        </w:rPr>
        <w:t xml:space="preserve"> CFR 160.103.</w:t>
      </w:r>
    </w:p>
    <w:p w:rsidR="00C53C8F" w:rsidRPr="002170C6" w:rsidRDefault="00C53C8F" w:rsidP="002F6890">
      <w:pPr>
        <w:autoSpaceDE w:val="0"/>
        <w:autoSpaceDN w:val="0"/>
        <w:adjustRightInd w:val="0"/>
        <w:spacing w:before="240" w:after="240" w:line="240" w:lineRule="auto"/>
        <w:ind w:left="360"/>
        <w:rPr>
          <w:rFonts w:ascii="Arial" w:hAnsi="Arial" w:cs="Arial"/>
          <w:color w:val="0D0B0B"/>
        </w:rPr>
      </w:pPr>
      <w:r w:rsidRPr="002170C6">
        <w:rPr>
          <w:rFonts w:ascii="Arial" w:hAnsi="Arial" w:cs="Arial"/>
          <w:b/>
          <w:color w:val="0D0B0C"/>
        </w:rPr>
        <w:t>"HIPAA"</w:t>
      </w:r>
      <w:r w:rsidR="002F6890">
        <w:rPr>
          <w:rFonts w:ascii="Arial" w:hAnsi="Arial" w:cs="Arial"/>
          <w:color w:val="0D0B0C"/>
        </w:rPr>
        <w:t xml:space="preserve"> means t</w:t>
      </w:r>
      <w:r w:rsidRPr="002170C6">
        <w:rPr>
          <w:rFonts w:ascii="Arial" w:hAnsi="Arial" w:cs="Arial"/>
          <w:color w:val="0D0B0C"/>
        </w:rPr>
        <w:t>he Health Insurance Po</w:t>
      </w:r>
      <w:r w:rsidR="002F6890">
        <w:rPr>
          <w:rFonts w:ascii="Arial" w:hAnsi="Arial" w:cs="Arial"/>
          <w:color w:val="0D0B0C"/>
        </w:rPr>
        <w:t>r</w:t>
      </w:r>
      <w:r w:rsidRPr="002170C6">
        <w:rPr>
          <w:rFonts w:ascii="Arial" w:hAnsi="Arial" w:cs="Arial"/>
          <w:color w:val="0D0B0C"/>
        </w:rPr>
        <w:t>tability and Accountability Act of</w:t>
      </w:r>
      <w:r w:rsidR="002F6890">
        <w:rPr>
          <w:rFonts w:ascii="Arial" w:hAnsi="Arial" w:cs="Arial"/>
          <w:color w:val="0D0B0C"/>
        </w:rPr>
        <w:t xml:space="preserve"> </w:t>
      </w:r>
      <w:r w:rsidRPr="002170C6">
        <w:rPr>
          <w:rFonts w:ascii="Arial" w:hAnsi="Arial" w:cs="Arial"/>
          <w:color w:val="0D0B0C"/>
        </w:rPr>
        <w:t xml:space="preserve">1996, as codified at 42 </w:t>
      </w:r>
      <w:r w:rsidRPr="002170C6">
        <w:rPr>
          <w:rFonts w:ascii="Arial" w:hAnsi="Arial" w:cs="Arial"/>
          <w:color w:val="0D0B0B"/>
        </w:rPr>
        <w:t xml:space="preserve">USCA 1320d-d8, and its attendant regulations as promulgated by the U.S. Department </w:t>
      </w:r>
      <w:r w:rsidRPr="002170C6">
        <w:rPr>
          <w:rFonts w:ascii="Arial" w:hAnsi="Arial" w:cs="Arial"/>
          <w:color w:val="0D0B0B"/>
        </w:rPr>
        <w:lastRenderedPageBreak/>
        <w:t>of Health and Human Services ("HHS"), the Centers for Medicare and Medicaid Services ("CMS"), the Office of the Inspector General ("OIG"), and the Office for Civil Rights ("OCR").</w:t>
      </w:r>
    </w:p>
    <w:p w:rsidR="00C53C8F" w:rsidRPr="002170C6" w:rsidRDefault="00C53C8F" w:rsidP="002F6890">
      <w:pPr>
        <w:autoSpaceDE w:val="0"/>
        <w:autoSpaceDN w:val="0"/>
        <w:adjustRightInd w:val="0"/>
        <w:spacing w:before="240" w:after="240" w:line="240" w:lineRule="auto"/>
        <w:ind w:left="360"/>
        <w:rPr>
          <w:rFonts w:ascii="Arial" w:hAnsi="Arial" w:cs="Arial"/>
          <w:color w:val="0C0A0B"/>
        </w:rPr>
      </w:pPr>
      <w:r w:rsidRPr="002170C6">
        <w:rPr>
          <w:rFonts w:ascii="Arial" w:hAnsi="Arial" w:cs="Arial"/>
          <w:b/>
          <w:bCs/>
          <w:color w:val="0C0A0B"/>
        </w:rPr>
        <w:t>"Implementation Guide"</w:t>
      </w:r>
      <w:r w:rsidR="002F6890">
        <w:rPr>
          <w:rFonts w:ascii="Arial" w:hAnsi="Arial" w:cs="Arial"/>
          <w:bCs/>
          <w:color w:val="0C0A0B"/>
        </w:rPr>
        <w:t xml:space="preserve"> means </w:t>
      </w:r>
      <w:r w:rsidRPr="002170C6">
        <w:rPr>
          <w:rFonts w:ascii="Arial" w:hAnsi="Arial" w:cs="Arial"/>
          <w:color w:val="0C0A0B"/>
        </w:rPr>
        <w:t>the specific DHHS instructio</w:t>
      </w:r>
      <w:r w:rsidR="002F6890">
        <w:rPr>
          <w:rFonts w:ascii="Arial" w:hAnsi="Arial" w:cs="Arial"/>
          <w:color w:val="0C0A0B"/>
        </w:rPr>
        <w:t xml:space="preserve">ns for implementing a </w:t>
      </w:r>
      <w:r w:rsidR="00E310D0">
        <w:rPr>
          <w:rFonts w:ascii="Arial" w:hAnsi="Arial" w:cs="Arial"/>
          <w:color w:val="0C0A0B"/>
        </w:rPr>
        <w:t>s</w:t>
      </w:r>
      <w:r w:rsidR="002F6890">
        <w:rPr>
          <w:rFonts w:ascii="Arial" w:hAnsi="Arial" w:cs="Arial"/>
          <w:color w:val="0C0A0B"/>
        </w:rPr>
        <w:t>tandard.</w:t>
      </w:r>
    </w:p>
    <w:p w:rsidR="00C53C8F" w:rsidRPr="002170C6" w:rsidRDefault="00C53C8F" w:rsidP="002F6890">
      <w:pPr>
        <w:autoSpaceDE w:val="0"/>
        <w:autoSpaceDN w:val="0"/>
        <w:adjustRightInd w:val="0"/>
        <w:spacing w:before="240" w:after="240" w:line="240" w:lineRule="auto"/>
        <w:ind w:left="360"/>
        <w:rPr>
          <w:rFonts w:ascii="Arial" w:hAnsi="Arial" w:cs="Arial"/>
          <w:color w:val="0C0A0B"/>
        </w:rPr>
      </w:pPr>
      <w:r w:rsidRPr="002170C6">
        <w:rPr>
          <w:rFonts w:ascii="Arial" w:hAnsi="Arial" w:cs="Arial"/>
          <w:b/>
          <w:bCs/>
          <w:color w:val="0C0A0B"/>
        </w:rPr>
        <w:t>"Implementation Specification"</w:t>
      </w:r>
      <w:r w:rsidR="002F6890">
        <w:rPr>
          <w:rFonts w:ascii="Arial" w:hAnsi="Arial" w:cs="Arial"/>
          <w:bCs/>
          <w:color w:val="0C0A0B"/>
        </w:rPr>
        <w:t xml:space="preserve"> </w:t>
      </w:r>
      <w:r w:rsidRPr="002170C6">
        <w:rPr>
          <w:rFonts w:ascii="Arial" w:hAnsi="Arial" w:cs="Arial"/>
          <w:color w:val="0C0A0B"/>
        </w:rPr>
        <w:t>ha</w:t>
      </w:r>
      <w:r w:rsidR="002F6890">
        <w:rPr>
          <w:rFonts w:ascii="Arial" w:hAnsi="Arial" w:cs="Arial"/>
          <w:color w:val="0C0A0B"/>
        </w:rPr>
        <w:t>s</w:t>
      </w:r>
      <w:r w:rsidRPr="002170C6">
        <w:rPr>
          <w:rFonts w:ascii="Arial" w:hAnsi="Arial" w:cs="Arial"/>
          <w:color w:val="0C0A0B"/>
        </w:rPr>
        <w:t xml:space="preserve"> the same meaning as defined in 45 CFR 160.103.</w:t>
      </w:r>
    </w:p>
    <w:p w:rsidR="00C53C8F" w:rsidRPr="002170C6" w:rsidRDefault="00C53C8F" w:rsidP="002F6890">
      <w:pPr>
        <w:autoSpaceDE w:val="0"/>
        <w:autoSpaceDN w:val="0"/>
        <w:adjustRightInd w:val="0"/>
        <w:spacing w:before="240" w:after="240" w:line="240" w:lineRule="auto"/>
        <w:ind w:left="360"/>
        <w:rPr>
          <w:rFonts w:ascii="Arial" w:hAnsi="Arial" w:cs="Arial"/>
          <w:color w:val="0C0A0B"/>
        </w:rPr>
      </w:pPr>
      <w:r w:rsidRPr="002170C6">
        <w:rPr>
          <w:rFonts w:ascii="Arial" w:hAnsi="Arial" w:cs="Arial"/>
          <w:b/>
          <w:bCs/>
          <w:color w:val="0C0A0B"/>
        </w:rPr>
        <w:t>"Maximum Defined Data Set"</w:t>
      </w:r>
      <w:r w:rsidR="002F6890">
        <w:rPr>
          <w:rFonts w:ascii="Arial" w:hAnsi="Arial" w:cs="Arial"/>
          <w:bCs/>
          <w:color w:val="0C0A0B"/>
        </w:rPr>
        <w:t xml:space="preserve"> </w:t>
      </w:r>
      <w:r w:rsidRPr="002170C6">
        <w:rPr>
          <w:rFonts w:ascii="Arial" w:hAnsi="Arial" w:cs="Arial"/>
          <w:color w:val="0C0A0B"/>
        </w:rPr>
        <w:t>ha</w:t>
      </w:r>
      <w:r w:rsidR="002F6890">
        <w:rPr>
          <w:rFonts w:ascii="Arial" w:hAnsi="Arial" w:cs="Arial"/>
          <w:color w:val="0C0A0B"/>
        </w:rPr>
        <w:t>s</w:t>
      </w:r>
      <w:r w:rsidRPr="002170C6">
        <w:rPr>
          <w:rFonts w:ascii="Arial" w:hAnsi="Arial" w:cs="Arial"/>
          <w:color w:val="0C0A0B"/>
        </w:rPr>
        <w:t xml:space="preserve"> th</w:t>
      </w:r>
      <w:r w:rsidRPr="002170C6">
        <w:rPr>
          <w:rFonts w:ascii="Arial" w:eastAsia="Arial" w:hAnsi="Arial" w:cs="Arial"/>
          <w:color w:val="0C0A0B"/>
        </w:rPr>
        <w:t xml:space="preserve">e </w:t>
      </w:r>
      <w:r w:rsidRPr="002170C6">
        <w:rPr>
          <w:rFonts w:ascii="Arial" w:hAnsi="Arial" w:cs="Arial"/>
          <w:color w:val="0C0A0B"/>
        </w:rPr>
        <w:t>same meaning as defined in 45 CFR 162.103.</w:t>
      </w:r>
    </w:p>
    <w:p w:rsidR="00C53C8F" w:rsidRPr="002170C6" w:rsidRDefault="00C53C8F" w:rsidP="002F6890">
      <w:pPr>
        <w:autoSpaceDE w:val="0"/>
        <w:autoSpaceDN w:val="0"/>
        <w:adjustRightInd w:val="0"/>
        <w:spacing w:before="240" w:after="240" w:line="240" w:lineRule="auto"/>
        <w:ind w:left="360"/>
        <w:rPr>
          <w:rFonts w:ascii="Arial" w:hAnsi="Arial" w:cs="Arial"/>
          <w:color w:val="0C0A0B"/>
        </w:rPr>
      </w:pPr>
      <w:r w:rsidRPr="002170C6">
        <w:rPr>
          <w:rFonts w:ascii="Arial" w:hAnsi="Arial" w:cs="Arial"/>
          <w:b/>
          <w:color w:val="0C0A0B"/>
        </w:rPr>
        <w:t xml:space="preserve">“Protected Health Information" </w:t>
      </w:r>
      <w:r w:rsidRPr="00E310D0">
        <w:rPr>
          <w:rFonts w:ascii="Arial" w:hAnsi="Arial" w:cs="Arial"/>
          <w:color w:val="0C0A0B"/>
        </w:rPr>
        <w:t xml:space="preserve">or </w:t>
      </w:r>
      <w:r w:rsidRPr="002170C6">
        <w:rPr>
          <w:rFonts w:ascii="Arial" w:hAnsi="Arial" w:cs="Arial"/>
          <w:b/>
          <w:bCs/>
          <w:color w:val="0C0A0B"/>
        </w:rPr>
        <w:t>"PHI"</w:t>
      </w:r>
      <w:r w:rsidR="002F6890">
        <w:rPr>
          <w:rFonts w:ascii="Arial" w:hAnsi="Arial" w:cs="Arial"/>
          <w:bCs/>
          <w:color w:val="0C0A0B"/>
        </w:rPr>
        <w:t xml:space="preserve"> </w:t>
      </w:r>
      <w:r w:rsidRPr="002170C6">
        <w:rPr>
          <w:rFonts w:ascii="Arial" w:hAnsi="Arial" w:cs="Arial"/>
          <w:color w:val="0C0A0B"/>
        </w:rPr>
        <w:t>ha</w:t>
      </w:r>
      <w:r w:rsidR="002F6890">
        <w:rPr>
          <w:rFonts w:ascii="Arial" w:hAnsi="Arial" w:cs="Arial"/>
          <w:color w:val="0C0A0B"/>
        </w:rPr>
        <w:t>s</w:t>
      </w:r>
      <w:r w:rsidRPr="002170C6">
        <w:rPr>
          <w:rFonts w:ascii="Arial" w:hAnsi="Arial" w:cs="Arial"/>
          <w:color w:val="0C0A0B"/>
        </w:rPr>
        <w:t xml:space="preserve"> the same meaning as defined in 45 CFR 160.103.</w:t>
      </w:r>
    </w:p>
    <w:p w:rsidR="00C53C8F" w:rsidRPr="002170C6" w:rsidRDefault="00C53C8F" w:rsidP="002F6890">
      <w:pPr>
        <w:autoSpaceDE w:val="0"/>
        <w:autoSpaceDN w:val="0"/>
        <w:adjustRightInd w:val="0"/>
        <w:spacing w:before="240" w:after="240" w:line="240" w:lineRule="auto"/>
        <w:ind w:left="360"/>
        <w:rPr>
          <w:rFonts w:ascii="Arial" w:hAnsi="Arial" w:cs="Arial"/>
          <w:color w:val="0C0A0A"/>
        </w:rPr>
      </w:pPr>
      <w:r w:rsidRPr="002170C6">
        <w:rPr>
          <w:rFonts w:ascii="Arial" w:hAnsi="Arial" w:cs="Arial"/>
          <w:b/>
          <w:color w:val="0C0A0A"/>
        </w:rPr>
        <w:t>"Segment"</w:t>
      </w:r>
      <w:r w:rsidRPr="002170C6">
        <w:rPr>
          <w:rFonts w:ascii="Arial" w:hAnsi="Arial" w:cs="Arial"/>
          <w:color w:val="0C0A0A"/>
        </w:rPr>
        <w:t xml:space="preserve"> ha</w:t>
      </w:r>
      <w:r w:rsidR="002F6890">
        <w:rPr>
          <w:rFonts w:ascii="Arial" w:hAnsi="Arial" w:cs="Arial"/>
          <w:color w:val="0C0A0A"/>
        </w:rPr>
        <w:t>s</w:t>
      </w:r>
      <w:r w:rsidRPr="002170C6">
        <w:rPr>
          <w:rFonts w:ascii="Arial" w:hAnsi="Arial" w:cs="Arial"/>
          <w:color w:val="0C0A0A"/>
        </w:rPr>
        <w:t xml:space="preserve"> the same meaning as defined in 45 CFR 162.103.</w:t>
      </w:r>
    </w:p>
    <w:p w:rsidR="00C53C8F" w:rsidRPr="002170C6" w:rsidRDefault="00F811A6" w:rsidP="002F6890">
      <w:pPr>
        <w:autoSpaceDE w:val="0"/>
        <w:autoSpaceDN w:val="0"/>
        <w:adjustRightInd w:val="0"/>
        <w:spacing w:before="240" w:after="240" w:line="240" w:lineRule="auto"/>
        <w:ind w:left="360"/>
        <w:rPr>
          <w:rFonts w:ascii="Arial" w:hAnsi="Arial" w:cs="Arial"/>
          <w:color w:val="0C0A0A"/>
        </w:rPr>
      </w:pPr>
      <w:r w:rsidRPr="002170C6">
        <w:rPr>
          <w:rFonts w:ascii="Arial" w:hAnsi="Arial" w:cs="Arial"/>
          <w:b/>
          <w:color w:val="0C0A0A"/>
        </w:rPr>
        <w:t>"Standard"</w:t>
      </w:r>
      <w:r w:rsidRPr="002170C6">
        <w:rPr>
          <w:rFonts w:ascii="Arial" w:hAnsi="Arial" w:cs="Arial"/>
          <w:color w:val="0C0A0A"/>
        </w:rPr>
        <w:t xml:space="preserve"> ha</w:t>
      </w:r>
      <w:r w:rsidR="002F6890">
        <w:rPr>
          <w:rFonts w:ascii="Arial" w:hAnsi="Arial" w:cs="Arial"/>
          <w:color w:val="0C0A0A"/>
        </w:rPr>
        <w:t>s</w:t>
      </w:r>
      <w:r w:rsidRPr="002170C6">
        <w:rPr>
          <w:rFonts w:ascii="Arial" w:hAnsi="Arial" w:cs="Arial"/>
          <w:color w:val="0C0A0A"/>
        </w:rPr>
        <w:t xml:space="preserve"> the </w:t>
      </w:r>
      <w:r w:rsidR="0083799B" w:rsidRPr="002170C6">
        <w:rPr>
          <w:rFonts w:ascii="Arial" w:hAnsi="Arial" w:cs="Arial"/>
          <w:color w:val="0C0A0A"/>
        </w:rPr>
        <w:t>same</w:t>
      </w:r>
      <w:r w:rsidRPr="002170C6">
        <w:rPr>
          <w:rFonts w:ascii="Arial" w:hAnsi="Arial" w:cs="Arial"/>
          <w:color w:val="0C0A0A"/>
        </w:rPr>
        <w:t xml:space="preserve"> meaning as defined in 45 CFR 160.103.</w:t>
      </w:r>
    </w:p>
    <w:p w:rsidR="00F811A6" w:rsidRPr="002170C6" w:rsidRDefault="00F811A6" w:rsidP="002F6890">
      <w:pPr>
        <w:autoSpaceDE w:val="0"/>
        <w:autoSpaceDN w:val="0"/>
        <w:adjustRightInd w:val="0"/>
        <w:spacing w:before="240" w:after="240" w:line="240" w:lineRule="auto"/>
        <w:ind w:left="360"/>
        <w:rPr>
          <w:rFonts w:ascii="Arial" w:hAnsi="Arial" w:cs="Arial"/>
          <w:color w:val="0D0B0B"/>
        </w:rPr>
      </w:pPr>
      <w:r w:rsidRPr="002170C6">
        <w:rPr>
          <w:rFonts w:ascii="Arial" w:hAnsi="Arial" w:cs="Arial"/>
          <w:b/>
          <w:color w:val="0D0B0B"/>
        </w:rPr>
        <w:t>"Standard Transaction"</w:t>
      </w:r>
      <w:r w:rsidRPr="002170C6">
        <w:rPr>
          <w:rFonts w:ascii="Arial" w:hAnsi="Arial" w:cs="Arial"/>
          <w:color w:val="0D0B0B"/>
        </w:rPr>
        <w:t xml:space="preserve"> ha</w:t>
      </w:r>
      <w:r w:rsidR="002F6890">
        <w:rPr>
          <w:rFonts w:ascii="Arial" w:hAnsi="Arial" w:cs="Arial"/>
          <w:color w:val="0D0B0B"/>
        </w:rPr>
        <w:t>s</w:t>
      </w:r>
      <w:r w:rsidRPr="002170C6">
        <w:rPr>
          <w:rFonts w:ascii="Arial" w:hAnsi="Arial" w:cs="Arial"/>
          <w:color w:val="0D0B0B"/>
        </w:rPr>
        <w:t xml:space="preserve"> the same meaning as </w:t>
      </w:r>
      <w:r w:rsidR="0083799B" w:rsidRPr="002170C6">
        <w:rPr>
          <w:rFonts w:ascii="Arial" w:hAnsi="Arial" w:cs="Arial"/>
          <w:color w:val="0D0B0B"/>
        </w:rPr>
        <w:t>defined</w:t>
      </w:r>
      <w:r w:rsidRPr="002170C6">
        <w:rPr>
          <w:rFonts w:ascii="Arial" w:hAnsi="Arial" w:cs="Arial"/>
          <w:color w:val="0D0B0B"/>
        </w:rPr>
        <w:t xml:space="preserve"> in 45 CFR 162.103.</w:t>
      </w:r>
    </w:p>
    <w:p w:rsidR="00F811A6" w:rsidRPr="002170C6" w:rsidRDefault="00F811A6" w:rsidP="002F6890">
      <w:pPr>
        <w:autoSpaceDE w:val="0"/>
        <w:autoSpaceDN w:val="0"/>
        <w:adjustRightInd w:val="0"/>
        <w:spacing w:before="240" w:after="240" w:line="240" w:lineRule="auto"/>
        <w:ind w:left="360"/>
        <w:rPr>
          <w:rFonts w:ascii="Arial" w:hAnsi="Arial" w:cs="Arial"/>
          <w:color w:val="0D0B0B"/>
        </w:rPr>
      </w:pPr>
      <w:r w:rsidRPr="002170C6">
        <w:rPr>
          <w:rFonts w:ascii="Arial" w:hAnsi="Arial" w:cs="Arial"/>
          <w:b/>
          <w:color w:val="0D0B0B"/>
        </w:rPr>
        <w:t>"State"</w:t>
      </w:r>
      <w:r w:rsidRPr="002170C6">
        <w:rPr>
          <w:rFonts w:ascii="Arial" w:hAnsi="Arial" w:cs="Arial"/>
          <w:color w:val="0D0B0B"/>
        </w:rPr>
        <w:t xml:space="preserve"> </w:t>
      </w:r>
      <w:r w:rsidR="002F6890">
        <w:rPr>
          <w:rFonts w:ascii="Arial" w:hAnsi="Arial" w:cs="Arial"/>
          <w:color w:val="0D0B0B"/>
        </w:rPr>
        <w:t xml:space="preserve">means </w:t>
      </w:r>
      <w:r w:rsidRPr="002170C6">
        <w:rPr>
          <w:rFonts w:ascii="Arial" w:hAnsi="Arial" w:cs="Arial"/>
          <w:color w:val="0D0B0B"/>
        </w:rPr>
        <w:t xml:space="preserve">the </w:t>
      </w:r>
      <w:r w:rsidR="002F6890">
        <w:rPr>
          <w:rFonts w:ascii="Arial" w:hAnsi="Arial" w:cs="Arial"/>
          <w:color w:val="0D0B0B"/>
        </w:rPr>
        <w:t>s</w:t>
      </w:r>
      <w:r w:rsidRPr="002170C6">
        <w:rPr>
          <w:rFonts w:ascii="Arial" w:hAnsi="Arial" w:cs="Arial"/>
          <w:color w:val="0D0B0B"/>
        </w:rPr>
        <w:t>tate of Washington.</w:t>
      </w:r>
    </w:p>
    <w:p w:rsidR="00F811A6" w:rsidRPr="002170C6" w:rsidRDefault="00F811A6" w:rsidP="002F6890">
      <w:pPr>
        <w:autoSpaceDE w:val="0"/>
        <w:autoSpaceDN w:val="0"/>
        <w:adjustRightInd w:val="0"/>
        <w:spacing w:before="240" w:after="240" w:line="240" w:lineRule="auto"/>
        <w:ind w:left="360"/>
        <w:rPr>
          <w:rFonts w:ascii="Arial" w:hAnsi="Arial" w:cs="Arial"/>
          <w:color w:val="0D0B0C"/>
        </w:rPr>
      </w:pPr>
      <w:r w:rsidRPr="002170C6">
        <w:rPr>
          <w:rFonts w:ascii="Arial" w:hAnsi="Arial" w:cs="Arial"/>
          <w:b/>
          <w:color w:val="0D0B0B"/>
        </w:rPr>
        <w:t>"Subcontractor"</w:t>
      </w:r>
      <w:r w:rsidRPr="002170C6">
        <w:rPr>
          <w:rFonts w:ascii="Arial" w:hAnsi="Arial" w:cs="Arial"/>
          <w:color w:val="0D0B0B"/>
        </w:rPr>
        <w:t xml:space="preserve"> </w:t>
      </w:r>
      <w:r w:rsidR="00302091">
        <w:rPr>
          <w:rFonts w:ascii="Arial" w:hAnsi="Arial" w:cs="Arial"/>
          <w:color w:val="0D0B0B"/>
        </w:rPr>
        <w:t xml:space="preserve">means </w:t>
      </w:r>
      <w:r w:rsidRPr="002170C6">
        <w:rPr>
          <w:rFonts w:ascii="Arial" w:hAnsi="Arial" w:cs="Arial"/>
          <w:color w:val="0D0B0B"/>
        </w:rPr>
        <w:t xml:space="preserve">a person, partnership, or company, not in the employment of or owned by </w:t>
      </w:r>
      <w:r w:rsidRPr="002170C6">
        <w:rPr>
          <w:rFonts w:ascii="Arial" w:hAnsi="Arial" w:cs="Arial"/>
          <w:color w:val="0D0B0C"/>
        </w:rPr>
        <w:t xml:space="preserve">Submitter, which performs services for the Submitter under a separate agreement with or on behalf of Submitter and which may have access to </w:t>
      </w:r>
      <w:r w:rsidR="00E310D0">
        <w:rPr>
          <w:rFonts w:ascii="Arial" w:hAnsi="Arial" w:cs="Arial"/>
          <w:color w:val="0D0B0C"/>
        </w:rPr>
        <w:t>h</w:t>
      </w:r>
      <w:r w:rsidRPr="002170C6">
        <w:rPr>
          <w:rFonts w:ascii="Arial" w:hAnsi="Arial" w:cs="Arial"/>
          <w:color w:val="0D0B0C"/>
        </w:rPr>
        <w:t xml:space="preserve">ealth </w:t>
      </w:r>
      <w:r w:rsidR="00E310D0">
        <w:rPr>
          <w:rFonts w:ascii="Arial" w:hAnsi="Arial" w:cs="Arial"/>
          <w:color w:val="0D0B0C"/>
        </w:rPr>
        <w:t>i</w:t>
      </w:r>
      <w:r w:rsidRPr="002170C6">
        <w:rPr>
          <w:rFonts w:ascii="Arial" w:hAnsi="Arial" w:cs="Arial"/>
          <w:color w:val="0D0B0C"/>
        </w:rPr>
        <w:t>nformation exchanged under this Agreement.</w:t>
      </w:r>
    </w:p>
    <w:p w:rsidR="00F811A6" w:rsidRPr="002170C6" w:rsidRDefault="00F811A6" w:rsidP="002F6890">
      <w:pPr>
        <w:autoSpaceDE w:val="0"/>
        <w:autoSpaceDN w:val="0"/>
        <w:adjustRightInd w:val="0"/>
        <w:spacing w:before="240" w:after="240" w:line="240" w:lineRule="auto"/>
        <w:ind w:left="360"/>
        <w:rPr>
          <w:rFonts w:ascii="Arial" w:hAnsi="Arial" w:cs="Arial"/>
          <w:color w:val="0C0A0B"/>
        </w:rPr>
      </w:pPr>
      <w:r w:rsidRPr="002170C6">
        <w:rPr>
          <w:rFonts w:ascii="Arial" w:hAnsi="Arial" w:cs="Arial"/>
          <w:b/>
          <w:color w:val="0C0A0B"/>
        </w:rPr>
        <w:t>"Submitter"</w:t>
      </w:r>
      <w:r w:rsidRPr="002170C6">
        <w:rPr>
          <w:rFonts w:ascii="Arial" w:hAnsi="Arial" w:cs="Arial"/>
          <w:color w:val="0C0A0B"/>
        </w:rPr>
        <w:t xml:space="preserve"> </w:t>
      </w:r>
      <w:r w:rsidR="002F6890">
        <w:rPr>
          <w:rFonts w:ascii="Arial" w:hAnsi="Arial" w:cs="Arial"/>
          <w:color w:val="0C0A0B"/>
        </w:rPr>
        <w:t xml:space="preserve">means </w:t>
      </w:r>
      <w:r w:rsidRPr="002170C6">
        <w:rPr>
          <w:rFonts w:ascii="Arial" w:hAnsi="Arial" w:cs="Arial"/>
          <w:color w:val="0C0A0B"/>
        </w:rPr>
        <w:t>the undersigned "Submitter".</w:t>
      </w:r>
    </w:p>
    <w:p w:rsidR="00F811A6" w:rsidRPr="002170C6" w:rsidRDefault="00F811A6" w:rsidP="002F6890">
      <w:pPr>
        <w:autoSpaceDE w:val="0"/>
        <w:autoSpaceDN w:val="0"/>
        <w:adjustRightInd w:val="0"/>
        <w:spacing w:before="240" w:after="240" w:line="240" w:lineRule="auto"/>
        <w:ind w:left="360"/>
        <w:rPr>
          <w:rFonts w:ascii="Arial" w:hAnsi="Arial" w:cs="Arial"/>
          <w:color w:val="0B090A"/>
        </w:rPr>
      </w:pPr>
      <w:r w:rsidRPr="002170C6">
        <w:rPr>
          <w:rFonts w:ascii="Arial" w:hAnsi="Arial" w:cs="Arial"/>
          <w:b/>
          <w:color w:val="0B090A"/>
        </w:rPr>
        <w:t>"Transaction"</w:t>
      </w:r>
      <w:r w:rsidRPr="002170C6">
        <w:rPr>
          <w:rFonts w:ascii="Arial" w:hAnsi="Arial" w:cs="Arial"/>
          <w:color w:val="0B090A"/>
        </w:rPr>
        <w:t xml:space="preserve"> ha</w:t>
      </w:r>
      <w:r w:rsidR="002F6890">
        <w:rPr>
          <w:rFonts w:ascii="Arial" w:hAnsi="Arial" w:cs="Arial"/>
          <w:color w:val="0B090A"/>
        </w:rPr>
        <w:t>s</w:t>
      </w:r>
      <w:r w:rsidRPr="002170C6">
        <w:rPr>
          <w:rFonts w:ascii="Arial" w:hAnsi="Arial" w:cs="Arial"/>
          <w:color w:val="0B090A"/>
        </w:rPr>
        <w:t xml:space="preserve"> the same meaning as defined in 45 CFR 160.103.</w:t>
      </w:r>
    </w:p>
    <w:p w:rsidR="00F811A6" w:rsidRPr="002170C6" w:rsidRDefault="002F6890" w:rsidP="002F6890">
      <w:pPr>
        <w:autoSpaceDE w:val="0"/>
        <w:autoSpaceDN w:val="0"/>
        <w:adjustRightInd w:val="0"/>
        <w:spacing w:before="240" w:after="240" w:line="240" w:lineRule="auto"/>
        <w:ind w:left="360"/>
        <w:rPr>
          <w:rFonts w:ascii="Arial" w:hAnsi="Arial" w:cs="Arial"/>
        </w:rPr>
      </w:pPr>
      <w:r>
        <w:rPr>
          <w:rFonts w:ascii="Arial" w:hAnsi="Arial" w:cs="Arial"/>
          <w:b/>
          <w:color w:val="0D0A0B"/>
        </w:rPr>
        <w:t>"Use"</w:t>
      </w:r>
      <w:r w:rsidR="00F811A6" w:rsidRPr="002170C6">
        <w:rPr>
          <w:rFonts w:ascii="Arial" w:hAnsi="Arial" w:cs="Arial"/>
          <w:color w:val="0D0A0B"/>
        </w:rPr>
        <w:t xml:space="preserve"> ha</w:t>
      </w:r>
      <w:r>
        <w:rPr>
          <w:rFonts w:ascii="Arial" w:hAnsi="Arial" w:cs="Arial"/>
          <w:color w:val="0D0A0B"/>
        </w:rPr>
        <w:t>s</w:t>
      </w:r>
      <w:r w:rsidR="00F811A6" w:rsidRPr="002170C6">
        <w:rPr>
          <w:rFonts w:ascii="Arial" w:hAnsi="Arial" w:cs="Arial"/>
          <w:color w:val="0D0A0B"/>
        </w:rPr>
        <w:t xml:space="preserve"> the same meanin</w:t>
      </w:r>
      <w:r>
        <w:rPr>
          <w:rFonts w:ascii="Arial" w:hAnsi="Arial" w:cs="Arial"/>
          <w:color w:val="0D0A0B"/>
        </w:rPr>
        <w:t>g as defined in 45 CFR 160.103.</w:t>
      </w:r>
    </w:p>
    <w:p w:rsidR="00F811A6" w:rsidRPr="002170C6" w:rsidRDefault="00F811A6" w:rsidP="002F6890">
      <w:pPr>
        <w:autoSpaceDE w:val="0"/>
        <w:autoSpaceDN w:val="0"/>
        <w:adjustRightInd w:val="0"/>
        <w:spacing w:before="240" w:after="240" w:line="240" w:lineRule="auto"/>
        <w:ind w:left="360" w:hanging="360"/>
        <w:rPr>
          <w:rFonts w:ascii="Arial" w:hAnsi="Arial" w:cs="Arial"/>
          <w:color w:val="0C0B0B"/>
        </w:rPr>
      </w:pPr>
      <w:r w:rsidRPr="002170C6">
        <w:rPr>
          <w:rFonts w:ascii="Arial" w:hAnsi="Arial" w:cs="Arial"/>
          <w:b/>
          <w:color w:val="0C0B0B"/>
        </w:rPr>
        <w:t>2.</w:t>
      </w:r>
      <w:r w:rsidR="002F6890">
        <w:rPr>
          <w:rFonts w:ascii="Arial" w:hAnsi="Arial" w:cs="Arial"/>
          <w:b/>
          <w:color w:val="0C0B0B"/>
        </w:rPr>
        <w:tab/>
      </w:r>
      <w:r w:rsidRPr="002170C6">
        <w:rPr>
          <w:rFonts w:ascii="Arial" w:hAnsi="Arial" w:cs="Arial"/>
          <w:b/>
          <w:color w:val="0C0B0B"/>
        </w:rPr>
        <w:t xml:space="preserve">Applicability. </w:t>
      </w:r>
      <w:r w:rsidRPr="002170C6">
        <w:rPr>
          <w:rFonts w:ascii="Arial" w:hAnsi="Arial" w:cs="Arial"/>
          <w:color w:val="0C0B0B"/>
        </w:rPr>
        <w:t>This Agreement applies to all transactions between the Parties that are covered by HIPAA.</w:t>
      </w:r>
    </w:p>
    <w:p w:rsidR="00F811A6" w:rsidRPr="002170C6" w:rsidRDefault="002F6890" w:rsidP="002F6890">
      <w:pPr>
        <w:autoSpaceDE w:val="0"/>
        <w:autoSpaceDN w:val="0"/>
        <w:adjustRightInd w:val="0"/>
        <w:spacing w:before="240" w:after="240" w:line="240" w:lineRule="auto"/>
        <w:ind w:left="360" w:hanging="360"/>
        <w:rPr>
          <w:rFonts w:ascii="Arial" w:hAnsi="Arial" w:cs="Arial"/>
          <w:color w:val="0C0A0B"/>
        </w:rPr>
      </w:pPr>
      <w:r>
        <w:rPr>
          <w:rFonts w:ascii="Arial" w:hAnsi="Arial" w:cs="Arial"/>
          <w:b/>
          <w:color w:val="0C0A0B"/>
        </w:rPr>
        <w:t>3.</w:t>
      </w:r>
      <w:r>
        <w:rPr>
          <w:rFonts w:ascii="Arial" w:hAnsi="Arial" w:cs="Arial"/>
          <w:b/>
          <w:color w:val="0C0A0B"/>
        </w:rPr>
        <w:tab/>
      </w:r>
      <w:r w:rsidR="00F811A6" w:rsidRPr="002170C6">
        <w:rPr>
          <w:rFonts w:ascii="Arial" w:hAnsi="Arial" w:cs="Arial"/>
          <w:b/>
          <w:color w:val="0C0A0B"/>
        </w:rPr>
        <w:t>Submitter Provisions.</w:t>
      </w:r>
      <w:r w:rsidR="00F811A6" w:rsidRPr="002170C6">
        <w:rPr>
          <w:rFonts w:ascii="Arial" w:hAnsi="Arial" w:cs="Arial"/>
          <w:color w:val="0C0A0B"/>
        </w:rPr>
        <w:t xml:space="preserve"> Submitter agrees to comply with all </w:t>
      </w:r>
      <w:r w:rsidR="00AC7A14">
        <w:rPr>
          <w:rFonts w:ascii="Arial" w:hAnsi="Arial" w:cs="Arial"/>
          <w:color w:val="0C0A0B"/>
        </w:rPr>
        <w:t>s</w:t>
      </w:r>
      <w:r w:rsidR="00F811A6" w:rsidRPr="002170C6">
        <w:rPr>
          <w:rFonts w:ascii="Arial" w:hAnsi="Arial" w:cs="Arial"/>
          <w:color w:val="0C0A0B"/>
        </w:rPr>
        <w:t>tate and federal law, rule, regulation and policy applicable to the Agreement, including without limitation HIPAA, Sections 1171 through 1179 of the Social Security Act, Title 45 of the CFR (including without limitation Parts 160, 162, and 164), all applicable FR, the Electronic Data Transaction Standards and Code Sets, the HIPAA Implementation Guides, and the Companion Guide and further agrees:</w:t>
      </w:r>
    </w:p>
    <w:p w:rsidR="00F811A6" w:rsidRPr="002170C6" w:rsidRDefault="00F811A6" w:rsidP="00F47531">
      <w:pPr>
        <w:autoSpaceDE w:val="0"/>
        <w:autoSpaceDN w:val="0"/>
        <w:adjustRightInd w:val="0"/>
        <w:spacing w:before="240" w:after="240" w:line="240" w:lineRule="auto"/>
        <w:ind w:left="1080" w:hanging="720"/>
        <w:rPr>
          <w:rFonts w:ascii="Arial" w:hAnsi="Arial" w:cs="Arial"/>
          <w:color w:val="0C0A0B"/>
        </w:rPr>
      </w:pPr>
      <w:r w:rsidRPr="002170C6">
        <w:rPr>
          <w:rFonts w:ascii="Arial" w:hAnsi="Arial" w:cs="Arial"/>
          <w:b/>
          <w:color w:val="0D0B0B"/>
        </w:rPr>
        <w:t>3.1.</w:t>
      </w:r>
      <w:r w:rsidR="00E43FFB">
        <w:rPr>
          <w:rFonts w:ascii="Arial" w:hAnsi="Arial" w:cs="Arial"/>
          <w:color w:val="0D0B0B"/>
        </w:rPr>
        <w:tab/>
      </w:r>
      <w:r w:rsidRPr="002170C6">
        <w:rPr>
          <w:rFonts w:ascii="Arial" w:hAnsi="Arial" w:cs="Arial"/>
          <w:color w:val="0D0B0B"/>
        </w:rPr>
        <w:t xml:space="preserve">At all times during the life of the Agreement and in performing all activities under the Agreement, </w:t>
      </w:r>
      <w:r w:rsidRPr="002170C6">
        <w:rPr>
          <w:rFonts w:ascii="Arial" w:hAnsi="Arial" w:cs="Arial"/>
          <w:color w:val="0C0A0B"/>
        </w:rPr>
        <w:t>the Submitter shall be responsible for adhering to the version of the Companion Guide that is current at the time it performs such activity. Failure of Submitter to comply with any Companion Guide requirement(s) constitute</w:t>
      </w:r>
      <w:r w:rsidR="009404F5">
        <w:rPr>
          <w:rFonts w:ascii="Arial" w:hAnsi="Arial" w:cs="Arial"/>
          <w:color w:val="0C0A0B"/>
        </w:rPr>
        <w:t>s</w:t>
      </w:r>
      <w:r w:rsidRPr="002170C6">
        <w:rPr>
          <w:rFonts w:ascii="Arial" w:hAnsi="Arial" w:cs="Arial"/>
          <w:color w:val="0C0A0B"/>
        </w:rPr>
        <w:t xml:space="preserve"> default of a material obligation of the Agreement under Section 11.1.</w:t>
      </w:r>
    </w:p>
    <w:p w:rsidR="00F811A6" w:rsidRPr="002170C6" w:rsidRDefault="00F811A6" w:rsidP="00F47531">
      <w:pPr>
        <w:autoSpaceDE w:val="0"/>
        <w:autoSpaceDN w:val="0"/>
        <w:adjustRightInd w:val="0"/>
        <w:spacing w:before="240" w:after="240" w:line="240" w:lineRule="auto"/>
        <w:ind w:left="1080" w:hanging="720"/>
        <w:rPr>
          <w:rFonts w:ascii="Arial" w:hAnsi="Arial" w:cs="Arial"/>
          <w:color w:val="0E0B0C"/>
        </w:rPr>
      </w:pPr>
      <w:r w:rsidRPr="002170C6">
        <w:rPr>
          <w:rFonts w:ascii="Arial" w:hAnsi="Arial" w:cs="Arial"/>
          <w:b/>
          <w:color w:val="0D0B0B"/>
        </w:rPr>
        <w:t>3.2.</w:t>
      </w:r>
      <w:r w:rsidR="00E43FFB">
        <w:rPr>
          <w:rFonts w:ascii="Arial" w:hAnsi="Arial" w:cs="Arial"/>
          <w:color w:val="0D0B0B"/>
        </w:rPr>
        <w:tab/>
      </w:r>
      <w:r w:rsidRPr="002170C6">
        <w:rPr>
          <w:rFonts w:ascii="Arial" w:hAnsi="Arial" w:cs="Arial"/>
          <w:color w:val="0D0B0B"/>
        </w:rPr>
        <w:t xml:space="preserve">Data </w:t>
      </w:r>
      <w:r w:rsidR="00E43FFB">
        <w:rPr>
          <w:rFonts w:ascii="Arial" w:hAnsi="Arial" w:cs="Arial"/>
          <w:color w:val="0D0B0B"/>
        </w:rPr>
        <w:t>must</w:t>
      </w:r>
      <w:r w:rsidRPr="002170C6">
        <w:rPr>
          <w:rFonts w:ascii="Arial" w:hAnsi="Arial" w:cs="Arial"/>
          <w:color w:val="0D0B0B"/>
        </w:rPr>
        <w:t xml:space="preserve"> be exchanged between the Parties only using the Electronic Data Transaction Standards </w:t>
      </w:r>
      <w:r w:rsidRPr="002170C6">
        <w:rPr>
          <w:rFonts w:ascii="Arial" w:hAnsi="Arial" w:cs="Arial"/>
          <w:color w:val="0E0B0C"/>
        </w:rPr>
        <w:t>and Code Sets.</w:t>
      </w:r>
    </w:p>
    <w:p w:rsidR="00F811A6" w:rsidRPr="002170C6" w:rsidRDefault="00E43FFB" w:rsidP="00F47531">
      <w:pPr>
        <w:autoSpaceDE w:val="0"/>
        <w:autoSpaceDN w:val="0"/>
        <w:adjustRightInd w:val="0"/>
        <w:spacing w:before="240" w:after="240" w:line="240" w:lineRule="auto"/>
        <w:ind w:left="1080" w:hanging="720"/>
        <w:rPr>
          <w:rFonts w:ascii="Arial" w:hAnsi="Arial" w:cs="Arial"/>
          <w:color w:val="0D0C0D"/>
        </w:rPr>
      </w:pPr>
      <w:r>
        <w:rPr>
          <w:rFonts w:ascii="Arial" w:hAnsi="Arial" w:cs="Arial"/>
          <w:b/>
          <w:bCs/>
          <w:color w:val="0D0B0C"/>
        </w:rPr>
        <w:lastRenderedPageBreak/>
        <w:t>3.3.</w:t>
      </w:r>
      <w:r>
        <w:rPr>
          <w:rFonts w:ascii="Arial" w:hAnsi="Arial" w:cs="Arial"/>
          <w:b/>
          <w:bCs/>
          <w:color w:val="0D0B0C"/>
        </w:rPr>
        <w:tab/>
      </w:r>
      <w:r w:rsidR="00F811A6" w:rsidRPr="002170C6">
        <w:rPr>
          <w:rFonts w:ascii="Arial" w:hAnsi="Arial" w:cs="Arial"/>
          <w:color w:val="0D0B0C"/>
        </w:rPr>
        <w:t xml:space="preserve">Submitter shall comply at all times with the requirements concerning the </w:t>
      </w:r>
      <w:r w:rsidR="005B3DEA">
        <w:rPr>
          <w:rFonts w:ascii="Arial" w:hAnsi="Arial" w:cs="Arial"/>
          <w:color w:val="0D0B0C"/>
        </w:rPr>
        <w:t>u</w:t>
      </w:r>
      <w:r w:rsidR="00F811A6" w:rsidRPr="002170C6">
        <w:rPr>
          <w:rFonts w:ascii="Arial" w:hAnsi="Arial" w:cs="Arial"/>
          <w:color w:val="0D0B0C"/>
        </w:rPr>
        <w:t xml:space="preserve">se of the Electronic </w:t>
      </w:r>
      <w:r w:rsidR="00F811A6" w:rsidRPr="002170C6">
        <w:rPr>
          <w:rFonts w:ascii="Arial" w:hAnsi="Arial" w:cs="Arial"/>
          <w:color w:val="0D0C0D"/>
        </w:rPr>
        <w:t>Data Transaction Standards and Code Sets.</w:t>
      </w:r>
    </w:p>
    <w:p w:rsidR="00F811A6" w:rsidRPr="002170C6" w:rsidRDefault="00F811A6" w:rsidP="00F47531">
      <w:pPr>
        <w:autoSpaceDE w:val="0"/>
        <w:autoSpaceDN w:val="0"/>
        <w:adjustRightInd w:val="0"/>
        <w:spacing w:before="240" w:after="240" w:line="240" w:lineRule="auto"/>
        <w:ind w:left="1080" w:hanging="720"/>
        <w:rPr>
          <w:rFonts w:ascii="Arial" w:hAnsi="Arial" w:cs="Arial"/>
          <w:color w:val="0D0B0C"/>
        </w:rPr>
      </w:pPr>
      <w:r w:rsidRPr="002170C6">
        <w:rPr>
          <w:rFonts w:ascii="Arial" w:hAnsi="Arial" w:cs="Arial"/>
          <w:b/>
          <w:color w:val="0D0B0C"/>
        </w:rPr>
        <w:t>3.4.</w:t>
      </w:r>
      <w:r w:rsidR="00E43FFB">
        <w:rPr>
          <w:rFonts w:ascii="Arial" w:hAnsi="Arial" w:cs="Arial"/>
          <w:color w:val="0D0B0C"/>
        </w:rPr>
        <w:tab/>
      </w:r>
      <w:r w:rsidRPr="002170C6">
        <w:rPr>
          <w:rFonts w:ascii="Arial" w:hAnsi="Arial" w:cs="Arial"/>
          <w:color w:val="0D0B0C"/>
        </w:rPr>
        <w:t xml:space="preserve">Submitter shall not change the definition, </w:t>
      </w:r>
      <w:r w:rsidR="001D2B5B">
        <w:rPr>
          <w:rFonts w:ascii="Arial" w:hAnsi="Arial" w:cs="Arial"/>
          <w:color w:val="0D0B0C"/>
        </w:rPr>
        <w:t>d</w:t>
      </w:r>
      <w:r w:rsidRPr="002170C6">
        <w:rPr>
          <w:rFonts w:ascii="Arial" w:hAnsi="Arial" w:cs="Arial"/>
          <w:color w:val="0D0B0C"/>
        </w:rPr>
        <w:t xml:space="preserve">ata </w:t>
      </w:r>
      <w:r w:rsidR="001D2B5B">
        <w:rPr>
          <w:rFonts w:ascii="Arial" w:hAnsi="Arial" w:cs="Arial"/>
          <w:color w:val="0D0B0C"/>
        </w:rPr>
        <w:t>condition, or u</w:t>
      </w:r>
      <w:r w:rsidRPr="002170C6">
        <w:rPr>
          <w:rFonts w:ascii="Arial" w:hAnsi="Arial" w:cs="Arial"/>
          <w:color w:val="0D0B0C"/>
        </w:rPr>
        <w:t xml:space="preserve">se of a </w:t>
      </w:r>
      <w:r w:rsidR="001D2B5B">
        <w:rPr>
          <w:rFonts w:ascii="Arial" w:hAnsi="Arial" w:cs="Arial"/>
          <w:color w:val="0D0B0C"/>
        </w:rPr>
        <w:t>d</w:t>
      </w:r>
      <w:r w:rsidRPr="002170C6">
        <w:rPr>
          <w:rFonts w:ascii="Arial" w:hAnsi="Arial" w:cs="Arial"/>
          <w:color w:val="0D0B0C"/>
        </w:rPr>
        <w:t xml:space="preserve">ata </w:t>
      </w:r>
      <w:r w:rsidR="001D2B5B">
        <w:rPr>
          <w:rFonts w:ascii="Arial" w:hAnsi="Arial" w:cs="Arial"/>
          <w:color w:val="0D0B0C"/>
        </w:rPr>
        <w:t>e</w:t>
      </w:r>
      <w:r w:rsidRPr="002170C6">
        <w:rPr>
          <w:rFonts w:ascii="Arial" w:hAnsi="Arial" w:cs="Arial"/>
          <w:color w:val="0D0B0C"/>
        </w:rPr>
        <w:t xml:space="preserve">lement or </w:t>
      </w:r>
      <w:r w:rsidR="001D2B5B">
        <w:rPr>
          <w:rFonts w:ascii="Arial" w:hAnsi="Arial" w:cs="Arial"/>
          <w:color w:val="0D0B0C"/>
        </w:rPr>
        <w:t>s</w:t>
      </w:r>
      <w:r w:rsidRPr="002170C6">
        <w:rPr>
          <w:rFonts w:ascii="Arial" w:hAnsi="Arial" w:cs="Arial"/>
          <w:color w:val="0D0B0C"/>
        </w:rPr>
        <w:t xml:space="preserve">egment in a </w:t>
      </w:r>
      <w:r w:rsidR="001D2B5B">
        <w:rPr>
          <w:rFonts w:ascii="Arial" w:hAnsi="Arial" w:cs="Arial"/>
          <w:color w:val="0D0B0C"/>
        </w:rPr>
        <w:t>s</w:t>
      </w:r>
      <w:r w:rsidRPr="002170C6">
        <w:rPr>
          <w:rFonts w:ascii="Arial" w:hAnsi="Arial" w:cs="Arial"/>
          <w:color w:val="0D0B0C"/>
        </w:rPr>
        <w:t xml:space="preserve">tandard </w:t>
      </w:r>
      <w:r w:rsidR="001D2B5B">
        <w:rPr>
          <w:rFonts w:ascii="Arial" w:hAnsi="Arial" w:cs="Arial"/>
          <w:color w:val="0D0B0C"/>
        </w:rPr>
        <w:t>t</w:t>
      </w:r>
      <w:r w:rsidRPr="002170C6">
        <w:rPr>
          <w:rFonts w:ascii="Arial" w:hAnsi="Arial" w:cs="Arial"/>
          <w:color w:val="0D0B0C"/>
        </w:rPr>
        <w:t>ransaction</w:t>
      </w:r>
      <w:r w:rsidR="001D2B5B">
        <w:rPr>
          <w:rFonts w:ascii="Arial" w:hAnsi="Arial" w:cs="Arial"/>
          <w:color w:val="0D0B0C"/>
        </w:rPr>
        <w:t xml:space="preserve"> per</w:t>
      </w:r>
      <w:r w:rsidRPr="002170C6">
        <w:rPr>
          <w:rFonts w:ascii="Arial" w:hAnsi="Arial" w:cs="Arial"/>
          <w:color w:val="0D0B0C"/>
        </w:rPr>
        <w:t xml:space="preserve"> 45 CFR 162.915(a).</w:t>
      </w:r>
    </w:p>
    <w:p w:rsidR="00F811A6" w:rsidRPr="002170C6" w:rsidRDefault="00F811A6" w:rsidP="00F47531">
      <w:pPr>
        <w:autoSpaceDE w:val="0"/>
        <w:autoSpaceDN w:val="0"/>
        <w:adjustRightInd w:val="0"/>
        <w:spacing w:before="240" w:after="240" w:line="240" w:lineRule="auto"/>
        <w:ind w:left="1080" w:hanging="720"/>
        <w:rPr>
          <w:rFonts w:ascii="Arial" w:hAnsi="Arial" w:cs="Arial"/>
          <w:color w:val="0C0A0B"/>
        </w:rPr>
      </w:pPr>
      <w:r w:rsidRPr="002170C6">
        <w:rPr>
          <w:rFonts w:ascii="Arial" w:hAnsi="Arial" w:cs="Arial"/>
          <w:b/>
          <w:color w:val="0C0A0A"/>
        </w:rPr>
        <w:t>3.5.</w:t>
      </w:r>
      <w:r w:rsidR="001D2B5B">
        <w:rPr>
          <w:rFonts w:ascii="Arial" w:hAnsi="Arial" w:cs="Arial"/>
          <w:b/>
          <w:color w:val="0C0A0A"/>
        </w:rPr>
        <w:tab/>
      </w:r>
      <w:r w:rsidRPr="002170C6">
        <w:rPr>
          <w:rFonts w:ascii="Arial" w:hAnsi="Arial" w:cs="Arial"/>
          <w:color w:val="0C0A0A"/>
        </w:rPr>
        <w:t xml:space="preserve">Submitter shall not add any </w:t>
      </w:r>
      <w:r w:rsidR="001D2B5B">
        <w:rPr>
          <w:rFonts w:ascii="Arial" w:hAnsi="Arial" w:cs="Arial"/>
          <w:color w:val="0C0A0A"/>
        </w:rPr>
        <w:t>data e</w:t>
      </w:r>
      <w:r w:rsidRPr="002170C6">
        <w:rPr>
          <w:rFonts w:ascii="Arial" w:hAnsi="Arial" w:cs="Arial"/>
          <w:color w:val="0C0A0A"/>
        </w:rPr>
        <w:t xml:space="preserve">lements or </w:t>
      </w:r>
      <w:r w:rsidR="001D2B5B">
        <w:rPr>
          <w:rFonts w:ascii="Arial" w:hAnsi="Arial" w:cs="Arial"/>
          <w:color w:val="0C0A0A"/>
        </w:rPr>
        <w:t>s</w:t>
      </w:r>
      <w:r w:rsidRPr="002170C6">
        <w:rPr>
          <w:rFonts w:ascii="Arial" w:hAnsi="Arial" w:cs="Arial"/>
          <w:color w:val="0C0A0A"/>
        </w:rPr>
        <w:t xml:space="preserve">egments to the </w:t>
      </w:r>
      <w:r w:rsidR="001D2B5B">
        <w:rPr>
          <w:rFonts w:ascii="Arial" w:hAnsi="Arial" w:cs="Arial"/>
          <w:color w:val="0C0A0A"/>
        </w:rPr>
        <w:t>m</w:t>
      </w:r>
      <w:r w:rsidRPr="002170C6">
        <w:rPr>
          <w:rFonts w:ascii="Arial" w:hAnsi="Arial" w:cs="Arial"/>
          <w:color w:val="0C0A0A"/>
        </w:rPr>
        <w:t xml:space="preserve">aximum </w:t>
      </w:r>
      <w:r w:rsidR="001D2B5B">
        <w:rPr>
          <w:rFonts w:ascii="Arial" w:hAnsi="Arial" w:cs="Arial"/>
          <w:color w:val="0C0A0A"/>
        </w:rPr>
        <w:t>d</w:t>
      </w:r>
      <w:r w:rsidRPr="002170C6">
        <w:rPr>
          <w:rFonts w:ascii="Arial" w:hAnsi="Arial" w:cs="Arial"/>
          <w:color w:val="0C0A0A"/>
        </w:rPr>
        <w:t xml:space="preserve">efined </w:t>
      </w:r>
      <w:r w:rsidR="001D2B5B">
        <w:rPr>
          <w:rFonts w:ascii="Arial" w:hAnsi="Arial" w:cs="Arial"/>
          <w:color w:val="0C0A0A"/>
        </w:rPr>
        <w:t>d</w:t>
      </w:r>
      <w:r w:rsidRPr="002170C6">
        <w:rPr>
          <w:rFonts w:ascii="Arial" w:hAnsi="Arial" w:cs="Arial"/>
          <w:color w:val="0C0A0A"/>
        </w:rPr>
        <w:t xml:space="preserve">ata </w:t>
      </w:r>
      <w:r w:rsidR="001D2B5B">
        <w:rPr>
          <w:rFonts w:ascii="Arial" w:hAnsi="Arial" w:cs="Arial"/>
          <w:color w:val="0C0A0A"/>
        </w:rPr>
        <w:t>s</w:t>
      </w:r>
      <w:r w:rsidRPr="002170C6">
        <w:rPr>
          <w:rFonts w:ascii="Arial" w:hAnsi="Arial" w:cs="Arial"/>
          <w:color w:val="0C0A0A"/>
        </w:rPr>
        <w:t>et</w:t>
      </w:r>
      <w:r w:rsidR="001D2B5B">
        <w:rPr>
          <w:rFonts w:ascii="Arial" w:hAnsi="Arial" w:cs="Arial"/>
          <w:color w:val="0C0A0A"/>
        </w:rPr>
        <w:t xml:space="preserve"> per</w:t>
      </w:r>
      <w:r w:rsidRPr="002170C6">
        <w:rPr>
          <w:rFonts w:ascii="Arial" w:hAnsi="Arial" w:cs="Arial"/>
          <w:color w:val="0C0A0A"/>
        </w:rPr>
        <w:t xml:space="preserve"> 45 </w:t>
      </w:r>
      <w:r w:rsidRPr="002170C6">
        <w:rPr>
          <w:rFonts w:ascii="Arial" w:hAnsi="Arial" w:cs="Arial"/>
          <w:color w:val="0C0A0B"/>
        </w:rPr>
        <w:t>CFR 162.915(b).</w:t>
      </w:r>
    </w:p>
    <w:p w:rsidR="00F811A6" w:rsidRPr="002170C6" w:rsidRDefault="00F811A6" w:rsidP="00F47531">
      <w:pPr>
        <w:autoSpaceDE w:val="0"/>
        <w:autoSpaceDN w:val="0"/>
        <w:adjustRightInd w:val="0"/>
        <w:spacing w:before="240" w:after="240" w:line="240" w:lineRule="auto"/>
        <w:ind w:left="1080" w:hanging="720"/>
        <w:rPr>
          <w:rFonts w:ascii="Arial" w:hAnsi="Arial" w:cs="Arial"/>
          <w:color w:val="0E0B0C"/>
        </w:rPr>
      </w:pPr>
      <w:r w:rsidRPr="002170C6">
        <w:rPr>
          <w:rFonts w:ascii="Arial" w:hAnsi="Arial" w:cs="Arial"/>
          <w:b/>
          <w:color w:val="0D0B0B"/>
        </w:rPr>
        <w:t>3.6.</w:t>
      </w:r>
      <w:r w:rsidR="001D2B5B">
        <w:rPr>
          <w:rFonts w:ascii="Arial" w:hAnsi="Arial" w:cs="Arial"/>
          <w:color w:val="0D0B0B"/>
        </w:rPr>
        <w:tab/>
      </w:r>
      <w:r w:rsidRPr="002170C6">
        <w:rPr>
          <w:rFonts w:ascii="Arial" w:hAnsi="Arial" w:cs="Arial"/>
          <w:color w:val="0D0B0B"/>
        </w:rPr>
        <w:t xml:space="preserve">Submitter shall not </w:t>
      </w:r>
      <w:r w:rsidR="001D2B5B">
        <w:rPr>
          <w:rFonts w:ascii="Arial" w:hAnsi="Arial" w:cs="Arial"/>
          <w:color w:val="0D0B0B"/>
        </w:rPr>
        <w:t>u</w:t>
      </w:r>
      <w:r w:rsidRPr="002170C6">
        <w:rPr>
          <w:rFonts w:ascii="Arial" w:hAnsi="Arial" w:cs="Arial"/>
          <w:color w:val="0D0B0B"/>
        </w:rPr>
        <w:t xml:space="preserve">se any code or </w:t>
      </w:r>
      <w:r w:rsidR="001D2B5B">
        <w:rPr>
          <w:rFonts w:ascii="Arial" w:hAnsi="Arial" w:cs="Arial"/>
          <w:color w:val="0D0B0B"/>
        </w:rPr>
        <w:t>d</w:t>
      </w:r>
      <w:r w:rsidRPr="002170C6">
        <w:rPr>
          <w:rFonts w:ascii="Arial" w:hAnsi="Arial" w:cs="Arial"/>
          <w:color w:val="0D0B0B"/>
        </w:rPr>
        <w:t xml:space="preserve">ata </w:t>
      </w:r>
      <w:r w:rsidR="001D2B5B">
        <w:rPr>
          <w:rFonts w:ascii="Arial" w:hAnsi="Arial" w:cs="Arial"/>
          <w:color w:val="0D0B0B"/>
        </w:rPr>
        <w:t>e</w:t>
      </w:r>
      <w:r w:rsidRPr="002170C6">
        <w:rPr>
          <w:rFonts w:ascii="Arial" w:hAnsi="Arial" w:cs="Arial"/>
          <w:color w:val="0D0B0B"/>
        </w:rPr>
        <w:t>lements that are either marked "</w:t>
      </w:r>
      <w:r w:rsidR="001D2B5B">
        <w:rPr>
          <w:rFonts w:ascii="Arial" w:hAnsi="Arial" w:cs="Arial"/>
          <w:color w:val="0D0B0B"/>
        </w:rPr>
        <w:t>n</w:t>
      </w:r>
      <w:r w:rsidRPr="002170C6">
        <w:rPr>
          <w:rFonts w:ascii="Arial" w:hAnsi="Arial" w:cs="Arial"/>
          <w:color w:val="0D0B0B"/>
        </w:rPr>
        <w:t xml:space="preserve">ot </w:t>
      </w:r>
      <w:r w:rsidR="001D2B5B">
        <w:rPr>
          <w:rFonts w:ascii="Arial" w:hAnsi="Arial" w:cs="Arial"/>
          <w:color w:val="0D0B0B"/>
        </w:rPr>
        <w:t>u</w:t>
      </w:r>
      <w:r w:rsidRPr="002170C6">
        <w:rPr>
          <w:rFonts w:ascii="Arial" w:hAnsi="Arial" w:cs="Arial"/>
          <w:color w:val="0D0B0B"/>
        </w:rPr>
        <w:t xml:space="preserve">sed" in the </w:t>
      </w:r>
      <w:r w:rsidR="001D2B5B">
        <w:rPr>
          <w:rFonts w:ascii="Arial" w:hAnsi="Arial" w:cs="Arial"/>
          <w:color w:val="0D0B0B"/>
        </w:rPr>
        <w:t>s</w:t>
      </w:r>
      <w:r w:rsidRPr="002170C6">
        <w:rPr>
          <w:rFonts w:ascii="Arial" w:hAnsi="Arial" w:cs="Arial"/>
          <w:color w:val="0E0B0C"/>
        </w:rPr>
        <w:t xml:space="preserve">tandard's </w:t>
      </w:r>
      <w:r w:rsidR="001D2B5B">
        <w:rPr>
          <w:rFonts w:ascii="Arial" w:hAnsi="Arial" w:cs="Arial"/>
          <w:color w:val="0E0B0C"/>
        </w:rPr>
        <w:t>i</w:t>
      </w:r>
      <w:r w:rsidRPr="002170C6">
        <w:rPr>
          <w:rFonts w:ascii="Arial" w:hAnsi="Arial" w:cs="Arial"/>
          <w:color w:val="0E0B0C"/>
        </w:rPr>
        <w:t xml:space="preserve">mplementation </w:t>
      </w:r>
      <w:r w:rsidR="001D2B5B">
        <w:rPr>
          <w:rFonts w:ascii="Arial" w:hAnsi="Arial" w:cs="Arial"/>
          <w:color w:val="0E0B0C"/>
        </w:rPr>
        <w:t>s</w:t>
      </w:r>
      <w:r w:rsidRPr="002170C6">
        <w:rPr>
          <w:rFonts w:ascii="Arial" w:hAnsi="Arial" w:cs="Arial"/>
          <w:color w:val="0E0B0C"/>
        </w:rPr>
        <w:t xml:space="preserve">pecification or are not in the </w:t>
      </w:r>
      <w:r w:rsidR="001D2B5B">
        <w:rPr>
          <w:rFonts w:ascii="Arial" w:hAnsi="Arial" w:cs="Arial"/>
          <w:color w:val="0E0B0C"/>
        </w:rPr>
        <w:t>s</w:t>
      </w:r>
      <w:r w:rsidRPr="002170C6">
        <w:rPr>
          <w:rFonts w:ascii="Arial" w:hAnsi="Arial" w:cs="Arial"/>
          <w:color w:val="0E0B0C"/>
        </w:rPr>
        <w:t xml:space="preserve">tandard's </w:t>
      </w:r>
      <w:r w:rsidR="001D2B5B">
        <w:rPr>
          <w:rFonts w:ascii="Arial" w:hAnsi="Arial" w:cs="Arial"/>
          <w:color w:val="0E0B0C"/>
        </w:rPr>
        <w:t>i</w:t>
      </w:r>
      <w:r w:rsidRPr="002170C6">
        <w:rPr>
          <w:rFonts w:ascii="Arial" w:hAnsi="Arial" w:cs="Arial"/>
          <w:color w:val="0E0B0C"/>
        </w:rPr>
        <w:t xml:space="preserve">mplementation </w:t>
      </w:r>
      <w:r w:rsidR="001D2B5B">
        <w:rPr>
          <w:rFonts w:ascii="Arial" w:hAnsi="Arial" w:cs="Arial"/>
          <w:color w:val="0E0B0C"/>
        </w:rPr>
        <w:t>s</w:t>
      </w:r>
      <w:r w:rsidRPr="002170C6">
        <w:rPr>
          <w:rFonts w:ascii="Arial" w:hAnsi="Arial" w:cs="Arial"/>
          <w:color w:val="0E0B0C"/>
        </w:rPr>
        <w:t>pecification(s)</w:t>
      </w:r>
      <w:r w:rsidR="001D2B5B">
        <w:rPr>
          <w:rFonts w:ascii="Arial" w:hAnsi="Arial" w:cs="Arial"/>
          <w:color w:val="0E0B0C"/>
        </w:rPr>
        <w:t xml:space="preserve"> per</w:t>
      </w:r>
      <w:r w:rsidRPr="002170C6">
        <w:rPr>
          <w:rFonts w:ascii="Arial" w:hAnsi="Arial" w:cs="Arial"/>
          <w:color w:val="0E0B0C"/>
        </w:rPr>
        <w:t xml:space="preserve"> 45 CFR 162.915(c).</w:t>
      </w:r>
    </w:p>
    <w:p w:rsidR="00F811A6" w:rsidRPr="002170C6" w:rsidRDefault="00F811A6" w:rsidP="00F47531">
      <w:pPr>
        <w:autoSpaceDE w:val="0"/>
        <w:autoSpaceDN w:val="0"/>
        <w:adjustRightInd w:val="0"/>
        <w:spacing w:before="240" w:after="240" w:line="240" w:lineRule="auto"/>
        <w:ind w:left="1080" w:hanging="720"/>
        <w:rPr>
          <w:rFonts w:ascii="Arial" w:hAnsi="Arial" w:cs="Arial"/>
          <w:color w:val="0C0A0B"/>
        </w:rPr>
      </w:pPr>
      <w:r w:rsidRPr="002170C6">
        <w:rPr>
          <w:rFonts w:ascii="Arial" w:hAnsi="Arial" w:cs="Arial"/>
          <w:b/>
          <w:color w:val="0C0B0B"/>
        </w:rPr>
        <w:t>3.7.</w:t>
      </w:r>
      <w:r w:rsidR="00A120DF">
        <w:rPr>
          <w:rFonts w:ascii="Arial" w:hAnsi="Arial" w:cs="Arial"/>
          <w:b/>
          <w:color w:val="0C0B0B"/>
        </w:rPr>
        <w:tab/>
      </w:r>
      <w:r w:rsidRPr="009E4D26">
        <w:rPr>
          <w:rFonts w:ascii="Arial" w:hAnsi="Arial" w:cs="Arial"/>
          <w:color w:val="0C0B0B"/>
        </w:rPr>
        <w:t>Submitter</w:t>
      </w:r>
      <w:r w:rsidRPr="002170C6">
        <w:rPr>
          <w:rFonts w:ascii="Arial" w:hAnsi="Arial" w:cs="Arial"/>
          <w:color w:val="0C0B0B"/>
        </w:rPr>
        <w:t xml:space="preserve"> shall not change the meaning or intent of the </w:t>
      </w:r>
      <w:r w:rsidR="005B3DEA">
        <w:rPr>
          <w:rFonts w:ascii="Arial" w:hAnsi="Arial" w:cs="Arial"/>
          <w:color w:val="0C0B0B"/>
        </w:rPr>
        <w:t>s</w:t>
      </w:r>
      <w:r w:rsidRPr="002170C6">
        <w:rPr>
          <w:rFonts w:ascii="Arial" w:hAnsi="Arial" w:cs="Arial"/>
          <w:color w:val="0C0B0B"/>
        </w:rPr>
        <w:t xml:space="preserve">tandard's </w:t>
      </w:r>
      <w:r w:rsidR="005B3DEA">
        <w:rPr>
          <w:rFonts w:ascii="Arial" w:hAnsi="Arial" w:cs="Arial"/>
          <w:color w:val="0C0B0B"/>
        </w:rPr>
        <w:t>i</w:t>
      </w:r>
      <w:r w:rsidRPr="002170C6">
        <w:rPr>
          <w:rFonts w:ascii="Arial" w:hAnsi="Arial" w:cs="Arial"/>
          <w:color w:val="0C0B0B"/>
        </w:rPr>
        <w:t>mplementation</w:t>
      </w:r>
      <w:r w:rsidR="00024F16">
        <w:rPr>
          <w:rFonts w:ascii="Arial" w:hAnsi="Arial" w:cs="Arial"/>
          <w:color w:val="0C0B0B"/>
        </w:rPr>
        <w:t xml:space="preserve">. </w:t>
      </w:r>
      <w:r w:rsidR="005B3DEA">
        <w:rPr>
          <w:rFonts w:ascii="Arial" w:hAnsi="Arial" w:cs="Arial"/>
          <w:color w:val="0C0B0B"/>
        </w:rPr>
        <w:t>s</w:t>
      </w:r>
      <w:r w:rsidRPr="002170C6">
        <w:rPr>
          <w:rFonts w:ascii="Arial" w:hAnsi="Arial" w:cs="Arial"/>
          <w:color w:val="0C0A0B"/>
        </w:rPr>
        <w:t>pecification(s)</w:t>
      </w:r>
      <w:r w:rsidR="00A120DF">
        <w:rPr>
          <w:rFonts w:ascii="Arial" w:hAnsi="Arial" w:cs="Arial"/>
          <w:color w:val="0C0A0B"/>
        </w:rPr>
        <w:t xml:space="preserve"> per</w:t>
      </w:r>
      <w:r w:rsidRPr="002170C6">
        <w:rPr>
          <w:rFonts w:ascii="Arial" w:hAnsi="Arial" w:cs="Arial"/>
          <w:color w:val="0C0A0B"/>
        </w:rPr>
        <w:t xml:space="preserve"> 45 CFR 162.915(d).</w:t>
      </w:r>
    </w:p>
    <w:p w:rsidR="00F811A6" w:rsidRPr="002170C6" w:rsidRDefault="00A120DF" w:rsidP="00F47531">
      <w:pPr>
        <w:autoSpaceDE w:val="0"/>
        <w:autoSpaceDN w:val="0"/>
        <w:adjustRightInd w:val="0"/>
        <w:spacing w:before="240" w:after="240" w:line="240" w:lineRule="auto"/>
        <w:ind w:left="1080" w:hanging="720"/>
        <w:rPr>
          <w:rFonts w:ascii="Arial" w:hAnsi="Arial" w:cs="Arial"/>
          <w:color w:val="0D0B0C"/>
        </w:rPr>
      </w:pPr>
      <w:r>
        <w:rPr>
          <w:rFonts w:ascii="Arial" w:hAnsi="Arial" w:cs="Arial"/>
          <w:b/>
          <w:bCs/>
          <w:color w:val="0E0C0C"/>
        </w:rPr>
        <w:t>3.8.</w:t>
      </w:r>
      <w:r>
        <w:rPr>
          <w:rFonts w:ascii="Arial" w:hAnsi="Arial" w:cs="Arial"/>
          <w:b/>
          <w:bCs/>
          <w:color w:val="0E0C0C"/>
        </w:rPr>
        <w:tab/>
      </w:r>
      <w:r w:rsidR="00F811A6" w:rsidRPr="002170C6">
        <w:rPr>
          <w:rFonts w:ascii="Arial" w:hAnsi="Arial" w:cs="Arial"/>
          <w:color w:val="0E0C0C"/>
        </w:rPr>
        <w:t xml:space="preserve">HCA shall not be obligated to respond to and at its sole discretion may reject a transaction that </w:t>
      </w:r>
      <w:r w:rsidR="00F811A6" w:rsidRPr="002170C6">
        <w:rPr>
          <w:rFonts w:ascii="Arial" w:hAnsi="Arial" w:cs="Arial"/>
          <w:color w:val="0D0B0C"/>
        </w:rPr>
        <w:t>does not comply with the requirements identified in the Agreement.</w:t>
      </w:r>
    </w:p>
    <w:p w:rsidR="00F811A6" w:rsidRPr="002170C6" w:rsidRDefault="00F811A6" w:rsidP="00F47531">
      <w:pPr>
        <w:autoSpaceDE w:val="0"/>
        <w:autoSpaceDN w:val="0"/>
        <w:adjustRightInd w:val="0"/>
        <w:spacing w:before="240" w:after="240" w:line="240" w:lineRule="auto"/>
        <w:ind w:left="1080" w:hanging="720"/>
        <w:rPr>
          <w:rFonts w:ascii="Arial" w:hAnsi="Arial" w:cs="Arial"/>
          <w:color w:val="0D0B0B"/>
        </w:rPr>
      </w:pPr>
      <w:r w:rsidRPr="002170C6">
        <w:rPr>
          <w:rFonts w:ascii="Arial" w:hAnsi="Arial" w:cs="Arial"/>
          <w:b/>
          <w:color w:val="0D0B0C"/>
        </w:rPr>
        <w:t>3.9.</w:t>
      </w:r>
      <w:r w:rsidR="00A120DF">
        <w:rPr>
          <w:rFonts w:ascii="Arial" w:hAnsi="Arial" w:cs="Arial"/>
          <w:b/>
          <w:color w:val="0D0B0C"/>
        </w:rPr>
        <w:tab/>
      </w:r>
      <w:r w:rsidRPr="002170C6">
        <w:rPr>
          <w:rFonts w:ascii="Arial" w:hAnsi="Arial" w:cs="Arial"/>
          <w:color w:val="0D0B0C"/>
        </w:rPr>
        <w:t xml:space="preserve">Submitter shall submit eligibility inquiries only for the sole purpose of verifying patients' </w:t>
      </w:r>
      <w:r w:rsidRPr="002170C6">
        <w:rPr>
          <w:rFonts w:ascii="Arial" w:hAnsi="Arial" w:cs="Arial"/>
          <w:color w:val="0D0B0B"/>
        </w:rPr>
        <w:t>eligibility for services in accordance with, and subject to, the requirements and limitations identified in the Companion Guide, including but not limited to the transaction size and daily volume limits identified therein</w:t>
      </w:r>
      <w:r w:rsidR="00DF121D">
        <w:rPr>
          <w:rFonts w:ascii="Arial" w:hAnsi="Arial" w:cs="Arial"/>
          <w:color w:val="0D0B0B"/>
        </w:rPr>
        <w:t>,</w:t>
      </w:r>
      <w:r w:rsidRPr="002170C6">
        <w:rPr>
          <w:rFonts w:ascii="Arial" w:hAnsi="Arial" w:cs="Arial"/>
          <w:color w:val="0D0B0B"/>
        </w:rPr>
        <w:t xml:space="preserve"> if any. Failure of Submitter to comply with this </w:t>
      </w:r>
      <w:r w:rsidR="00DF121D">
        <w:rPr>
          <w:rFonts w:ascii="Arial" w:hAnsi="Arial" w:cs="Arial"/>
          <w:color w:val="0D0B0B"/>
        </w:rPr>
        <w:t>s</w:t>
      </w:r>
      <w:r w:rsidRPr="002170C6">
        <w:rPr>
          <w:rFonts w:ascii="Arial" w:hAnsi="Arial" w:cs="Arial"/>
          <w:color w:val="0D0B0B"/>
        </w:rPr>
        <w:t xml:space="preserve">ection </w:t>
      </w:r>
      <w:r w:rsidR="00DF121D">
        <w:rPr>
          <w:rFonts w:ascii="Arial" w:hAnsi="Arial" w:cs="Arial"/>
          <w:color w:val="0D0B0B"/>
        </w:rPr>
        <w:t>will</w:t>
      </w:r>
      <w:r w:rsidRPr="002170C6">
        <w:rPr>
          <w:rFonts w:ascii="Arial" w:hAnsi="Arial" w:cs="Arial"/>
          <w:color w:val="0D0B0B"/>
        </w:rPr>
        <w:t xml:space="preserve"> constitute default of a material obligation of the Agreement under Section 11.1.</w:t>
      </w:r>
    </w:p>
    <w:p w:rsidR="00F811A6" w:rsidRPr="002170C6" w:rsidRDefault="00F811A6" w:rsidP="00F47531">
      <w:pPr>
        <w:autoSpaceDE w:val="0"/>
        <w:autoSpaceDN w:val="0"/>
        <w:adjustRightInd w:val="0"/>
        <w:spacing w:before="240" w:after="240" w:line="240" w:lineRule="auto"/>
        <w:ind w:left="1080" w:hanging="720"/>
        <w:rPr>
          <w:rFonts w:ascii="Arial" w:hAnsi="Arial" w:cs="Arial"/>
          <w:color w:val="0C0A0B"/>
        </w:rPr>
      </w:pPr>
      <w:r w:rsidRPr="002170C6">
        <w:rPr>
          <w:rFonts w:ascii="Arial" w:hAnsi="Arial" w:cs="Arial"/>
          <w:b/>
          <w:bCs/>
          <w:color w:val="0D0B0C"/>
        </w:rPr>
        <w:t>3.10.</w:t>
      </w:r>
      <w:r w:rsidR="00A120DF">
        <w:rPr>
          <w:rFonts w:ascii="Arial" w:hAnsi="Arial" w:cs="Arial"/>
          <w:b/>
          <w:bCs/>
          <w:color w:val="0D0B0C"/>
        </w:rPr>
        <w:tab/>
      </w:r>
      <w:r w:rsidRPr="002170C6">
        <w:rPr>
          <w:rFonts w:ascii="Arial" w:hAnsi="Arial" w:cs="Arial"/>
          <w:color w:val="0D0B0C"/>
        </w:rPr>
        <w:t xml:space="preserve">Submitter agrees and understands that there exists the possibility that HCA or others may request </w:t>
      </w:r>
      <w:r w:rsidRPr="002170C6">
        <w:rPr>
          <w:rFonts w:ascii="Arial" w:hAnsi="Arial" w:cs="Arial"/>
          <w:color w:val="0C0A0B"/>
        </w:rPr>
        <w:t xml:space="preserve">an exception under 45 CFR 162.940 from the </w:t>
      </w:r>
      <w:r w:rsidR="007F30A6">
        <w:rPr>
          <w:rFonts w:ascii="Arial" w:hAnsi="Arial" w:cs="Arial"/>
          <w:color w:val="0C0A0B"/>
        </w:rPr>
        <w:t>u</w:t>
      </w:r>
      <w:r w:rsidR="009E4D26">
        <w:rPr>
          <w:rFonts w:ascii="Arial" w:hAnsi="Arial" w:cs="Arial"/>
          <w:color w:val="0C0A0B"/>
        </w:rPr>
        <w:t>ses of a s</w:t>
      </w:r>
      <w:r w:rsidRPr="002170C6">
        <w:rPr>
          <w:rFonts w:ascii="Arial" w:hAnsi="Arial" w:cs="Arial"/>
          <w:color w:val="0C0A0B"/>
        </w:rPr>
        <w:t xml:space="preserve">tandard in the Electronic Data Transaction Standards and Code Sets, in whole or in part. If this occurs, Submitter agrees that it will cooperate with HCA in requesting an exception and will participate in any test of proposed modifications to the </w:t>
      </w:r>
      <w:r w:rsidR="007F30A6">
        <w:rPr>
          <w:rFonts w:ascii="Arial" w:hAnsi="Arial" w:cs="Arial"/>
          <w:color w:val="0C0A0B"/>
        </w:rPr>
        <w:t>s</w:t>
      </w:r>
      <w:r w:rsidRPr="002170C6">
        <w:rPr>
          <w:rFonts w:ascii="Arial" w:hAnsi="Arial" w:cs="Arial"/>
          <w:color w:val="0C0A0B"/>
        </w:rPr>
        <w:t>tandard in which HCA is participating.</w:t>
      </w:r>
    </w:p>
    <w:p w:rsidR="00F811A6" w:rsidRPr="002170C6" w:rsidRDefault="00A120DF" w:rsidP="00A120DF">
      <w:pPr>
        <w:autoSpaceDE w:val="0"/>
        <w:autoSpaceDN w:val="0"/>
        <w:adjustRightInd w:val="0"/>
        <w:spacing w:before="240" w:after="240" w:line="240" w:lineRule="auto"/>
        <w:ind w:left="360" w:hanging="360"/>
        <w:rPr>
          <w:rFonts w:ascii="Arial" w:hAnsi="Arial" w:cs="Arial"/>
          <w:color w:val="0D0B0C"/>
        </w:rPr>
      </w:pPr>
      <w:r>
        <w:rPr>
          <w:rFonts w:ascii="Arial" w:hAnsi="Arial" w:cs="Arial"/>
          <w:b/>
          <w:bCs/>
          <w:color w:val="0D0B0C"/>
        </w:rPr>
        <w:t>4.</w:t>
      </w:r>
      <w:r>
        <w:rPr>
          <w:rFonts w:ascii="Arial" w:hAnsi="Arial" w:cs="Arial"/>
          <w:b/>
          <w:bCs/>
          <w:color w:val="0D0B0C"/>
        </w:rPr>
        <w:tab/>
      </w:r>
      <w:r w:rsidR="00F811A6" w:rsidRPr="00091EB5">
        <w:rPr>
          <w:rFonts w:ascii="Arial" w:hAnsi="Arial" w:cs="Arial"/>
          <w:b/>
          <w:bCs/>
          <w:color w:val="0D0B0C"/>
        </w:rPr>
        <w:t>Testing</w:t>
      </w:r>
      <w:r w:rsidR="00F811A6" w:rsidRPr="002170C6">
        <w:rPr>
          <w:rFonts w:ascii="Arial" w:hAnsi="Arial" w:cs="Arial"/>
          <w:b/>
          <w:bCs/>
          <w:color w:val="0D0B0C"/>
        </w:rPr>
        <w:t xml:space="preserve">. </w:t>
      </w:r>
      <w:r w:rsidR="00F811A6" w:rsidRPr="002170C6">
        <w:rPr>
          <w:rFonts w:ascii="Arial" w:hAnsi="Arial" w:cs="Arial"/>
          <w:color w:val="0D0B0C"/>
        </w:rPr>
        <w:t xml:space="preserve">EDI testing </w:t>
      </w:r>
      <w:r>
        <w:rPr>
          <w:rFonts w:ascii="Arial" w:hAnsi="Arial" w:cs="Arial"/>
          <w:color w:val="0D0B0C"/>
        </w:rPr>
        <w:t>will</w:t>
      </w:r>
      <w:r w:rsidR="00F811A6" w:rsidRPr="002170C6">
        <w:rPr>
          <w:rFonts w:ascii="Arial" w:hAnsi="Arial" w:cs="Arial"/>
          <w:color w:val="0D0B0C"/>
        </w:rPr>
        <w:t xml:space="preserve"> be as described in the Companion Guide and according to the schedule identified therein. Submitter agrees to comply with requirements, scheduling</w:t>
      </w:r>
      <w:r>
        <w:rPr>
          <w:rFonts w:ascii="Arial" w:hAnsi="Arial" w:cs="Arial"/>
          <w:color w:val="0D0B0C"/>
        </w:rPr>
        <w:t>,</w:t>
      </w:r>
      <w:r w:rsidR="00F811A6" w:rsidRPr="002170C6">
        <w:rPr>
          <w:rFonts w:ascii="Arial" w:hAnsi="Arial" w:cs="Arial"/>
          <w:color w:val="0D0B0C"/>
        </w:rPr>
        <w:t xml:space="preserve"> and responsibilities for testing as detailed in the Companion Guides to HCA's satisfaction before production transaction files will be exchanged. Submitter agrees to bear the costs of this testing and to hold HCA harmless for any damages caused by Submitter's failure to test.</w:t>
      </w:r>
    </w:p>
    <w:p w:rsidR="00F811A6" w:rsidRPr="002170C6" w:rsidRDefault="00F811A6" w:rsidP="00A120DF">
      <w:pPr>
        <w:autoSpaceDE w:val="0"/>
        <w:autoSpaceDN w:val="0"/>
        <w:adjustRightInd w:val="0"/>
        <w:spacing w:before="240" w:after="240" w:line="240" w:lineRule="auto"/>
        <w:ind w:left="360" w:hanging="360"/>
        <w:rPr>
          <w:rFonts w:ascii="Arial" w:hAnsi="Arial" w:cs="Arial"/>
          <w:color w:val="0D0B0B"/>
        </w:rPr>
      </w:pPr>
      <w:r w:rsidRPr="002170C6">
        <w:rPr>
          <w:rFonts w:ascii="Arial" w:hAnsi="Arial" w:cs="Arial"/>
          <w:b/>
          <w:color w:val="0D0B0B"/>
        </w:rPr>
        <w:t>5.</w:t>
      </w:r>
      <w:r w:rsidR="00A120DF">
        <w:rPr>
          <w:rFonts w:ascii="Arial" w:hAnsi="Arial" w:cs="Arial"/>
          <w:b/>
          <w:color w:val="0D0B0B"/>
        </w:rPr>
        <w:tab/>
      </w:r>
      <w:r w:rsidRPr="00261925">
        <w:rPr>
          <w:rFonts w:ascii="Arial" w:hAnsi="Arial" w:cs="Arial"/>
          <w:b/>
          <w:color w:val="0D0B0B"/>
        </w:rPr>
        <w:t>Deficiencies</w:t>
      </w:r>
      <w:r w:rsidRPr="002170C6">
        <w:rPr>
          <w:rFonts w:ascii="Arial" w:hAnsi="Arial" w:cs="Arial"/>
          <w:b/>
          <w:color w:val="0D0B0B"/>
        </w:rPr>
        <w:t xml:space="preserve">. </w:t>
      </w:r>
      <w:r w:rsidRPr="002170C6">
        <w:rPr>
          <w:rFonts w:ascii="Arial" w:hAnsi="Arial" w:cs="Arial"/>
          <w:color w:val="0D0B0B"/>
        </w:rPr>
        <w:t xml:space="preserve">Submitter agrees to cure errors or deficiencies in </w:t>
      </w:r>
      <w:r w:rsidR="00E46279">
        <w:rPr>
          <w:rFonts w:ascii="Arial" w:hAnsi="Arial" w:cs="Arial"/>
          <w:color w:val="0D0B0B"/>
        </w:rPr>
        <w:t>t</w:t>
      </w:r>
      <w:r w:rsidRPr="002170C6">
        <w:rPr>
          <w:rFonts w:ascii="Arial" w:hAnsi="Arial" w:cs="Arial"/>
          <w:color w:val="0D0B0B"/>
        </w:rPr>
        <w:t xml:space="preserve">ransactions identified by HCA, and errors or deficiencies in </w:t>
      </w:r>
      <w:r w:rsidR="00E46279">
        <w:rPr>
          <w:rFonts w:ascii="Arial" w:hAnsi="Arial" w:cs="Arial"/>
          <w:color w:val="0D0B0B"/>
        </w:rPr>
        <w:t>t</w:t>
      </w:r>
      <w:r w:rsidRPr="002170C6">
        <w:rPr>
          <w:rFonts w:ascii="Arial" w:hAnsi="Arial" w:cs="Arial"/>
          <w:color w:val="0D0B0B"/>
        </w:rPr>
        <w:t xml:space="preserve">ransactions identified by another impacted entity. If Submitter is a Business Associate of a </w:t>
      </w:r>
      <w:r w:rsidR="00E46279">
        <w:rPr>
          <w:rFonts w:ascii="Arial" w:hAnsi="Arial" w:cs="Arial"/>
          <w:color w:val="0D0B0B"/>
        </w:rPr>
        <w:t>c</w:t>
      </w:r>
      <w:r w:rsidRPr="002170C6">
        <w:rPr>
          <w:rFonts w:ascii="Arial" w:hAnsi="Arial" w:cs="Arial"/>
          <w:color w:val="0D0B0B"/>
        </w:rPr>
        <w:t xml:space="preserve">overed </w:t>
      </w:r>
      <w:r w:rsidR="00E46279">
        <w:rPr>
          <w:rFonts w:ascii="Arial" w:hAnsi="Arial" w:cs="Arial"/>
          <w:color w:val="0D0B0B"/>
        </w:rPr>
        <w:t>e</w:t>
      </w:r>
      <w:r w:rsidRPr="002170C6">
        <w:rPr>
          <w:rFonts w:ascii="Arial" w:hAnsi="Arial" w:cs="Arial"/>
          <w:color w:val="0D0B0B"/>
        </w:rPr>
        <w:t xml:space="preserve">ntity, Submitter agrees to </w:t>
      </w:r>
      <w:r w:rsidR="00A120DF">
        <w:rPr>
          <w:rFonts w:ascii="Arial" w:hAnsi="Arial" w:cs="Arial"/>
          <w:color w:val="0D0B0B"/>
        </w:rPr>
        <w:t xml:space="preserve">communicate </w:t>
      </w:r>
      <w:r w:rsidRPr="002170C6">
        <w:rPr>
          <w:rFonts w:ascii="Arial" w:hAnsi="Arial" w:cs="Arial"/>
          <w:color w:val="0D0B0B"/>
        </w:rPr>
        <w:t xml:space="preserve">deficiencies and other pertinent information </w:t>
      </w:r>
      <w:r w:rsidR="009E4D26">
        <w:rPr>
          <w:rFonts w:ascii="Arial" w:hAnsi="Arial" w:cs="Arial"/>
          <w:color w:val="0D0B0B"/>
        </w:rPr>
        <w:t xml:space="preserve">properly </w:t>
      </w:r>
      <w:r w:rsidRPr="002170C6">
        <w:rPr>
          <w:rFonts w:ascii="Arial" w:hAnsi="Arial" w:cs="Arial"/>
          <w:color w:val="0D0B0B"/>
        </w:rPr>
        <w:t>regarding electronic transactions to</w:t>
      </w:r>
      <w:r w:rsidR="00A120DF">
        <w:rPr>
          <w:rFonts w:ascii="Arial" w:hAnsi="Arial" w:cs="Arial"/>
          <w:color w:val="0D0B0B"/>
        </w:rPr>
        <w:t xml:space="preserve"> </w:t>
      </w:r>
      <w:r w:rsidRPr="002170C6">
        <w:rPr>
          <w:rFonts w:ascii="Arial" w:hAnsi="Arial" w:cs="Arial"/>
          <w:color w:val="0D0B0B"/>
        </w:rPr>
        <w:t>HCA Providers for which they provide Business Associate services.</w:t>
      </w:r>
    </w:p>
    <w:p w:rsidR="00F811A6" w:rsidRPr="002170C6" w:rsidRDefault="00A120DF" w:rsidP="00A120DF">
      <w:pPr>
        <w:autoSpaceDE w:val="0"/>
        <w:autoSpaceDN w:val="0"/>
        <w:adjustRightInd w:val="0"/>
        <w:spacing w:before="240" w:after="240" w:line="240" w:lineRule="auto"/>
        <w:ind w:left="360" w:hanging="360"/>
        <w:rPr>
          <w:rFonts w:ascii="Arial" w:hAnsi="Arial" w:cs="Arial"/>
          <w:color w:val="0C0A0B"/>
        </w:rPr>
      </w:pPr>
      <w:r>
        <w:rPr>
          <w:rFonts w:ascii="Arial" w:hAnsi="Arial" w:cs="Arial"/>
          <w:b/>
          <w:color w:val="0C0A0B"/>
        </w:rPr>
        <w:t>6.</w:t>
      </w:r>
      <w:r>
        <w:rPr>
          <w:rFonts w:ascii="Arial" w:hAnsi="Arial" w:cs="Arial"/>
          <w:b/>
          <w:color w:val="0C0A0B"/>
        </w:rPr>
        <w:tab/>
      </w:r>
      <w:r w:rsidR="00F811A6" w:rsidRPr="002170C6">
        <w:rPr>
          <w:rFonts w:ascii="Arial" w:hAnsi="Arial" w:cs="Arial"/>
          <w:b/>
          <w:color w:val="0C0A0B"/>
        </w:rPr>
        <w:t>Code Set Retention.</w:t>
      </w:r>
      <w:r w:rsidR="00F811A6" w:rsidRPr="002170C6">
        <w:rPr>
          <w:rFonts w:ascii="Arial" w:hAnsi="Arial" w:cs="Arial"/>
          <w:color w:val="0C0A0B"/>
        </w:rPr>
        <w:t xml:space="preserve"> Both Parties agree to comply with the Code Set retention requirements identified in 45 CFR 162.925(c)(2).</w:t>
      </w:r>
    </w:p>
    <w:p w:rsidR="00F811A6" w:rsidRPr="002170C6" w:rsidRDefault="00A120DF" w:rsidP="00A120DF">
      <w:pPr>
        <w:autoSpaceDE w:val="0"/>
        <w:autoSpaceDN w:val="0"/>
        <w:adjustRightInd w:val="0"/>
        <w:spacing w:before="240" w:after="240" w:line="240" w:lineRule="auto"/>
        <w:ind w:left="360" w:hanging="360"/>
        <w:rPr>
          <w:rFonts w:ascii="Arial" w:hAnsi="Arial" w:cs="Arial"/>
          <w:color w:val="0D0A0B"/>
        </w:rPr>
      </w:pPr>
      <w:r>
        <w:rPr>
          <w:rFonts w:ascii="Arial" w:hAnsi="Arial" w:cs="Arial"/>
          <w:b/>
          <w:color w:val="0D0A0B"/>
        </w:rPr>
        <w:t>7.</w:t>
      </w:r>
      <w:r>
        <w:rPr>
          <w:rFonts w:ascii="Arial" w:hAnsi="Arial" w:cs="Arial"/>
          <w:b/>
          <w:color w:val="0D0A0B"/>
        </w:rPr>
        <w:tab/>
      </w:r>
      <w:r w:rsidR="00F811A6" w:rsidRPr="002170C6">
        <w:rPr>
          <w:rFonts w:ascii="Arial" w:hAnsi="Arial" w:cs="Arial"/>
          <w:b/>
          <w:color w:val="0D0A0B"/>
        </w:rPr>
        <w:t xml:space="preserve">Trade </w:t>
      </w:r>
      <w:r w:rsidR="00F811A6" w:rsidRPr="002170C6">
        <w:rPr>
          <w:rFonts w:ascii="Arial" w:hAnsi="Arial" w:cs="Arial"/>
          <w:b/>
          <w:bCs/>
          <w:color w:val="0D0A0B"/>
        </w:rPr>
        <w:t xml:space="preserve">Data Log. </w:t>
      </w:r>
      <w:r w:rsidR="00F811A6" w:rsidRPr="002170C6">
        <w:rPr>
          <w:rFonts w:ascii="Arial" w:hAnsi="Arial" w:cs="Arial"/>
          <w:color w:val="0D0A0B"/>
        </w:rPr>
        <w:t xml:space="preserve">Submitter shall establish and maintain a trade data log, which </w:t>
      </w:r>
      <w:r>
        <w:rPr>
          <w:rFonts w:ascii="Arial" w:hAnsi="Arial" w:cs="Arial"/>
          <w:color w:val="0D0A0B"/>
        </w:rPr>
        <w:t>will</w:t>
      </w:r>
      <w:r w:rsidR="00F811A6" w:rsidRPr="002170C6">
        <w:rPr>
          <w:rFonts w:ascii="Arial" w:hAnsi="Arial" w:cs="Arial"/>
          <w:color w:val="0D0A0B"/>
        </w:rPr>
        <w:t xml:space="preserve"> record </w:t>
      </w:r>
      <w:r w:rsidRPr="002170C6">
        <w:rPr>
          <w:rFonts w:ascii="Arial" w:hAnsi="Arial" w:cs="Arial"/>
          <w:color w:val="0D0A0B"/>
        </w:rPr>
        <w:t>all</w:t>
      </w:r>
      <w:r w:rsidR="00F811A6" w:rsidRPr="002170C6">
        <w:rPr>
          <w:rFonts w:ascii="Arial" w:hAnsi="Arial" w:cs="Arial"/>
          <w:color w:val="0D0A0B"/>
        </w:rPr>
        <w:t xml:space="preserve"> data transmissions taking place between the Parties, and </w:t>
      </w:r>
      <w:r>
        <w:rPr>
          <w:rFonts w:ascii="Arial" w:hAnsi="Arial" w:cs="Arial"/>
          <w:color w:val="0D0A0B"/>
        </w:rPr>
        <w:t>must</w:t>
      </w:r>
      <w:r w:rsidR="00F811A6" w:rsidRPr="002170C6">
        <w:rPr>
          <w:rFonts w:ascii="Arial" w:hAnsi="Arial" w:cs="Arial"/>
          <w:color w:val="0D0A0B"/>
        </w:rPr>
        <w:t xml:space="preserve"> be retained by Submitter for no less than 24 months following the date of the data transmission. The trade data log </w:t>
      </w:r>
      <w:r w:rsidR="00F811A6" w:rsidRPr="002170C6">
        <w:rPr>
          <w:rFonts w:ascii="Arial" w:hAnsi="Arial" w:cs="Arial"/>
          <w:color w:val="0D0A0B"/>
        </w:rPr>
        <w:lastRenderedPageBreak/>
        <w:t>may be maintained on computer media or other suitable means provided that, if</w:t>
      </w:r>
      <w:r w:rsidR="0083799B" w:rsidRPr="002170C6">
        <w:rPr>
          <w:rFonts w:ascii="Arial" w:hAnsi="Arial" w:cs="Arial"/>
          <w:color w:val="0D0A0B"/>
        </w:rPr>
        <w:t xml:space="preserve"> </w:t>
      </w:r>
      <w:r w:rsidR="00F811A6" w:rsidRPr="002170C6">
        <w:rPr>
          <w:rFonts w:ascii="Arial" w:hAnsi="Arial" w:cs="Arial"/>
          <w:color w:val="0D0A0B"/>
        </w:rPr>
        <w:t xml:space="preserve">requested by HCA, or if necessary to respond to the DHHS Center for Medicare </w:t>
      </w:r>
      <w:r w:rsidR="00261925">
        <w:rPr>
          <w:rFonts w:ascii="Arial" w:hAnsi="Arial" w:cs="Arial"/>
          <w:color w:val="0D0A0B"/>
        </w:rPr>
        <w:t>&amp;</w:t>
      </w:r>
      <w:r w:rsidR="00F811A6" w:rsidRPr="002170C6">
        <w:rPr>
          <w:rFonts w:ascii="Arial" w:hAnsi="Arial" w:cs="Arial"/>
          <w:color w:val="0D0A0B"/>
        </w:rPr>
        <w:t xml:space="preserve"> Medicaid Services ("CMS") or other governmental oversight agencies, the information contained in the trade data log may be timely retrieved and presented in readable form.</w:t>
      </w:r>
    </w:p>
    <w:p w:rsidR="00F811A6" w:rsidRPr="002170C6" w:rsidRDefault="00A120DF" w:rsidP="00A120DF">
      <w:pPr>
        <w:autoSpaceDE w:val="0"/>
        <w:autoSpaceDN w:val="0"/>
        <w:adjustRightInd w:val="0"/>
        <w:spacing w:before="240" w:after="240" w:line="240" w:lineRule="auto"/>
        <w:ind w:left="360" w:hanging="360"/>
        <w:rPr>
          <w:rFonts w:ascii="Arial" w:hAnsi="Arial" w:cs="Arial"/>
          <w:color w:val="0C0A0B"/>
        </w:rPr>
      </w:pPr>
      <w:r>
        <w:rPr>
          <w:rFonts w:ascii="Arial" w:hAnsi="Arial" w:cs="Arial"/>
          <w:b/>
          <w:color w:val="0C0A0B"/>
        </w:rPr>
        <w:t>8.</w:t>
      </w:r>
      <w:r>
        <w:rPr>
          <w:rFonts w:ascii="Arial" w:hAnsi="Arial" w:cs="Arial"/>
          <w:b/>
          <w:color w:val="0C0A0B"/>
        </w:rPr>
        <w:tab/>
      </w:r>
      <w:r w:rsidR="00F811A6" w:rsidRPr="002170C6">
        <w:rPr>
          <w:rFonts w:ascii="Arial" w:hAnsi="Arial" w:cs="Arial"/>
          <w:b/>
          <w:color w:val="0C0A0B"/>
        </w:rPr>
        <w:t xml:space="preserve">Property Rights. </w:t>
      </w:r>
      <w:r w:rsidR="00F811A6" w:rsidRPr="002170C6">
        <w:rPr>
          <w:rFonts w:ascii="Arial" w:hAnsi="Arial" w:cs="Arial"/>
          <w:color w:val="0C0A0B"/>
        </w:rPr>
        <w:t xml:space="preserve">The Health Information </w:t>
      </w:r>
      <w:r>
        <w:rPr>
          <w:rFonts w:ascii="Arial" w:hAnsi="Arial" w:cs="Arial"/>
          <w:color w:val="0C0A0B"/>
        </w:rPr>
        <w:t>is</w:t>
      </w:r>
      <w:r w:rsidR="00F811A6" w:rsidRPr="002170C6">
        <w:rPr>
          <w:rFonts w:ascii="Arial" w:hAnsi="Arial" w:cs="Arial"/>
          <w:color w:val="0C0A0B"/>
        </w:rPr>
        <w:t xml:space="preserve"> and </w:t>
      </w:r>
      <w:r>
        <w:rPr>
          <w:rFonts w:ascii="Arial" w:hAnsi="Arial" w:cs="Arial"/>
          <w:color w:val="0C0A0B"/>
        </w:rPr>
        <w:t xml:space="preserve">will </w:t>
      </w:r>
      <w:r w:rsidR="00F811A6" w:rsidRPr="002170C6">
        <w:rPr>
          <w:rFonts w:ascii="Arial" w:hAnsi="Arial" w:cs="Arial"/>
          <w:color w:val="0C0A0B"/>
        </w:rPr>
        <w:t>remain the property of HCA. Sub</w:t>
      </w:r>
      <w:r>
        <w:rPr>
          <w:rFonts w:ascii="Arial" w:hAnsi="Arial" w:cs="Arial"/>
          <w:color w:val="0C0A0B"/>
        </w:rPr>
        <w:t>m</w:t>
      </w:r>
      <w:r w:rsidR="00F811A6" w:rsidRPr="002170C6">
        <w:rPr>
          <w:rFonts w:ascii="Arial" w:hAnsi="Arial" w:cs="Arial"/>
          <w:color w:val="0C0A0B"/>
        </w:rPr>
        <w:t>itter agrees that it acquires no title or rights to the Health Information, including any de-identified information</w:t>
      </w:r>
      <w:r>
        <w:rPr>
          <w:rFonts w:ascii="Arial" w:hAnsi="Arial" w:cs="Arial"/>
          <w:color w:val="0C0A0B"/>
        </w:rPr>
        <w:t>,</w:t>
      </w:r>
      <w:r w:rsidR="00F811A6" w:rsidRPr="002170C6">
        <w:rPr>
          <w:rFonts w:ascii="Arial" w:hAnsi="Arial" w:cs="Arial"/>
          <w:color w:val="0C0A0B"/>
        </w:rPr>
        <w:t xml:space="preserve"> as a result of the Agreement.</w:t>
      </w:r>
    </w:p>
    <w:p w:rsidR="00F811A6" w:rsidRPr="002170C6" w:rsidRDefault="00A120DF" w:rsidP="00A120DF">
      <w:pPr>
        <w:autoSpaceDE w:val="0"/>
        <w:autoSpaceDN w:val="0"/>
        <w:adjustRightInd w:val="0"/>
        <w:spacing w:before="240" w:after="240" w:line="240" w:lineRule="auto"/>
        <w:ind w:left="360" w:hanging="360"/>
        <w:rPr>
          <w:rFonts w:ascii="Arial" w:hAnsi="Arial" w:cs="Arial"/>
          <w:b/>
          <w:color w:val="0B080A"/>
        </w:rPr>
      </w:pPr>
      <w:r>
        <w:rPr>
          <w:rFonts w:ascii="Arial" w:hAnsi="Arial" w:cs="Arial"/>
          <w:b/>
          <w:color w:val="0B080A"/>
        </w:rPr>
        <w:t>9.</w:t>
      </w:r>
      <w:r>
        <w:rPr>
          <w:rFonts w:ascii="Arial" w:hAnsi="Arial" w:cs="Arial"/>
          <w:b/>
          <w:color w:val="0B080A"/>
        </w:rPr>
        <w:tab/>
      </w:r>
      <w:r w:rsidR="00F811A6" w:rsidRPr="002170C6">
        <w:rPr>
          <w:rFonts w:ascii="Arial" w:hAnsi="Arial" w:cs="Arial"/>
          <w:b/>
          <w:color w:val="0B080A"/>
        </w:rPr>
        <w:t>Security of Health Information</w:t>
      </w:r>
    </w:p>
    <w:p w:rsidR="00F811A6" w:rsidRPr="002170C6" w:rsidRDefault="00A120DF" w:rsidP="00F47531">
      <w:pPr>
        <w:autoSpaceDE w:val="0"/>
        <w:autoSpaceDN w:val="0"/>
        <w:adjustRightInd w:val="0"/>
        <w:spacing w:before="240" w:after="240" w:line="240" w:lineRule="auto"/>
        <w:ind w:left="1080" w:hanging="720"/>
        <w:rPr>
          <w:rFonts w:ascii="Arial" w:hAnsi="Arial" w:cs="Arial"/>
          <w:color w:val="0D0B0C"/>
        </w:rPr>
      </w:pPr>
      <w:r>
        <w:rPr>
          <w:rFonts w:ascii="Arial" w:hAnsi="Arial" w:cs="Arial"/>
          <w:b/>
          <w:color w:val="0C0A0A"/>
        </w:rPr>
        <w:t>9.1.</w:t>
      </w:r>
      <w:r>
        <w:rPr>
          <w:rFonts w:ascii="Arial" w:hAnsi="Arial" w:cs="Arial"/>
          <w:b/>
          <w:color w:val="0C0A0A"/>
        </w:rPr>
        <w:tab/>
      </w:r>
      <w:r w:rsidR="00F811A6" w:rsidRPr="002170C6">
        <w:rPr>
          <w:rFonts w:ascii="Arial" w:hAnsi="Arial" w:cs="Arial"/>
          <w:b/>
          <w:bCs/>
          <w:color w:val="0C0A0A"/>
        </w:rPr>
        <w:t xml:space="preserve">Health </w:t>
      </w:r>
      <w:r w:rsidR="00F811A6" w:rsidRPr="002170C6">
        <w:rPr>
          <w:rFonts w:ascii="Arial" w:hAnsi="Arial" w:cs="Arial"/>
          <w:b/>
          <w:color w:val="0C0A0A"/>
        </w:rPr>
        <w:t>Information.</w:t>
      </w:r>
      <w:r w:rsidR="00F811A6" w:rsidRPr="002170C6">
        <w:rPr>
          <w:rFonts w:ascii="Arial" w:hAnsi="Arial" w:cs="Arial"/>
          <w:color w:val="0C0A0A"/>
        </w:rPr>
        <w:t xml:space="preserve"> Submitter shall comply with all applicable </w:t>
      </w:r>
      <w:r w:rsidR="00797181">
        <w:rPr>
          <w:rFonts w:ascii="Arial" w:hAnsi="Arial" w:cs="Arial"/>
          <w:color w:val="0C0A0A"/>
        </w:rPr>
        <w:t>s</w:t>
      </w:r>
      <w:r w:rsidR="00F811A6" w:rsidRPr="002170C6">
        <w:rPr>
          <w:rFonts w:ascii="Arial" w:hAnsi="Arial" w:cs="Arial"/>
          <w:color w:val="0C0A0A"/>
        </w:rPr>
        <w:t xml:space="preserve">tate and federal law, rule, </w:t>
      </w:r>
      <w:r w:rsidR="00F811A6" w:rsidRPr="002170C6">
        <w:rPr>
          <w:rFonts w:ascii="Arial" w:hAnsi="Arial" w:cs="Arial"/>
          <w:color w:val="0D0B0B"/>
        </w:rPr>
        <w:t xml:space="preserve">regulation and policy regarding the security of Health Information exchanged by the Parties under this Agreement. This includes without limitation the security standards identified in HIPAA including without limitation the DHHS Security Rule Standards and Implementation Guides for ensuring the security of Health Information exchanged by </w:t>
      </w:r>
      <w:r w:rsidR="00F811A6" w:rsidRPr="002170C6">
        <w:rPr>
          <w:rFonts w:ascii="Arial" w:hAnsi="Arial" w:cs="Arial"/>
          <w:color w:val="0D0B0C"/>
        </w:rPr>
        <w:t>the Parties. Failure of Submitter to comply with any applicable State and federal law, rule, regulation</w:t>
      </w:r>
      <w:r w:rsidR="00797181">
        <w:rPr>
          <w:rFonts w:ascii="Arial" w:hAnsi="Arial" w:cs="Arial"/>
          <w:color w:val="0D0B0C"/>
        </w:rPr>
        <w:t>,</w:t>
      </w:r>
      <w:r w:rsidR="00F811A6" w:rsidRPr="002170C6">
        <w:rPr>
          <w:rFonts w:ascii="Arial" w:hAnsi="Arial" w:cs="Arial"/>
          <w:color w:val="0D0B0C"/>
        </w:rPr>
        <w:t xml:space="preserve"> and policy regarding the security of Health Information exchanged by the Parties under this Agreement </w:t>
      </w:r>
      <w:r w:rsidR="00797181">
        <w:rPr>
          <w:rFonts w:ascii="Arial" w:hAnsi="Arial" w:cs="Arial"/>
          <w:color w:val="0D0B0C"/>
        </w:rPr>
        <w:t>will</w:t>
      </w:r>
      <w:r w:rsidR="00F811A6" w:rsidRPr="002170C6">
        <w:rPr>
          <w:rFonts w:ascii="Arial" w:hAnsi="Arial" w:cs="Arial"/>
          <w:color w:val="0D0B0C"/>
        </w:rPr>
        <w:t xml:space="preserve"> constitute default of a material obligation of the Agreement under Section 11.1.</w:t>
      </w:r>
    </w:p>
    <w:p w:rsidR="00F811A6" w:rsidRPr="002170C6" w:rsidRDefault="00A120DF" w:rsidP="00F47531">
      <w:pPr>
        <w:autoSpaceDE w:val="0"/>
        <w:autoSpaceDN w:val="0"/>
        <w:adjustRightInd w:val="0"/>
        <w:spacing w:before="240" w:after="240" w:line="240" w:lineRule="auto"/>
        <w:ind w:left="1080" w:hanging="720"/>
        <w:rPr>
          <w:rFonts w:ascii="Arial" w:hAnsi="Arial" w:cs="Arial"/>
          <w:color w:val="0D0B0B"/>
        </w:rPr>
      </w:pPr>
      <w:r>
        <w:rPr>
          <w:rFonts w:ascii="Arial" w:hAnsi="Arial" w:cs="Arial"/>
          <w:b/>
          <w:bCs/>
          <w:color w:val="0C0A0A"/>
        </w:rPr>
        <w:t>9.2.</w:t>
      </w:r>
      <w:r>
        <w:rPr>
          <w:rFonts w:ascii="Arial" w:hAnsi="Arial" w:cs="Arial"/>
          <w:b/>
          <w:bCs/>
          <w:color w:val="0C0A0A"/>
        </w:rPr>
        <w:tab/>
      </w:r>
      <w:r w:rsidR="00F811A6" w:rsidRPr="002170C6">
        <w:rPr>
          <w:rFonts w:ascii="Arial" w:hAnsi="Arial" w:cs="Arial"/>
          <w:b/>
          <w:bCs/>
          <w:color w:val="0C0A0A"/>
        </w:rPr>
        <w:t xml:space="preserve">Audit. </w:t>
      </w:r>
      <w:r w:rsidR="00F811A6" w:rsidRPr="002170C6">
        <w:rPr>
          <w:rFonts w:ascii="Arial" w:hAnsi="Arial" w:cs="Arial"/>
          <w:color w:val="0C0A0A"/>
        </w:rPr>
        <w:t>HCA reserves the right to monitor, audit</w:t>
      </w:r>
      <w:r>
        <w:rPr>
          <w:rFonts w:ascii="Arial" w:hAnsi="Arial" w:cs="Arial"/>
          <w:color w:val="0C0A0A"/>
        </w:rPr>
        <w:t>,</w:t>
      </w:r>
      <w:r w:rsidR="00F811A6" w:rsidRPr="002170C6">
        <w:rPr>
          <w:rFonts w:ascii="Arial" w:hAnsi="Arial" w:cs="Arial"/>
          <w:color w:val="0C0A0A"/>
        </w:rPr>
        <w:t xml:space="preserve"> or investigate Submitter's use of Health </w:t>
      </w:r>
      <w:r w:rsidR="00F811A6" w:rsidRPr="002170C6">
        <w:rPr>
          <w:rFonts w:ascii="Arial" w:hAnsi="Arial" w:cs="Arial"/>
          <w:color w:val="0C0B0B"/>
        </w:rPr>
        <w:t>Information collected, used, or acquired by Submitter under this Agreement. Such monitoring, auditing</w:t>
      </w:r>
      <w:r>
        <w:rPr>
          <w:rFonts w:ascii="Arial" w:hAnsi="Arial" w:cs="Arial"/>
          <w:color w:val="0C0B0B"/>
        </w:rPr>
        <w:t>,</w:t>
      </w:r>
      <w:r w:rsidR="00F811A6" w:rsidRPr="002170C6">
        <w:rPr>
          <w:rFonts w:ascii="Arial" w:hAnsi="Arial" w:cs="Arial"/>
          <w:color w:val="0C0B0B"/>
        </w:rPr>
        <w:t xml:space="preserve"> or investigative activities may include without limitation those relevant business records, trade data log or operating system of the Submitter and/or its agents as necessary to ensure compliance with this Agreement and also to ensure that adequate security precautions have been made and are implemented by the Submitter to prevent unauthorized </w:t>
      </w:r>
      <w:r w:rsidR="00F811A6" w:rsidRPr="002170C6">
        <w:rPr>
          <w:rFonts w:ascii="Arial" w:hAnsi="Arial" w:cs="Arial"/>
          <w:color w:val="0D0B0B"/>
        </w:rPr>
        <w:t>disclosure of any data, data transmissions</w:t>
      </w:r>
      <w:r w:rsidR="00356501">
        <w:rPr>
          <w:rFonts w:ascii="Arial" w:hAnsi="Arial" w:cs="Arial"/>
          <w:color w:val="0D0B0B"/>
        </w:rPr>
        <w:t>,</w:t>
      </w:r>
      <w:r w:rsidR="00F811A6" w:rsidRPr="002170C6">
        <w:rPr>
          <w:rFonts w:ascii="Arial" w:hAnsi="Arial" w:cs="Arial"/>
          <w:color w:val="0D0B0B"/>
        </w:rPr>
        <w:t xml:space="preserve"> or other information.</w:t>
      </w:r>
    </w:p>
    <w:p w:rsidR="00F811A6" w:rsidRPr="002170C6" w:rsidRDefault="00A120DF" w:rsidP="00A120DF">
      <w:pPr>
        <w:autoSpaceDE w:val="0"/>
        <w:autoSpaceDN w:val="0"/>
        <w:adjustRightInd w:val="0"/>
        <w:spacing w:before="240" w:after="240" w:line="240" w:lineRule="auto"/>
        <w:ind w:left="360" w:hanging="360"/>
        <w:rPr>
          <w:rFonts w:ascii="Arial" w:hAnsi="Arial" w:cs="Arial"/>
          <w:color w:val="0E0B0C"/>
        </w:rPr>
      </w:pPr>
      <w:r>
        <w:rPr>
          <w:rFonts w:ascii="Arial" w:hAnsi="Arial" w:cs="Arial"/>
          <w:b/>
          <w:bCs/>
          <w:color w:val="0D0B0C"/>
        </w:rPr>
        <w:t>10.</w:t>
      </w:r>
      <w:r>
        <w:rPr>
          <w:rFonts w:ascii="Arial" w:hAnsi="Arial" w:cs="Arial"/>
          <w:b/>
          <w:bCs/>
          <w:color w:val="0D0B0C"/>
        </w:rPr>
        <w:tab/>
      </w:r>
      <w:r w:rsidR="00F811A6" w:rsidRPr="002170C6">
        <w:rPr>
          <w:rFonts w:ascii="Arial" w:hAnsi="Arial" w:cs="Arial"/>
          <w:b/>
          <w:bCs/>
          <w:color w:val="0D0B0C"/>
        </w:rPr>
        <w:t xml:space="preserve">Term. </w:t>
      </w:r>
      <w:r w:rsidR="00F811A6" w:rsidRPr="002170C6">
        <w:rPr>
          <w:rFonts w:ascii="Arial" w:hAnsi="Arial" w:cs="Arial"/>
          <w:color w:val="0D0B0C"/>
        </w:rPr>
        <w:t>The term begin</w:t>
      </w:r>
      <w:r>
        <w:rPr>
          <w:rFonts w:ascii="Arial" w:hAnsi="Arial" w:cs="Arial"/>
          <w:color w:val="0D0B0C"/>
        </w:rPr>
        <w:t>s</w:t>
      </w:r>
      <w:r w:rsidR="00F811A6" w:rsidRPr="002170C6">
        <w:rPr>
          <w:rFonts w:ascii="Arial" w:hAnsi="Arial" w:cs="Arial"/>
          <w:color w:val="0D0B0C"/>
        </w:rPr>
        <w:t xml:space="preserve"> on the </w:t>
      </w:r>
      <w:r>
        <w:rPr>
          <w:rFonts w:ascii="Arial" w:hAnsi="Arial" w:cs="Arial"/>
          <w:color w:val="0D0B0C"/>
        </w:rPr>
        <w:t>e</w:t>
      </w:r>
      <w:r w:rsidR="00F811A6" w:rsidRPr="002170C6">
        <w:rPr>
          <w:rFonts w:ascii="Arial" w:hAnsi="Arial" w:cs="Arial"/>
          <w:color w:val="0D0B0C"/>
        </w:rPr>
        <w:t xml:space="preserve">ffective </w:t>
      </w:r>
      <w:r>
        <w:rPr>
          <w:rFonts w:ascii="Arial" w:hAnsi="Arial" w:cs="Arial"/>
          <w:color w:val="0D0B0C"/>
        </w:rPr>
        <w:t>d</w:t>
      </w:r>
      <w:r w:rsidR="00F811A6" w:rsidRPr="002170C6">
        <w:rPr>
          <w:rFonts w:ascii="Arial" w:hAnsi="Arial" w:cs="Arial"/>
          <w:color w:val="0D0B0C"/>
        </w:rPr>
        <w:t xml:space="preserve">ate and continue until the Agreement is terminated as </w:t>
      </w:r>
      <w:r w:rsidR="00F811A6" w:rsidRPr="002170C6">
        <w:rPr>
          <w:rFonts w:ascii="Arial" w:hAnsi="Arial" w:cs="Arial"/>
          <w:color w:val="0E0B0C"/>
        </w:rPr>
        <w:t>provided in the Agreement.</w:t>
      </w:r>
    </w:p>
    <w:p w:rsidR="00F811A6" w:rsidRPr="002170C6" w:rsidRDefault="00A120DF" w:rsidP="00A120DF">
      <w:pPr>
        <w:autoSpaceDE w:val="0"/>
        <w:autoSpaceDN w:val="0"/>
        <w:adjustRightInd w:val="0"/>
        <w:spacing w:before="240" w:after="240" w:line="240" w:lineRule="auto"/>
        <w:ind w:left="360" w:hanging="360"/>
        <w:rPr>
          <w:rFonts w:ascii="Arial" w:hAnsi="Arial" w:cs="Arial"/>
          <w:b/>
          <w:bCs/>
          <w:color w:val="0A0808"/>
        </w:rPr>
      </w:pPr>
      <w:r>
        <w:rPr>
          <w:rFonts w:ascii="Arial" w:hAnsi="Arial" w:cs="Arial"/>
          <w:b/>
          <w:bCs/>
          <w:color w:val="0A0808"/>
        </w:rPr>
        <w:t>11.</w:t>
      </w:r>
      <w:r>
        <w:rPr>
          <w:rFonts w:ascii="Arial" w:hAnsi="Arial" w:cs="Arial"/>
          <w:b/>
          <w:bCs/>
          <w:color w:val="0A0808"/>
        </w:rPr>
        <w:tab/>
      </w:r>
      <w:r w:rsidR="00F811A6" w:rsidRPr="002170C6">
        <w:rPr>
          <w:rFonts w:ascii="Arial" w:hAnsi="Arial" w:cs="Arial"/>
          <w:b/>
          <w:bCs/>
          <w:color w:val="0A0808"/>
        </w:rPr>
        <w:t xml:space="preserve">Termination. </w:t>
      </w:r>
    </w:p>
    <w:p w:rsidR="00F811A6" w:rsidRPr="002170C6" w:rsidRDefault="00A120DF" w:rsidP="00F47531">
      <w:pPr>
        <w:autoSpaceDE w:val="0"/>
        <w:autoSpaceDN w:val="0"/>
        <w:adjustRightInd w:val="0"/>
        <w:spacing w:before="240" w:after="240" w:line="240" w:lineRule="auto"/>
        <w:ind w:left="1080" w:hanging="720"/>
        <w:rPr>
          <w:rFonts w:ascii="Arial" w:hAnsi="Arial" w:cs="Arial"/>
          <w:color w:val="0D0B0B"/>
        </w:rPr>
      </w:pPr>
      <w:r>
        <w:rPr>
          <w:rFonts w:ascii="Arial" w:hAnsi="Arial" w:cs="Arial"/>
          <w:b/>
          <w:bCs/>
          <w:color w:val="0D0B0B"/>
        </w:rPr>
        <w:t>11.1.</w:t>
      </w:r>
      <w:r>
        <w:rPr>
          <w:rFonts w:ascii="Arial" w:hAnsi="Arial" w:cs="Arial"/>
          <w:b/>
          <w:bCs/>
          <w:color w:val="0D0B0B"/>
        </w:rPr>
        <w:tab/>
      </w:r>
      <w:r w:rsidR="00F811A6" w:rsidRPr="002170C6">
        <w:rPr>
          <w:rFonts w:ascii="Arial" w:hAnsi="Arial" w:cs="Arial"/>
          <w:b/>
          <w:bCs/>
          <w:color w:val="0D0B0B"/>
        </w:rPr>
        <w:t xml:space="preserve">Termination for Cause. </w:t>
      </w:r>
      <w:r w:rsidR="00F811A6" w:rsidRPr="002170C6">
        <w:rPr>
          <w:rFonts w:ascii="Arial" w:hAnsi="Arial" w:cs="Arial"/>
          <w:color w:val="0D0B0B"/>
        </w:rPr>
        <w:t xml:space="preserve">Either party may terminate the Agreement upon 15 days written notice to the other party upon the default of any material obligation of the Agreement, provided that the written notice sets forth the default with reasonable specificity and the default is incurable, or being capable of cure has not been cured within the </w:t>
      </w:r>
      <w:proofErr w:type="gramStart"/>
      <w:r w:rsidR="00F811A6" w:rsidRPr="002170C6">
        <w:rPr>
          <w:rFonts w:ascii="Arial" w:hAnsi="Arial" w:cs="Arial"/>
          <w:color w:val="0D0B0B"/>
        </w:rPr>
        <w:t>15 day</w:t>
      </w:r>
      <w:proofErr w:type="gramEnd"/>
      <w:r w:rsidR="00F811A6" w:rsidRPr="002170C6">
        <w:rPr>
          <w:rFonts w:ascii="Arial" w:hAnsi="Arial" w:cs="Arial"/>
          <w:color w:val="0D0B0B"/>
        </w:rPr>
        <w:t xml:space="preserve"> period after the notice is provided.</w:t>
      </w:r>
    </w:p>
    <w:p w:rsidR="00F811A6" w:rsidRPr="002170C6" w:rsidRDefault="00A120DF" w:rsidP="00F47531">
      <w:pPr>
        <w:autoSpaceDE w:val="0"/>
        <w:autoSpaceDN w:val="0"/>
        <w:adjustRightInd w:val="0"/>
        <w:spacing w:before="240" w:after="240" w:line="240" w:lineRule="auto"/>
        <w:ind w:left="1080" w:hanging="720"/>
        <w:rPr>
          <w:rFonts w:ascii="Arial" w:hAnsi="Arial" w:cs="Arial"/>
          <w:color w:val="0C0A0B"/>
        </w:rPr>
      </w:pPr>
      <w:r>
        <w:rPr>
          <w:rFonts w:ascii="Arial" w:hAnsi="Arial" w:cs="Arial"/>
          <w:b/>
          <w:bCs/>
          <w:color w:val="0E0B0C"/>
        </w:rPr>
        <w:t>11.2.</w:t>
      </w:r>
      <w:r>
        <w:rPr>
          <w:rFonts w:ascii="Arial" w:hAnsi="Arial" w:cs="Arial"/>
          <w:b/>
          <w:bCs/>
          <w:color w:val="0E0B0C"/>
        </w:rPr>
        <w:tab/>
      </w:r>
      <w:r w:rsidR="00F811A6" w:rsidRPr="002170C6">
        <w:rPr>
          <w:rFonts w:ascii="Arial" w:hAnsi="Arial" w:cs="Arial"/>
          <w:b/>
          <w:bCs/>
          <w:color w:val="0E0B0C"/>
        </w:rPr>
        <w:t xml:space="preserve">Termination for Convenience. </w:t>
      </w:r>
      <w:r w:rsidR="00F811A6" w:rsidRPr="002170C6">
        <w:rPr>
          <w:rFonts w:ascii="Arial" w:hAnsi="Arial" w:cs="Arial"/>
          <w:color w:val="0E0B0C"/>
        </w:rPr>
        <w:t xml:space="preserve">Either party may terminate this </w:t>
      </w:r>
      <w:r w:rsidR="003B32E7">
        <w:rPr>
          <w:rFonts w:ascii="Arial" w:hAnsi="Arial" w:cs="Arial"/>
          <w:color w:val="0E0B0C"/>
        </w:rPr>
        <w:t>A</w:t>
      </w:r>
      <w:r w:rsidR="00F811A6" w:rsidRPr="002170C6">
        <w:rPr>
          <w:rFonts w:ascii="Arial" w:hAnsi="Arial" w:cs="Arial"/>
          <w:color w:val="0E0B0C"/>
        </w:rPr>
        <w:t xml:space="preserve">greement for its convenience </w:t>
      </w:r>
      <w:r w:rsidR="00F811A6" w:rsidRPr="002170C6">
        <w:rPr>
          <w:rFonts w:ascii="Arial" w:hAnsi="Arial" w:cs="Arial"/>
          <w:color w:val="0C0A0B"/>
        </w:rPr>
        <w:t>upon 30 days prior written notice to the other party.</w:t>
      </w:r>
    </w:p>
    <w:p w:rsidR="00F811A6" w:rsidRPr="002170C6" w:rsidRDefault="00A120DF" w:rsidP="00A120DF">
      <w:pPr>
        <w:autoSpaceDE w:val="0"/>
        <w:autoSpaceDN w:val="0"/>
        <w:adjustRightInd w:val="0"/>
        <w:spacing w:before="240" w:after="240" w:line="240" w:lineRule="auto"/>
        <w:ind w:left="360" w:hanging="360"/>
        <w:rPr>
          <w:rFonts w:ascii="Arial" w:hAnsi="Arial" w:cs="Arial"/>
          <w:b/>
          <w:bCs/>
          <w:color w:val="0B0809"/>
        </w:rPr>
      </w:pPr>
      <w:r>
        <w:rPr>
          <w:rFonts w:ascii="Arial" w:hAnsi="Arial" w:cs="Arial"/>
          <w:b/>
          <w:bCs/>
          <w:color w:val="0B0809"/>
        </w:rPr>
        <w:t>12.</w:t>
      </w:r>
      <w:r>
        <w:rPr>
          <w:rFonts w:ascii="Arial" w:hAnsi="Arial" w:cs="Arial"/>
          <w:b/>
          <w:bCs/>
          <w:color w:val="0B0809"/>
        </w:rPr>
        <w:tab/>
      </w:r>
      <w:r w:rsidR="00F811A6" w:rsidRPr="002170C6">
        <w:rPr>
          <w:rFonts w:ascii="Arial" w:hAnsi="Arial" w:cs="Arial"/>
          <w:b/>
          <w:bCs/>
          <w:color w:val="0B0809"/>
        </w:rPr>
        <w:t xml:space="preserve">General Conditions. </w:t>
      </w:r>
    </w:p>
    <w:p w:rsidR="00066A1A" w:rsidRPr="002170C6" w:rsidRDefault="00A120DF" w:rsidP="00F47531">
      <w:pPr>
        <w:autoSpaceDE w:val="0"/>
        <w:autoSpaceDN w:val="0"/>
        <w:adjustRightInd w:val="0"/>
        <w:spacing w:before="240" w:after="240" w:line="240" w:lineRule="auto"/>
        <w:ind w:left="1080" w:hanging="720"/>
        <w:rPr>
          <w:rFonts w:ascii="Arial" w:hAnsi="Arial" w:cs="Arial"/>
          <w:color w:val="0D0C0C"/>
        </w:rPr>
      </w:pPr>
      <w:r>
        <w:rPr>
          <w:rFonts w:ascii="Arial" w:hAnsi="Arial" w:cs="Arial"/>
          <w:b/>
          <w:bCs/>
          <w:color w:val="0D0B0C"/>
        </w:rPr>
        <w:t>12.1.</w:t>
      </w:r>
      <w:r>
        <w:rPr>
          <w:rFonts w:ascii="Arial" w:hAnsi="Arial" w:cs="Arial"/>
          <w:b/>
          <w:bCs/>
          <w:color w:val="0D0B0C"/>
        </w:rPr>
        <w:tab/>
      </w:r>
      <w:r w:rsidR="00066A1A" w:rsidRPr="00A120DF">
        <w:rPr>
          <w:rFonts w:ascii="Arial" w:hAnsi="Arial" w:cs="Arial"/>
          <w:b/>
          <w:color w:val="0D0B0C"/>
        </w:rPr>
        <w:t>Assignment</w:t>
      </w:r>
      <w:r w:rsidR="00066A1A" w:rsidRPr="002170C6">
        <w:rPr>
          <w:rFonts w:ascii="Arial" w:hAnsi="Arial" w:cs="Arial"/>
          <w:color w:val="0D0B0C"/>
        </w:rPr>
        <w:t xml:space="preserve">. Submitter may not assign or transfer this Agreement or any of its rights or duties </w:t>
      </w:r>
      <w:r w:rsidR="00066A1A" w:rsidRPr="002170C6">
        <w:rPr>
          <w:rFonts w:ascii="Arial" w:hAnsi="Arial" w:cs="Arial"/>
          <w:color w:val="0D0C0C"/>
        </w:rPr>
        <w:t>hereunder without the prior written consent of HCA. Any attempted assignment, transfer</w:t>
      </w:r>
      <w:r w:rsidR="004F3106">
        <w:rPr>
          <w:rFonts w:ascii="Arial" w:hAnsi="Arial" w:cs="Arial"/>
          <w:color w:val="0D0C0C"/>
        </w:rPr>
        <w:t>,</w:t>
      </w:r>
      <w:r w:rsidR="00066A1A" w:rsidRPr="002170C6">
        <w:rPr>
          <w:rFonts w:ascii="Arial" w:hAnsi="Arial" w:cs="Arial"/>
          <w:color w:val="0D0C0C"/>
        </w:rPr>
        <w:t xml:space="preserve"> or delegation by Submitter without such prior written consent of HCA </w:t>
      </w:r>
      <w:r>
        <w:rPr>
          <w:rFonts w:ascii="Arial" w:hAnsi="Arial" w:cs="Arial"/>
          <w:color w:val="0D0C0C"/>
        </w:rPr>
        <w:t>will</w:t>
      </w:r>
      <w:r w:rsidR="00066A1A" w:rsidRPr="002170C6">
        <w:rPr>
          <w:rFonts w:ascii="Arial" w:hAnsi="Arial" w:cs="Arial"/>
          <w:color w:val="0D0C0C"/>
        </w:rPr>
        <w:t xml:space="preserve"> be null and void. HCA may assign this Agreement to any public agency, commission, board, or the like, within t</w:t>
      </w:r>
      <w:r>
        <w:rPr>
          <w:rFonts w:ascii="Arial" w:hAnsi="Arial" w:cs="Arial"/>
          <w:color w:val="0D0C0C"/>
        </w:rPr>
        <w:t>he political boundaries of the s</w:t>
      </w:r>
      <w:r w:rsidR="00066A1A" w:rsidRPr="002170C6">
        <w:rPr>
          <w:rFonts w:ascii="Arial" w:hAnsi="Arial" w:cs="Arial"/>
          <w:color w:val="0D0C0C"/>
        </w:rPr>
        <w:t xml:space="preserve">tate of </w:t>
      </w:r>
      <w:r w:rsidR="00066A1A" w:rsidRPr="002170C6">
        <w:rPr>
          <w:rFonts w:ascii="Arial" w:hAnsi="Arial" w:cs="Arial"/>
          <w:color w:val="0D0C0C"/>
        </w:rPr>
        <w:lastRenderedPageBreak/>
        <w:t xml:space="preserve">Washington. This Agreement </w:t>
      </w:r>
      <w:r>
        <w:rPr>
          <w:rFonts w:ascii="Arial" w:hAnsi="Arial" w:cs="Arial"/>
          <w:color w:val="0D0C0C"/>
        </w:rPr>
        <w:t>will</w:t>
      </w:r>
      <w:r w:rsidR="00066A1A" w:rsidRPr="002170C6">
        <w:rPr>
          <w:rFonts w:ascii="Arial" w:hAnsi="Arial" w:cs="Arial"/>
          <w:color w:val="0D0C0C"/>
        </w:rPr>
        <w:t xml:space="preserve"> inure to the benefit of and be binding on the parties hereto and their permitted successors and assigns.</w:t>
      </w:r>
    </w:p>
    <w:p w:rsidR="00066A1A" w:rsidRPr="002170C6" w:rsidRDefault="00066A1A" w:rsidP="00F47531">
      <w:pPr>
        <w:autoSpaceDE w:val="0"/>
        <w:autoSpaceDN w:val="0"/>
        <w:adjustRightInd w:val="0"/>
        <w:spacing w:before="240" w:after="240" w:line="240" w:lineRule="auto"/>
        <w:ind w:left="1080" w:hanging="720"/>
        <w:rPr>
          <w:rFonts w:ascii="Arial" w:hAnsi="Arial" w:cs="Arial"/>
          <w:color w:val="0D0C0C"/>
        </w:rPr>
      </w:pPr>
      <w:r w:rsidRPr="002170C6">
        <w:rPr>
          <w:rFonts w:ascii="Arial" w:hAnsi="Arial" w:cs="Arial"/>
          <w:b/>
          <w:bCs/>
          <w:color w:val="0D0B0C"/>
        </w:rPr>
        <w:t>12.2.</w:t>
      </w:r>
      <w:r w:rsidR="00A120DF">
        <w:rPr>
          <w:rFonts w:ascii="Arial" w:hAnsi="Arial" w:cs="Arial"/>
          <w:b/>
          <w:bCs/>
          <w:color w:val="0D0B0C"/>
        </w:rPr>
        <w:tab/>
      </w:r>
      <w:r w:rsidRPr="00A120DF">
        <w:rPr>
          <w:rFonts w:ascii="Arial" w:hAnsi="Arial" w:cs="Arial"/>
          <w:b/>
          <w:color w:val="0D0B0C"/>
        </w:rPr>
        <w:t>Authority</w:t>
      </w:r>
      <w:r w:rsidRPr="002170C6">
        <w:rPr>
          <w:rFonts w:ascii="Arial" w:hAnsi="Arial" w:cs="Arial"/>
          <w:color w:val="0D0B0C"/>
        </w:rPr>
        <w:t>. Neither party shall have authority to bind, obligate</w:t>
      </w:r>
      <w:r w:rsidR="00A120DF">
        <w:rPr>
          <w:rFonts w:ascii="Arial" w:hAnsi="Arial" w:cs="Arial"/>
          <w:color w:val="0D0B0C"/>
        </w:rPr>
        <w:t>,</w:t>
      </w:r>
      <w:r w:rsidRPr="002170C6">
        <w:rPr>
          <w:rFonts w:ascii="Arial" w:hAnsi="Arial" w:cs="Arial"/>
          <w:color w:val="0D0B0C"/>
        </w:rPr>
        <w:t xml:space="preserve"> or commit the other party by any </w:t>
      </w:r>
      <w:r w:rsidRPr="002170C6">
        <w:rPr>
          <w:rFonts w:ascii="Arial" w:hAnsi="Arial" w:cs="Arial"/>
          <w:color w:val="0D0C0C"/>
        </w:rPr>
        <w:t>representat</w:t>
      </w:r>
      <w:r w:rsidR="00A120DF">
        <w:rPr>
          <w:rFonts w:ascii="Arial" w:hAnsi="Arial" w:cs="Arial"/>
          <w:color w:val="0D0C0C"/>
        </w:rPr>
        <w:t>i</w:t>
      </w:r>
      <w:r w:rsidRPr="002170C6">
        <w:rPr>
          <w:rFonts w:ascii="Arial" w:hAnsi="Arial" w:cs="Arial"/>
          <w:color w:val="0D0C0C"/>
        </w:rPr>
        <w:t>on or promise without the prior written approval of the other party.</w:t>
      </w:r>
    </w:p>
    <w:p w:rsidR="00066A1A" w:rsidRPr="002170C6" w:rsidRDefault="00066A1A" w:rsidP="00F47531">
      <w:pPr>
        <w:autoSpaceDE w:val="0"/>
        <w:autoSpaceDN w:val="0"/>
        <w:adjustRightInd w:val="0"/>
        <w:spacing w:before="240" w:after="240" w:line="240" w:lineRule="auto"/>
        <w:ind w:left="1080" w:hanging="720"/>
        <w:rPr>
          <w:rFonts w:ascii="Arial" w:hAnsi="Arial" w:cs="Arial"/>
          <w:color w:val="0E0B0C"/>
        </w:rPr>
      </w:pPr>
      <w:r w:rsidRPr="002170C6">
        <w:rPr>
          <w:rFonts w:ascii="Arial" w:hAnsi="Arial" w:cs="Arial"/>
          <w:b/>
          <w:color w:val="0D0B0B"/>
        </w:rPr>
        <w:t>12.3.</w:t>
      </w:r>
      <w:r w:rsidR="00A120DF">
        <w:rPr>
          <w:rFonts w:ascii="Arial" w:hAnsi="Arial" w:cs="Arial"/>
          <w:color w:val="0D0B0B"/>
        </w:rPr>
        <w:tab/>
      </w:r>
      <w:r w:rsidRPr="00A120DF">
        <w:rPr>
          <w:rFonts w:ascii="Arial" w:hAnsi="Arial" w:cs="Arial"/>
          <w:b/>
          <w:color w:val="0D0B0B"/>
        </w:rPr>
        <w:t>Binding Effect</w:t>
      </w:r>
      <w:r w:rsidRPr="002170C6">
        <w:rPr>
          <w:rFonts w:ascii="Arial" w:hAnsi="Arial" w:cs="Arial"/>
          <w:color w:val="0D0B0B"/>
        </w:rPr>
        <w:t xml:space="preserve">. Each party agrees that the Agreement binds it and each of its employees, agents, </w:t>
      </w:r>
      <w:r w:rsidRPr="002170C6">
        <w:rPr>
          <w:rFonts w:ascii="Arial" w:hAnsi="Arial" w:cs="Arial"/>
          <w:color w:val="0E0B0C"/>
        </w:rPr>
        <w:t>independent contractors, and representatives.</w:t>
      </w:r>
    </w:p>
    <w:p w:rsidR="00066A1A" w:rsidRPr="002170C6" w:rsidRDefault="00066A1A" w:rsidP="00F47531">
      <w:pPr>
        <w:autoSpaceDE w:val="0"/>
        <w:autoSpaceDN w:val="0"/>
        <w:adjustRightInd w:val="0"/>
        <w:spacing w:before="240" w:after="240" w:line="240" w:lineRule="auto"/>
        <w:ind w:left="1080" w:hanging="720"/>
        <w:rPr>
          <w:rFonts w:ascii="Arial" w:hAnsi="Arial" w:cs="Arial"/>
          <w:color w:val="0C0A0B"/>
        </w:rPr>
      </w:pPr>
      <w:r w:rsidRPr="002170C6">
        <w:rPr>
          <w:rFonts w:ascii="Arial" w:hAnsi="Arial" w:cs="Arial"/>
          <w:b/>
          <w:color w:val="0C0A0A"/>
        </w:rPr>
        <w:t>12.4.</w:t>
      </w:r>
      <w:r w:rsidR="00A120DF">
        <w:rPr>
          <w:rFonts w:ascii="Arial" w:hAnsi="Arial" w:cs="Arial"/>
          <w:color w:val="0C0A0A"/>
        </w:rPr>
        <w:tab/>
      </w:r>
      <w:r w:rsidRPr="00A120DF">
        <w:rPr>
          <w:rFonts w:ascii="Arial" w:hAnsi="Arial" w:cs="Arial"/>
          <w:b/>
          <w:color w:val="0C0A0A"/>
        </w:rPr>
        <w:t xml:space="preserve">Compliance </w:t>
      </w:r>
      <w:r w:rsidR="00A120DF" w:rsidRPr="00A120DF">
        <w:rPr>
          <w:rFonts w:ascii="Arial" w:hAnsi="Arial" w:cs="Arial"/>
          <w:b/>
          <w:color w:val="0C0A0A"/>
        </w:rPr>
        <w:t>with</w:t>
      </w:r>
      <w:r w:rsidRPr="00A120DF">
        <w:rPr>
          <w:rFonts w:ascii="Arial" w:hAnsi="Arial" w:cs="Arial"/>
          <w:b/>
          <w:color w:val="0C0A0A"/>
        </w:rPr>
        <w:t xml:space="preserve"> Civil Rights Laws</w:t>
      </w:r>
      <w:r w:rsidRPr="002170C6">
        <w:rPr>
          <w:rFonts w:ascii="Arial" w:hAnsi="Arial" w:cs="Arial"/>
          <w:color w:val="0C0A0A"/>
        </w:rPr>
        <w:t xml:space="preserve">. During the term of this Agreement, Submitter shall </w:t>
      </w:r>
      <w:r w:rsidRPr="002170C6">
        <w:rPr>
          <w:rFonts w:ascii="Arial" w:hAnsi="Arial" w:cs="Arial"/>
          <w:color w:val="0C0A0B"/>
        </w:rPr>
        <w:t xml:space="preserve">comply with all federal and applicable </w:t>
      </w:r>
      <w:r w:rsidR="0096698F">
        <w:rPr>
          <w:rFonts w:ascii="Arial" w:hAnsi="Arial" w:cs="Arial"/>
          <w:color w:val="0C0A0B"/>
        </w:rPr>
        <w:t>s</w:t>
      </w:r>
      <w:r w:rsidRPr="002170C6">
        <w:rPr>
          <w:rFonts w:ascii="Arial" w:hAnsi="Arial" w:cs="Arial"/>
          <w:color w:val="0C0A0B"/>
        </w:rPr>
        <w:t>tate nondiscrimination laws including</w:t>
      </w:r>
      <w:r w:rsidR="0096698F">
        <w:rPr>
          <w:rFonts w:ascii="Arial" w:hAnsi="Arial" w:cs="Arial"/>
          <w:color w:val="0C0A0B"/>
        </w:rPr>
        <w:t>,</w:t>
      </w:r>
      <w:r w:rsidRPr="002170C6">
        <w:rPr>
          <w:rFonts w:ascii="Arial" w:hAnsi="Arial" w:cs="Arial"/>
          <w:color w:val="0C0A0B"/>
        </w:rPr>
        <w:t xml:space="preserve"> but not limited to: Title VII of the Civil Rights Act, 42 U.S.C. § 12101, et seq.; the Americans with Disabilities Act (ADA); and Title 49.60 RCW, Washington Law </w:t>
      </w:r>
      <w:r w:rsidR="00A120DF" w:rsidRPr="002170C6">
        <w:rPr>
          <w:rFonts w:ascii="Arial" w:hAnsi="Arial" w:cs="Arial"/>
          <w:color w:val="0C0A0B"/>
        </w:rPr>
        <w:t>against</w:t>
      </w:r>
      <w:r w:rsidRPr="002170C6">
        <w:rPr>
          <w:rFonts w:ascii="Arial" w:hAnsi="Arial" w:cs="Arial"/>
          <w:color w:val="0C0A0B"/>
        </w:rPr>
        <w:t xml:space="preserve"> Discrimination. In the event of Submitter's noncompliance or refusal to comply with any nondiscrimination law, regulation</w:t>
      </w:r>
      <w:r w:rsidR="00656BF9">
        <w:rPr>
          <w:rFonts w:ascii="Arial" w:hAnsi="Arial" w:cs="Arial"/>
          <w:color w:val="0C0A0B"/>
        </w:rPr>
        <w:t>,</w:t>
      </w:r>
      <w:r w:rsidRPr="002170C6">
        <w:rPr>
          <w:rFonts w:ascii="Arial" w:hAnsi="Arial" w:cs="Arial"/>
          <w:color w:val="0C0A0B"/>
        </w:rPr>
        <w:t xml:space="preserve"> or policy this Agreement may be terminated</w:t>
      </w:r>
      <w:r w:rsidR="00A120DF">
        <w:rPr>
          <w:rFonts w:ascii="Arial" w:hAnsi="Arial" w:cs="Arial"/>
          <w:color w:val="0C0A0B"/>
        </w:rPr>
        <w:t>,</w:t>
      </w:r>
      <w:r w:rsidRPr="002170C6">
        <w:rPr>
          <w:rFonts w:ascii="Arial" w:hAnsi="Arial" w:cs="Arial"/>
          <w:color w:val="0C0A0B"/>
        </w:rPr>
        <w:t xml:space="preserve"> </w:t>
      </w:r>
      <w:r w:rsidRPr="00A120DF">
        <w:rPr>
          <w:rFonts w:ascii="Arial" w:hAnsi="Arial" w:cs="Arial"/>
          <w:bCs/>
          <w:color w:val="0C0A0B"/>
        </w:rPr>
        <w:t>in</w:t>
      </w:r>
      <w:r w:rsidRPr="002170C6">
        <w:rPr>
          <w:rFonts w:ascii="Arial" w:hAnsi="Arial" w:cs="Arial"/>
          <w:b/>
          <w:bCs/>
          <w:color w:val="0C0A0B"/>
        </w:rPr>
        <w:t xml:space="preserve"> </w:t>
      </w:r>
      <w:r w:rsidRPr="002170C6">
        <w:rPr>
          <w:rFonts w:ascii="Arial" w:hAnsi="Arial" w:cs="Arial"/>
          <w:color w:val="0C0A0B"/>
        </w:rPr>
        <w:t>whole or in part</w:t>
      </w:r>
      <w:r w:rsidR="00A120DF">
        <w:rPr>
          <w:rFonts w:ascii="Arial" w:hAnsi="Arial" w:cs="Arial"/>
          <w:color w:val="0C0A0B"/>
        </w:rPr>
        <w:t>,</w:t>
      </w:r>
      <w:r w:rsidRPr="002170C6">
        <w:rPr>
          <w:rFonts w:ascii="Arial" w:hAnsi="Arial" w:cs="Arial"/>
          <w:color w:val="0C0A0B"/>
        </w:rPr>
        <w:t xml:space="preserve"> by HCA under Section 11.1</w:t>
      </w:r>
      <w:r w:rsidR="00A120DF">
        <w:rPr>
          <w:rFonts w:ascii="Arial" w:hAnsi="Arial" w:cs="Arial"/>
          <w:color w:val="0C0A0B"/>
        </w:rPr>
        <w:t>,</w:t>
      </w:r>
      <w:r w:rsidRPr="002170C6">
        <w:rPr>
          <w:rFonts w:ascii="Arial" w:hAnsi="Arial" w:cs="Arial"/>
          <w:color w:val="0C0A0B"/>
        </w:rPr>
        <w:t xml:space="preserve"> Termination for Cause</w:t>
      </w:r>
      <w:r w:rsidR="00656BF9">
        <w:rPr>
          <w:rFonts w:ascii="Arial" w:hAnsi="Arial" w:cs="Arial"/>
          <w:color w:val="0C0A0B"/>
        </w:rPr>
        <w:t xml:space="preserve">. </w:t>
      </w:r>
      <w:r w:rsidRPr="002170C6">
        <w:rPr>
          <w:rFonts w:ascii="Arial" w:hAnsi="Arial" w:cs="Arial"/>
          <w:color w:val="0C0A0B"/>
        </w:rPr>
        <w:t>Submitter may be declared ineligible for further agreements and/or contracts with HCA.</w:t>
      </w:r>
    </w:p>
    <w:p w:rsidR="00066A1A" w:rsidRPr="002170C6" w:rsidRDefault="00A120DF" w:rsidP="00F47531">
      <w:pPr>
        <w:autoSpaceDE w:val="0"/>
        <w:autoSpaceDN w:val="0"/>
        <w:adjustRightInd w:val="0"/>
        <w:spacing w:before="240" w:after="240" w:line="240" w:lineRule="auto"/>
        <w:ind w:left="1080" w:hanging="720"/>
        <w:rPr>
          <w:rFonts w:ascii="Arial" w:hAnsi="Arial" w:cs="Arial"/>
          <w:color w:val="0D0B0B"/>
        </w:rPr>
      </w:pPr>
      <w:r>
        <w:rPr>
          <w:rFonts w:ascii="Arial" w:hAnsi="Arial" w:cs="Arial"/>
          <w:b/>
          <w:bCs/>
          <w:color w:val="0C0A0A"/>
        </w:rPr>
        <w:t>12.5.</w:t>
      </w:r>
      <w:r>
        <w:rPr>
          <w:rFonts w:ascii="Arial" w:hAnsi="Arial" w:cs="Arial"/>
          <w:b/>
          <w:bCs/>
          <w:color w:val="0C0A0A"/>
        </w:rPr>
        <w:tab/>
      </w:r>
      <w:r w:rsidR="00066A1A" w:rsidRPr="002170C6">
        <w:rPr>
          <w:rFonts w:ascii="Arial" w:hAnsi="Arial" w:cs="Arial"/>
          <w:b/>
          <w:bCs/>
          <w:color w:val="0C0A0A"/>
        </w:rPr>
        <w:t xml:space="preserve">Conflicts between Documents; Order of Precedence. </w:t>
      </w:r>
      <w:r w:rsidR="00066A1A" w:rsidRPr="002170C6">
        <w:rPr>
          <w:rFonts w:ascii="Arial" w:hAnsi="Arial" w:cs="Arial"/>
          <w:color w:val="0C0A0A"/>
        </w:rPr>
        <w:t xml:space="preserve">In the event that there is a conflict </w:t>
      </w:r>
      <w:r w:rsidR="00066A1A" w:rsidRPr="002170C6">
        <w:rPr>
          <w:rFonts w:ascii="Arial" w:hAnsi="Arial" w:cs="Arial"/>
          <w:color w:val="0D0B0B"/>
        </w:rPr>
        <w:t>between the documents comprising the Agreement, the following order of precedence appl</w:t>
      </w:r>
      <w:r w:rsidR="00B323F5">
        <w:rPr>
          <w:rFonts w:ascii="Arial" w:hAnsi="Arial" w:cs="Arial"/>
          <w:color w:val="0D0B0B"/>
        </w:rPr>
        <w:t>ies</w:t>
      </w:r>
      <w:r w:rsidR="00066A1A" w:rsidRPr="002170C6">
        <w:rPr>
          <w:rFonts w:ascii="Arial" w:hAnsi="Arial" w:cs="Arial"/>
          <w:color w:val="0D0B0B"/>
        </w:rPr>
        <w:t>:</w:t>
      </w:r>
    </w:p>
    <w:p w:rsidR="00066A1A" w:rsidRPr="00A120DF" w:rsidRDefault="00066A1A" w:rsidP="00F47531">
      <w:pPr>
        <w:autoSpaceDE w:val="0"/>
        <w:autoSpaceDN w:val="0"/>
        <w:adjustRightInd w:val="0"/>
        <w:spacing w:before="120" w:after="120" w:line="240" w:lineRule="auto"/>
        <w:ind w:left="1440" w:hanging="360"/>
        <w:rPr>
          <w:rFonts w:ascii="Arial" w:hAnsi="Arial" w:cs="Arial"/>
          <w:color w:val="0C0B0B"/>
        </w:rPr>
      </w:pPr>
      <w:r w:rsidRPr="00A120DF">
        <w:rPr>
          <w:rFonts w:ascii="Arial" w:hAnsi="Arial" w:cs="Arial"/>
          <w:bCs/>
          <w:color w:val="0C0B0B"/>
        </w:rPr>
        <w:t>1</w:t>
      </w:r>
      <w:r w:rsidR="00A120DF" w:rsidRPr="00A120DF">
        <w:rPr>
          <w:rFonts w:ascii="Arial" w:hAnsi="Arial" w:cs="Arial"/>
          <w:bCs/>
          <w:color w:val="0C0B0B"/>
        </w:rPr>
        <w:t>)</w:t>
      </w:r>
      <w:r w:rsidRPr="00A120DF">
        <w:rPr>
          <w:rFonts w:ascii="Arial" w:hAnsi="Arial" w:cs="Arial"/>
          <w:bCs/>
          <w:color w:val="0C0B0B"/>
        </w:rPr>
        <w:t xml:space="preserve"> </w:t>
      </w:r>
      <w:r w:rsidRPr="00A120DF">
        <w:rPr>
          <w:rFonts w:ascii="Arial" w:hAnsi="Arial" w:cs="Arial"/>
          <w:color w:val="0C0B0B"/>
        </w:rPr>
        <w:t xml:space="preserve">Applicable federal and </w:t>
      </w:r>
      <w:r w:rsidR="00B323F5">
        <w:rPr>
          <w:rFonts w:ascii="Arial" w:hAnsi="Arial" w:cs="Arial"/>
          <w:color w:val="0C0B0B"/>
        </w:rPr>
        <w:t>s</w:t>
      </w:r>
      <w:r w:rsidRPr="00A120DF">
        <w:rPr>
          <w:rFonts w:ascii="Arial" w:hAnsi="Arial" w:cs="Arial"/>
          <w:color w:val="0C0B0B"/>
        </w:rPr>
        <w:t>tate laws, rules, regulations, policies, standards;</w:t>
      </w:r>
    </w:p>
    <w:p w:rsidR="00066A1A" w:rsidRPr="00A120DF" w:rsidRDefault="00066A1A" w:rsidP="00F47531">
      <w:pPr>
        <w:autoSpaceDE w:val="0"/>
        <w:autoSpaceDN w:val="0"/>
        <w:adjustRightInd w:val="0"/>
        <w:spacing w:before="120" w:after="120" w:line="240" w:lineRule="auto"/>
        <w:ind w:left="1440" w:hanging="360"/>
        <w:rPr>
          <w:rFonts w:ascii="Arial" w:hAnsi="Arial" w:cs="Arial"/>
          <w:color w:val="0D0B0C"/>
        </w:rPr>
      </w:pPr>
      <w:r w:rsidRPr="00A120DF">
        <w:rPr>
          <w:rFonts w:ascii="Arial" w:hAnsi="Arial" w:cs="Arial"/>
          <w:bCs/>
          <w:color w:val="0D0B0C"/>
        </w:rPr>
        <w:t>2</w:t>
      </w:r>
      <w:r w:rsidR="00A120DF" w:rsidRPr="00A120DF">
        <w:rPr>
          <w:rFonts w:ascii="Arial" w:hAnsi="Arial" w:cs="Arial"/>
          <w:bCs/>
          <w:color w:val="0D0B0C"/>
        </w:rPr>
        <w:t>)</w:t>
      </w:r>
      <w:r w:rsidRPr="00A120DF">
        <w:rPr>
          <w:rFonts w:ascii="Arial" w:hAnsi="Arial" w:cs="Arial"/>
          <w:bCs/>
          <w:color w:val="0D0B0C"/>
        </w:rPr>
        <w:t xml:space="preserve"> </w:t>
      </w:r>
      <w:r w:rsidRPr="00A120DF">
        <w:rPr>
          <w:rFonts w:ascii="Arial" w:hAnsi="Arial" w:cs="Arial"/>
          <w:color w:val="0D0B0C"/>
        </w:rPr>
        <w:t>Implementation Guide;</w:t>
      </w:r>
    </w:p>
    <w:p w:rsidR="00066A1A" w:rsidRPr="00A120DF" w:rsidRDefault="00066A1A" w:rsidP="00F47531">
      <w:pPr>
        <w:autoSpaceDE w:val="0"/>
        <w:autoSpaceDN w:val="0"/>
        <w:adjustRightInd w:val="0"/>
        <w:spacing w:before="120" w:after="120" w:line="240" w:lineRule="auto"/>
        <w:ind w:left="1440" w:hanging="360"/>
        <w:rPr>
          <w:rFonts w:ascii="Arial" w:hAnsi="Arial" w:cs="Arial"/>
          <w:color w:val="0D0B0C"/>
        </w:rPr>
      </w:pPr>
      <w:r w:rsidRPr="00A120DF">
        <w:rPr>
          <w:rFonts w:ascii="Arial" w:hAnsi="Arial" w:cs="Arial"/>
          <w:bCs/>
          <w:color w:val="0D0B0C"/>
        </w:rPr>
        <w:t>3</w:t>
      </w:r>
      <w:r w:rsidR="00A120DF" w:rsidRPr="00A120DF">
        <w:rPr>
          <w:rFonts w:ascii="Arial" w:hAnsi="Arial" w:cs="Arial"/>
          <w:bCs/>
          <w:color w:val="0D0B0C"/>
        </w:rPr>
        <w:t>)</w:t>
      </w:r>
      <w:r w:rsidRPr="00A120DF">
        <w:rPr>
          <w:rFonts w:ascii="Arial" w:hAnsi="Arial" w:cs="Arial"/>
          <w:bCs/>
          <w:color w:val="0D0B0C"/>
        </w:rPr>
        <w:t xml:space="preserve"> </w:t>
      </w:r>
      <w:r w:rsidRPr="00A120DF">
        <w:rPr>
          <w:rFonts w:ascii="Arial" w:hAnsi="Arial" w:cs="Arial"/>
          <w:color w:val="0D0B0C"/>
        </w:rPr>
        <w:t>The terms and conditions in the body of this Agreement;</w:t>
      </w:r>
    </w:p>
    <w:p w:rsidR="00066A1A" w:rsidRPr="00A120DF" w:rsidRDefault="00066A1A" w:rsidP="00F47531">
      <w:pPr>
        <w:autoSpaceDE w:val="0"/>
        <w:autoSpaceDN w:val="0"/>
        <w:adjustRightInd w:val="0"/>
        <w:spacing w:before="120" w:after="120" w:line="240" w:lineRule="auto"/>
        <w:ind w:left="1440" w:hanging="360"/>
        <w:rPr>
          <w:rFonts w:ascii="Arial" w:hAnsi="Arial" w:cs="Arial"/>
          <w:color w:val="0D0B0B"/>
        </w:rPr>
      </w:pPr>
      <w:r w:rsidRPr="00A120DF">
        <w:rPr>
          <w:rFonts w:ascii="Arial" w:hAnsi="Arial" w:cs="Arial"/>
          <w:bCs/>
          <w:color w:val="0D0B0B"/>
        </w:rPr>
        <w:t>4</w:t>
      </w:r>
      <w:r w:rsidR="00A120DF" w:rsidRPr="00A120DF">
        <w:rPr>
          <w:rFonts w:ascii="Arial" w:hAnsi="Arial" w:cs="Arial"/>
          <w:bCs/>
          <w:color w:val="0D0B0B"/>
        </w:rPr>
        <w:t>)</w:t>
      </w:r>
      <w:r w:rsidRPr="00A120DF">
        <w:rPr>
          <w:rFonts w:ascii="Arial" w:hAnsi="Arial" w:cs="Arial"/>
          <w:bCs/>
          <w:color w:val="0D0B0B"/>
        </w:rPr>
        <w:t xml:space="preserve"> </w:t>
      </w:r>
      <w:r w:rsidRPr="00A120DF">
        <w:rPr>
          <w:rFonts w:ascii="Arial" w:hAnsi="Arial" w:cs="Arial"/>
          <w:color w:val="0D0B0B"/>
        </w:rPr>
        <w:t>Companion Guide; and</w:t>
      </w:r>
    </w:p>
    <w:p w:rsidR="00066A1A" w:rsidRPr="00A120DF" w:rsidRDefault="00066A1A" w:rsidP="00F47531">
      <w:pPr>
        <w:autoSpaceDE w:val="0"/>
        <w:autoSpaceDN w:val="0"/>
        <w:adjustRightInd w:val="0"/>
        <w:spacing w:before="120" w:after="240" w:line="240" w:lineRule="auto"/>
        <w:ind w:left="1440" w:hanging="360"/>
        <w:rPr>
          <w:rFonts w:ascii="Arial" w:hAnsi="Arial" w:cs="Arial"/>
          <w:color w:val="0C0B0B"/>
        </w:rPr>
      </w:pPr>
      <w:r w:rsidRPr="00A120DF">
        <w:rPr>
          <w:rFonts w:ascii="Arial" w:hAnsi="Arial" w:cs="Arial"/>
          <w:bCs/>
          <w:color w:val="0C0B0B"/>
        </w:rPr>
        <w:t>5</w:t>
      </w:r>
      <w:r w:rsidR="00A120DF" w:rsidRPr="00A120DF">
        <w:rPr>
          <w:rFonts w:ascii="Arial" w:hAnsi="Arial" w:cs="Arial"/>
          <w:bCs/>
          <w:color w:val="0C0B0B"/>
        </w:rPr>
        <w:t>)</w:t>
      </w:r>
      <w:r w:rsidRPr="00A120DF">
        <w:rPr>
          <w:rFonts w:ascii="Arial" w:hAnsi="Arial" w:cs="Arial"/>
          <w:bCs/>
          <w:color w:val="0C0B0B"/>
        </w:rPr>
        <w:t xml:space="preserve"> </w:t>
      </w:r>
      <w:r w:rsidRPr="00A120DF">
        <w:rPr>
          <w:rFonts w:ascii="Arial" w:hAnsi="Arial" w:cs="Arial"/>
          <w:color w:val="0C0B0B"/>
        </w:rPr>
        <w:t>HCA Data Security Requirements</w:t>
      </w:r>
      <w:r w:rsidR="00B323F5">
        <w:rPr>
          <w:rFonts w:ascii="Arial" w:hAnsi="Arial" w:cs="Arial"/>
          <w:color w:val="0C0B0B"/>
        </w:rPr>
        <w:t>.</w:t>
      </w:r>
    </w:p>
    <w:p w:rsidR="00066A1A" w:rsidRPr="002170C6" w:rsidRDefault="00A120DF" w:rsidP="00F47531">
      <w:pPr>
        <w:autoSpaceDE w:val="0"/>
        <w:autoSpaceDN w:val="0"/>
        <w:adjustRightInd w:val="0"/>
        <w:spacing w:before="240" w:after="240" w:line="240" w:lineRule="auto"/>
        <w:ind w:left="1080" w:hanging="720"/>
        <w:rPr>
          <w:rFonts w:ascii="Arial" w:hAnsi="Arial" w:cs="Arial"/>
          <w:color w:val="0E0C0C"/>
        </w:rPr>
      </w:pPr>
      <w:r>
        <w:rPr>
          <w:rFonts w:ascii="Arial" w:hAnsi="Arial" w:cs="Arial"/>
          <w:b/>
          <w:bCs/>
          <w:color w:val="0C0A0B"/>
        </w:rPr>
        <w:t>12.6.</w:t>
      </w:r>
      <w:r>
        <w:rPr>
          <w:rFonts w:ascii="Arial" w:hAnsi="Arial" w:cs="Arial"/>
          <w:b/>
          <w:bCs/>
          <w:color w:val="0C0A0B"/>
        </w:rPr>
        <w:tab/>
      </w:r>
      <w:r w:rsidR="00066A1A" w:rsidRPr="002170C6">
        <w:rPr>
          <w:rFonts w:ascii="Arial" w:hAnsi="Arial" w:cs="Arial"/>
          <w:b/>
          <w:bCs/>
          <w:color w:val="0C0A0B"/>
        </w:rPr>
        <w:t xml:space="preserve">Counterparts. </w:t>
      </w:r>
      <w:r w:rsidR="00066A1A" w:rsidRPr="002170C6">
        <w:rPr>
          <w:rFonts w:ascii="Arial" w:hAnsi="Arial" w:cs="Arial"/>
          <w:color w:val="0C0A0B"/>
        </w:rPr>
        <w:t>This Agreement may be executed in counterparts or in duplicate originals. Each c</w:t>
      </w:r>
      <w:r w:rsidR="00066A1A" w:rsidRPr="002170C6">
        <w:rPr>
          <w:rFonts w:ascii="Arial" w:hAnsi="Arial" w:cs="Arial"/>
          <w:color w:val="0E0C0C"/>
        </w:rPr>
        <w:t xml:space="preserve">ounterpart or each duplicate </w:t>
      </w:r>
      <w:r>
        <w:rPr>
          <w:rFonts w:ascii="Arial" w:hAnsi="Arial" w:cs="Arial"/>
          <w:color w:val="0E0C0C"/>
        </w:rPr>
        <w:t>will</w:t>
      </w:r>
      <w:r w:rsidR="00066A1A" w:rsidRPr="002170C6">
        <w:rPr>
          <w:rFonts w:ascii="Arial" w:hAnsi="Arial" w:cs="Arial"/>
          <w:color w:val="0E0C0C"/>
        </w:rPr>
        <w:t xml:space="preserve"> be deemed an original copy of this Agreement signed by each party, for all purposes.</w:t>
      </w:r>
    </w:p>
    <w:p w:rsidR="00066A1A" w:rsidRPr="002170C6" w:rsidRDefault="00A120DF" w:rsidP="00F47531">
      <w:pPr>
        <w:autoSpaceDE w:val="0"/>
        <w:autoSpaceDN w:val="0"/>
        <w:adjustRightInd w:val="0"/>
        <w:spacing w:before="240" w:after="240" w:line="240" w:lineRule="auto"/>
        <w:ind w:left="1080" w:hanging="720"/>
        <w:rPr>
          <w:rFonts w:ascii="Arial" w:hAnsi="Arial" w:cs="Arial"/>
          <w:color w:val="0D0C0C"/>
        </w:rPr>
      </w:pPr>
      <w:r>
        <w:rPr>
          <w:rFonts w:ascii="Arial" w:hAnsi="Arial" w:cs="Arial"/>
          <w:b/>
          <w:bCs/>
          <w:color w:val="0D0B0B"/>
        </w:rPr>
        <w:t>12.7.</w:t>
      </w:r>
      <w:r>
        <w:rPr>
          <w:rFonts w:ascii="Arial" w:hAnsi="Arial" w:cs="Arial"/>
          <w:b/>
          <w:bCs/>
          <w:color w:val="0D0B0B"/>
        </w:rPr>
        <w:tab/>
      </w:r>
      <w:r w:rsidR="00066A1A" w:rsidRPr="002170C6">
        <w:rPr>
          <w:rFonts w:ascii="Arial" w:hAnsi="Arial" w:cs="Arial"/>
          <w:b/>
          <w:bCs/>
          <w:color w:val="0D0B0B"/>
        </w:rPr>
        <w:t xml:space="preserve">Cooperation </w:t>
      </w:r>
      <w:r w:rsidR="00066A1A" w:rsidRPr="00A120DF">
        <w:rPr>
          <w:rFonts w:ascii="Arial" w:hAnsi="Arial" w:cs="Arial"/>
          <w:b/>
          <w:color w:val="0D0B0B"/>
        </w:rPr>
        <w:t>of</w:t>
      </w:r>
      <w:r w:rsidR="00066A1A" w:rsidRPr="002170C6">
        <w:rPr>
          <w:rFonts w:ascii="Arial" w:hAnsi="Arial" w:cs="Arial"/>
          <w:color w:val="0D0B0B"/>
        </w:rPr>
        <w:t xml:space="preserve"> </w:t>
      </w:r>
      <w:r w:rsidR="00066A1A" w:rsidRPr="002170C6">
        <w:rPr>
          <w:rFonts w:ascii="Arial" w:hAnsi="Arial" w:cs="Arial"/>
          <w:b/>
          <w:bCs/>
          <w:color w:val="0D0B0B"/>
        </w:rPr>
        <w:t xml:space="preserve">Parties. </w:t>
      </w:r>
      <w:r w:rsidR="00066A1A" w:rsidRPr="002170C6">
        <w:rPr>
          <w:rFonts w:ascii="Arial" w:hAnsi="Arial" w:cs="Arial"/>
          <w:color w:val="0D0B0B"/>
        </w:rPr>
        <w:t xml:space="preserve">The parties agree to </w:t>
      </w:r>
      <w:r>
        <w:rPr>
          <w:rFonts w:ascii="Arial" w:hAnsi="Arial" w:cs="Arial"/>
          <w:color w:val="0D0B0B"/>
        </w:rPr>
        <w:t xml:space="preserve">cooperate </w:t>
      </w:r>
      <w:r w:rsidR="00066A1A" w:rsidRPr="002170C6">
        <w:rPr>
          <w:rFonts w:ascii="Arial" w:hAnsi="Arial" w:cs="Arial"/>
          <w:color w:val="0D0B0B"/>
        </w:rPr>
        <w:t xml:space="preserve">fully with each other in connection with </w:t>
      </w:r>
      <w:r w:rsidR="00066A1A" w:rsidRPr="002170C6">
        <w:rPr>
          <w:rFonts w:ascii="Arial" w:hAnsi="Arial" w:cs="Arial"/>
          <w:color w:val="0D0C0C"/>
        </w:rPr>
        <w:t>the performance of their respective obligations and covenants under this Agreement.</w:t>
      </w:r>
    </w:p>
    <w:p w:rsidR="00066A1A" w:rsidRPr="002170C6" w:rsidRDefault="00A120DF" w:rsidP="00F47531">
      <w:pPr>
        <w:autoSpaceDE w:val="0"/>
        <w:autoSpaceDN w:val="0"/>
        <w:adjustRightInd w:val="0"/>
        <w:spacing w:before="240" w:after="240" w:line="240" w:lineRule="auto"/>
        <w:ind w:left="1080" w:hanging="720"/>
        <w:rPr>
          <w:rFonts w:ascii="Arial" w:hAnsi="Arial" w:cs="Arial"/>
          <w:color w:val="0D0B0C"/>
        </w:rPr>
      </w:pPr>
      <w:r>
        <w:rPr>
          <w:rFonts w:ascii="Arial" w:hAnsi="Arial" w:cs="Arial"/>
          <w:b/>
          <w:bCs/>
          <w:color w:val="0D0B0B"/>
        </w:rPr>
        <w:t>12.8.</w:t>
      </w:r>
      <w:r>
        <w:rPr>
          <w:rFonts w:ascii="Arial" w:hAnsi="Arial" w:cs="Arial"/>
          <w:b/>
          <w:bCs/>
          <w:color w:val="0D0B0B"/>
        </w:rPr>
        <w:tab/>
      </w:r>
      <w:r w:rsidR="00066A1A" w:rsidRPr="002170C6">
        <w:rPr>
          <w:rFonts w:ascii="Arial" w:hAnsi="Arial" w:cs="Arial"/>
          <w:b/>
          <w:bCs/>
          <w:color w:val="0D0B0B"/>
        </w:rPr>
        <w:t xml:space="preserve">Debarment and Suspension. </w:t>
      </w:r>
      <w:r w:rsidR="00066A1A" w:rsidRPr="002170C6">
        <w:rPr>
          <w:rFonts w:ascii="Arial" w:hAnsi="Arial" w:cs="Arial"/>
          <w:color w:val="0D0B0B"/>
        </w:rPr>
        <w:t xml:space="preserve">Submitter certifies to HCA that it and its principals are not </w:t>
      </w:r>
      <w:r w:rsidR="00066A1A" w:rsidRPr="002170C6">
        <w:rPr>
          <w:rFonts w:ascii="Arial" w:hAnsi="Arial" w:cs="Arial"/>
          <w:color w:val="0D0B0C"/>
        </w:rPr>
        <w:t xml:space="preserve">debarred, suspended, or otherwise excluded from or ineligible for, participation in federal or </w:t>
      </w:r>
      <w:r w:rsidR="00D73980">
        <w:rPr>
          <w:rFonts w:ascii="Arial" w:hAnsi="Arial" w:cs="Arial"/>
          <w:color w:val="0D0B0C"/>
        </w:rPr>
        <w:t>s</w:t>
      </w:r>
      <w:r w:rsidR="00066A1A" w:rsidRPr="002170C6">
        <w:rPr>
          <w:rFonts w:ascii="Arial" w:hAnsi="Arial" w:cs="Arial"/>
          <w:color w:val="0D0B0C"/>
        </w:rPr>
        <w:t>tate government contracts. Submitter certifies that it shall not contract with a Subcontractor that is so debarred or suspended.</w:t>
      </w:r>
    </w:p>
    <w:p w:rsidR="00066A1A" w:rsidRPr="002170C6" w:rsidRDefault="00066A1A" w:rsidP="00F47531">
      <w:pPr>
        <w:autoSpaceDE w:val="0"/>
        <w:autoSpaceDN w:val="0"/>
        <w:adjustRightInd w:val="0"/>
        <w:spacing w:before="240" w:after="240" w:line="240" w:lineRule="auto"/>
        <w:ind w:left="1080" w:hanging="720"/>
        <w:rPr>
          <w:rFonts w:ascii="Arial" w:hAnsi="Arial" w:cs="Arial"/>
          <w:color w:val="0D0B0C"/>
        </w:rPr>
      </w:pPr>
      <w:r w:rsidRPr="002170C6">
        <w:rPr>
          <w:rFonts w:ascii="Arial" w:hAnsi="Arial" w:cs="Arial"/>
          <w:b/>
          <w:color w:val="0B0A0A"/>
        </w:rPr>
        <w:t>12.9.</w:t>
      </w:r>
      <w:r w:rsidR="00A120DF">
        <w:rPr>
          <w:rFonts w:ascii="Arial" w:hAnsi="Arial" w:cs="Arial"/>
          <w:color w:val="0B0A0A"/>
        </w:rPr>
        <w:tab/>
      </w:r>
      <w:r w:rsidRPr="00A120DF">
        <w:rPr>
          <w:rFonts w:ascii="Arial" w:hAnsi="Arial" w:cs="Arial"/>
          <w:b/>
          <w:color w:val="0B0A0A"/>
        </w:rPr>
        <w:t>Entire Agreement; Acknowledgement of Understanding.</w:t>
      </w:r>
      <w:r w:rsidRPr="002170C6">
        <w:rPr>
          <w:rFonts w:ascii="Arial" w:hAnsi="Arial" w:cs="Arial"/>
          <w:color w:val="0B0A0A"/>
        </w:rPr>
        <w:t xml:space="preserve"> HCA and Submitter acknowledge </w:t>
      </w:r>
      <w:r w:rsidRPr="002170C6">
        <w:rPr>
          <w:rFonts w:ascii="Arial" w:hAnsi="Arial" w:cs="Arial"/>
          <w:color w:val="0D0B0C"/>
        </w:rPr>
        <w:t>they have read the Agreement and the Companion Guide, which is incorporated herein by this reference, understand them</w:t>
      </w:r>
      <w:r w:rsidR="00D73980">
        <w:rPr>
          <w:rFonts w:ascii="Arial" w:hAnsi="Arial" w:cs="Arial"/>
          <w:color w:val="0D0B0C"/>
        </w:rPr>
        <w:t>,</w:t>
      </w:r>
      <w:r w:rsidRPr="002170C6">
        <w:rPr>
          <w:rFonts w:ascii="Arial" w:hAnsi="Arial" w:cs="Arial"/>
          <w:color w:val="0D0B0C"/>
        </w:rPr>
        <w:t xml:space="preserve"> and agree </w:t>
      </w:r>
      <w:r w:rsidR="00A120DF" w:rsidRPr="002170C6">
        <w:rPr>
          <w:rFonts w:ascii="Arial" w:hAnsi="Arial" w:cs="Arial"/>
          <w:color w:val="0D0B0C"/>
        </w:rPr>
        <w:t>to be</w:t>
      </w:r>
      <w:r w:rsidRPr="002170C6">
        <w:rPr>
          <w:rFonts w:ascii="Arial" w:hAnsi="Arial" w:cs="Arial"/>
          <w:color w:val="0D0B0C"/>
        </w:rPr>
        <w:t xml:space="preserve"> bound by their terms and conditions. Fu</w:t>
      </w:r>
      <w:r w:rsidR="00A120DF">
        <w:rPr>
          <w:rFonts w:ascii="Arial" w:hAnsi="Arial" w:cs="Arial"/>
          <w:color w:val="0D0B0C"/>
        </w:rPr>
        <w:t>rt</w:t>
      </w:r>
      <w:r w:rsidRPr="002170C6">
        <w:rPr>
          <w:rFonts w:ascii="Arial" w:hAnsi="Arial" w:cs="Arial"/>
          <w:color w:val="0D0B0C"/>
        </w:rPr>
        <w:t xml:space="preserve">her, HCA and Submitter agree that the Agreement and the Companion Guide are the complete and exclusive statement of the Agreement between the parties relating to EDI of HIPAA transactions and supersede </w:t>
      </w:r>
      <w:r w:rsidRPr="002170C6">
        <w:rPr>
          <w:rFonts w:ascii="Arial" w:hAnsi="Arial" w:cs="Arial"/>
          <w:color w:val="0D0B0C"/>
        </w:rPr>
        <w:lastRenderedPageBreak/>
        <w:t>all letters of intent or prior contracts, oral or written, between the pa</w:t>
      </w:r>
      <w:r w:rsidR="00A120DF">
        <w:rPr>
          <w:rFonts w:ascii="Arial" w:hAnsi="Arial" w:cs="Arial"/>
          <w:color w:val="0D0B0C"/>
        </w:rPr>
        <w:t>r</w:t>
      </w:r>
      <w:r w:rsidRPr="002170C6">
        <w:rPr>
          <w:rFonts w:ascii="Arial" w:hAnsi="Arial" w:cs="Arial"/>
          <w:color w:val="0D0B0C"/>
        </w:rPr>
        <w:t xml:space="preserve">ties relating to EDI of HIPAA transactions. This Section does not </w:t>
      </w:r>
      <w:r w:rsidR="005670DC" w:rsidRPr="002170C6">
        <w:rPr>
          <w:rFonts w:ascii="Arial" w:hAnsi="Arial" w:cs="Arial"/>
          <w:color w:val="0D0B0C"/>
        </w:rPr>
        <w:t>affect</w:t>
      </w:r>
      <w:r w:rsidRPr="002170C6">
        <w:rPr>
          <w:rFonts w:ascii="Arial" w:hAnsi="Arial" w:cs="Arial"/>
          <w:color w:val="0D0B0C"/>
        </w:rPr>
        <w:t xml:space="preserve"> other related contracts or agreements between the Pa</w:t>
      </w:r>
      <w:r w:rsidR="005670DC">
        <w:rPr>
          <w:rFonts w:ascii="Arial" w:hAnsi="Arial" w:cs="Arial"/>
          <w:color w:val="0D0B0C"/>
        </w:rPr>
        <w:t>r</w:t>
      </w:r>
      <w:r w:rsidRPr="002170C6">
        <w:rPr>
          <w:rFonts w:ascii="Arial" w:hAnsi="Arial" w:cs="Arial"/>
          <w:color w:val="0D0B0C"/>
        </w:rPr>
        <w:t>ties including without limitation any Core Provider Agreement, social services provider agreement, or Business Associate Agreement to which HCA and Submitter are parties.</w:t>
      </w:r>
    </w:p>
    <w:p w:rsidR="00066A1A" w:rsidRPr="002170C6" w:rsidRDefault="00066A1A" w:rsidP="00F47531">
      <w:pPr>
        <w:autoSpaceDE w:val="0"/>
        <w:autoSpaceDN w:val="0"/>
        <w:adjustRightInd w:val="0"/>
        <w:spacing w:before="240" w:after="240" w:line="240" w:lineRule="auto"/>
        <w:ind w:left="1080" w:hanging="720"/>
        <w:rPr>
          <w:rFonts w:ascii="Arial" w:hAnsi="Arial" w:cs="Arial"/>
          <w:color w:val="0D0B0C"/>
        </w:rPr>
      </w:pPr>
      <w:r w:rsidRPr="002170C6">
        <w:rPr>
          <w:rFonts w:ascii="Arial" w:hAnsi="Arial" w:cs="Arial"/>
          <w:b/>
          <w:color w:val="0D0B0B"/>
        </w:rPr>
        <w:t>12.10.</w:t>
      </w:r>
      <w:r w:rsidR="00F47531">
        <w:rPr>
          <w:rFonts w:ascii="Arial" w:hAnsi="Arial" w:cs="Arial"/>
          <w:b/>
          <w:color w:val="0D0B0B"/>
        </w:rPr>
        <w:tab/>
      </w:r>
      <w:r w:rsidR="00EC164A" w:rsidRPr="005D6190">
        <w:rPr>
          <w:rFonts w:ascii="Arial" w:hAnsi="Arial" w:cs="Arial"/>
          <w:b/>
          <w:color w:val="0D0B0B"/>
        </w:rPr>
        <w:t>Force Majeure</w:t>
      </w:r>
      <w:r w:rsidRPr="005D6190">
        <w:rPr>
          <w:rFonts w:ascii="Arial" w:hAnsi="Arial" w:cs="Arial"/>
          <w:b/>
          <w:color w:val="0D0B0B"/>
        </w:rPr>
        <w:t>.</w:t>
      </w:r>
      <w:r w:rsidRPr="002170C6">
        <w:rPr>
          <w:rFonts w:ascii="Arial" w:hAnsi="Arial" w:cs="Arial"/>
          <w:color w:val="0D0B0B"/>
        </w:rPr>
        <w:t xml:space="preserve"> Neither Submitter nor HCA shall be liable or responsible under this Agreement </w:t>
      </w:r>
      <w:r w:rsidRPr="002170C6">
        <w:rPr>
          <w:rFonts w:ascii="Arial" w:hAnsi="Arial" w:cs="Arial"/>
          <w:color w:val="0D0B0C"/>
        </w:rPr>
        <w:t xml:space="preserve">for acts or omissions resulting from events beyond the reasonable control of such party and without fault or negligence of such party. Such events </w:t>
      </w:r>
      <w:r w:rsidR="00D73980">
        <w:rPr>
          <w:rFonts w:ascii="Arial" w:hAnsi="Arial" w:cs="Arial"/>
          <w:color w:val="0D0B0C"/>
        </w:rPr>
        <w:t>will</w:t>
      </w:r>
      <w:r w:rsidRPr="002170C6">
        <w:rPr>
          <w:rFonts w:ascii="Arial" w:hAnsi="Arial" w:cs="Arial"/>
          <w:color w:val="0D0B0C"/>
        </w:rPr>
        <w:t xml:space="preserve"> include but not be limited to acts of God, strikes, lockouts, riots, acts of war, epidemics, acts of government, fire, power failures, nuclear accidents, earthquakes, unusually severe weather, </w:t>
      </w:r>
      <w:r w:rsidR="000663B7" w:rsidRPr="002170C6">
        <w:rPr>
          <w:rFonts w:ascii="Arial" w:hAnsi="Arial" w:cs="Arial"/>
          <w:color w:val="0D0B0C"/>
        </w:rPr>
        <w:t>acts of terrorism, or</w:t>
      </w:r>
      <w:r w:rsidRPr="002170C6">
        <w:rPr>
          <w:rFonts w:ascii="Arial" w:hAnsi="Arial" w:cs="Arial"/>
          <w:color w:val="0D0B0C"/>
        </w:rPr>
        <w:t xml:space="preserve"> other disasters, whether or not similar to the foregoing, and acts or omissions or failure to cooperate of the other party or third parties</w:t>
      </w:r>
      <w:r w:rsidR="00D73980">
        <w:rPr>
          <w:rFonts w:ascii="Arial" w:hAnsi="Arial" w:cs="Arial"/>
          <w:color w:val="0D0B0C"/>
        </w:rPr>
        <w:t xml:space="preserve">, </w:t>
      </w:r>
      <w:r w:rsidRPr="002170C6">
        <w:rPr>
          <w:rFonts w:ascii="Arial" w:hAnsi="Arial" w:cs="Arial"/>
          <w:color w:val="0D0B0C"/>
        </w:rPr>
        <w:t>except as otherwise specifically provided herein.</w:t>
      </w:r>
    </w:p>
    <w:p w:rsidR="00066A1A" w:rsidRPr="002170C6" w:rsidRDefault="00EC164A" w:rsidP="00F47531">
      <w:pPr>
        <w:autoSpaceDE w:val="0"/>
        <w:autoSpaceDN w:val="0"/>
        <w:adjustRightInd w:val="0"/>
        <w:spacing w:before="240" w:after="240" w:line="240" w:lineRule="auto"/>
        <w:ind w:left="1080" w:hanging="720"/>
        <w:rPr>
          <w:rFonts w:ascii="Arial" w:hAnsi="Arial" w:cs="Arial"/>
          <w:color w:val="0D0B0B"/>
        </w:rPr>
      </w:pPr>
      <w:r>
        <w:rPr>
          <w:rFonts w:ascii="Arial" w:hAnsi="Arial" w:cs="Arial"/>
          <w:b/>
          <w:bCs/>
          <w:color w:val="0D0B0C"/>
        </w:rPr>
        <w:t>12.11.</w:t>
      </w:r>
      <w:r>
        <w:rPr>
          <w:rFonts w:ascii="Arial" w:hAnsi="Arial" w:cs="Arial"/>
          <w:b/>
          <w:bCs/>
          <w:color w:val="0D0B0C"/>
        </w:rPr>
        <w:tab/>
      </w:r>
      <w:r w:rsidR="00066A1A" w:rsidRPr="002170C6">
        <w:rPr>
          <w:rFonts w:ascii="Arial" w:hAnsi="Arial" w:cs="Arial"/>
          <w:b/>
          <w:bCs/>
          <w:color w:val="0D0B0C"/>
        </w:rPr>
        <w:t xml:space="preserve">Governing Law. </w:t>
      </w:r>
      <w:r w:rsidR="00066A1A" w:rsidRPr="002170C6">
        <w:rPr>
          <w:rFonts w:ascii="Arial" w:hAnsi="Arial" w:cs="Arial"/>
          <w:color w:val="0D0B0C"/>
        </w:rPr>
        <w:t xml:space="preserve">This Agreement </w:t>
      </w:r>
      <w:r>
        <w:rPr>
          <w:rFonts w:ascii="Arial" w:hAnsi="Arial" w:cs="Arial"/>
          <w:color w:val="0D0B0C"/>
        </w:rPr>
        <w:t>will be</w:t>
      </w:r>
      <w:r w:rsidR="00066A1A" w:rsidRPr="002170C6">
        <w:rPr>
          <w:rFonts w:ascii="Arial" w:hAnsi="Arial" w:cs="Arial"/>
          <w:color w:val="0D0B0C"/>
        </w:rPr>
        <w:t xml:space="preserve"> governed in all respects by the law and statutes of the </w:t>
      </w:r>
      <w:r>
        <w:rPr>
          <w:rFonts w:ascii="Arial" w:hAnsi="Arial" w:cs="Arial"/>
          <w:color w:val="0D0B0C"/>
        </w:rPr>
        <w:t>s</w:t>
      </w:r>
      <w:r w:rsidR="00066A1A" w:rsidRPr="002170C6">
        <w:rPr>
          <w:rFonts w:ascii="Arial" w:hAnsi="Arial" w:cs="Arial"/>
          <w:color w:val="0D0B0B"/>
        </w:rPr>
        <w:t xml:space="preserve">tate of Washington, without reference to conflict of law principles. THE EXCLUSIVE JURISDICTION AND VENUE OF ANY ACTION HEREUNDER </w:t>
      </w:r>
      <w:r w:rsidR="002E728D">
        <w:rPr>
          <w:rFonts w:ascii="Arial" w:hAnsi="Arial" w:cs="Arial"/>
          <w:color w:val="0D0B0B"/>
        </w:rPr>
        <w:t>WILL</w:t>
      </w:r>
      <w:r w:rsidR="00066A1A" w:rsidRPr="002170C6">
        <w:rPr>
          <w:rFonts w:ascii="Arial" w:hAnsi="Arial" w:cs="Arial"/>
          <w:color w:val="0D0B0B"/>
        </w:rPr>
        <w:t xml:space="preserve"> BE IN THE STATE COURTS OF THURSTON COUNTY, WASHINGTON. SUBMITTER ACCEPTS THE PERSONAL JURISDICTION OF SUCH COURTS.</w:t>
      </w:r>
    </w:p>
    <w:p w:rsidR="00066A1A" w:rsidRPr="002170C6" w:rsidRDefault="00EC164A" w:rsidP="00F47531">
      <w:pPr>
        <w:autoSpaceDE w:val="0"/>
        <w:autoSpaceDN w:val="0"/>
        <w:adjustRightInd w:val="0"/>
        <w:spacing w:before="240" w:after="240" w:line="240" w:lineRule="auto"/>
        <w:ind w:left="1080" w:hanging="720"/>
        <w:rPr>
          <w:rFonts w:ascii="Arial" w:hAnsi="Arial" w:cs="Arial"/>
          <w:color w:val="0D0B0C"/>
        </w:rPr>
      </w:pPr>
      <w:r>
        <w:rPr>
          <w:rFonts w:ascii="Arial" w:hAnsi="Arial" w:cs="Arial"/>
          <w:b/>
          <w:bCs/>
          <w:color w:val="0D0C0C"/>
        </w:rPr>
        <w:t>12.12.</w:t>
      </w:r>
      <w:r>
        <w:rPr>
          <w:rFonts w:ascii="Arial" w:hAnsi="Arial" w:cs="Arial"/>
          <w:b/>
          <w:bCs/>
          <w:color w:val="0D0C0C"/>
        </w:rPr>
        <w:tab/>
      </w:r>
      <w:r w:rsidR="00066A1A" w:rsidRPr="002170C6">
        <w:rPr>
          <w:rFonts w:ascii="Arial" w:hAnsi="Arial" w:cs="Arial"/>
          <w:b/>
          <w:bCs/>
          <w:color w:val="0D0C0C"/>
        </w:rPr>
        <w:t xml:space="preserve">Headings. </w:t>
      </w:r>
      <w:r w:rsidR="00066A1A" w:rsidRPr="002170C6">
        <w:rPr>
          <w:rFonts w:ascii="Arial" w:hAnsi="Arial" w:cs="Arial"/>
          <w:color w:val="0D0C0C"/>
        </w:rPr>
        <w:t xml:space="preserve">The headings throughout the Agreement are for reference purposes only, and the </w:t>
      </w:r>
      <w:r w:rsidR="00066A1A" w:rsidRPr="002170C6">
        <w:rPr>
          <w:rFonts w:ascii="Arial" w:hAnsi="Arial" w:cs="Arial"/>
          <w:color w:val="0D0B0C"/>
        </w:rPr>
        <w:t xml:space="preserve">words contained therein </w:t>
      </w:r>
      <w:r w:rsidR="004650BA">
        <w:rPr>
          <w:rFonts w:ascii="Arial" w:hAnsi="Arial" w:cs="Arial"/>
          <w:color w:val="0D0B0C"/>
        </w:rPr>
        <w:t>will</w:t>
      </w:r>
      <w:r w:rsidR="00066A1A" w:rsidRPr="002170C6">
        <w:rPr>
          <w:rFonts w:ascii="Arial" w:hAnsi="Arial" w:cs="Arial"/>
          <w:color w:val="0D0B0C"/>
        </w:rPr>
        <w:t xml:space="preserve"> in no way be held to explain, modify, amplify</w:t>
      </w:r>
      <w:r>
        <w:rPr>
          <w:rFonts w:ascii="Arial" w:hAnsi="Arial" w:cs="Arial"/>
          <w:color w:val="0D0B0C"/>
        </w:rPr>
        <w:t xml:space="preserve">, </w:t>
      </w:r>
      <w:r w:rsidR="00066A1A" w:rsidRPr="002170C6">
        <w:rPr>
          <w:rFonts w:ascii="Arial" w:hAnsi="Arial" w:cs="Arial"/>
          <w:color w:val="0D0B0C"/>
        </w:rPr>
        <w:t>or aid in the interpretation, construction</w:t>
      </w:r>
      <w:r>
        <w:rPr>
          <w:rFonts w:ascii="Arial" w:hAnsi="Arial" w:cs="Arial"/>
          <w:color w:val="0D0B0C"/>
        </w:rPr>
        <w:t>,</w:t>
      </w:r>
      <w:r w:rsidR="00066A1A" w:rsidRPr="002170C6">
        <w:rPr>
          <w:rFonts w:ascii="Arial" w:hAnsi="Arial" w:cs="Arial"/>
          <w:color w:val="0D0B0C"/>
        </w:rPr>
        <w:t xml:space="preserve"> or meaning of the provisions of this Agreement.</w:t>
      </w:r>
    </w:p>
    <w:p w:rsidR="00066A1A" w:rsidRPr="002170C6" w:rsidRDefault="00066A1A" w:rsidP="00F47531">
      <w:pPr>
        <w:autoSpaceDE w:val="0"/>
        <w:autoSpaceDN w:val="0"/>
        <w:adjustRightInd w:val="0"/>
        <w:spacing w:before="240" w:after="240" w:line="240" w:lineRule="auto"/>
        <w:ind w:left="1080" w:hanging="720"/>
        <w:rPr>
          <w:rFonts w:ascii="Arial" w:hAnsi="Arial" w:cs="Arial"/>
          <w:color w:val="0A0808"/>
        </w:rPr>
      </w:pPr>
      <w:r w:rsidRPr="002170C6">
        <w:rPr>
          <w:rFonts w:ascii="Arial" w:hAnsi="Arial" w:cs="Arial"/>
          <w:b/>
          <w:color w:val="0D0A0A"/>
        </w:rPr>
        <w:t>12.13.</w:t>
      </w:r>
      <w:r w:rsidR="00EC164A">
        <w:rPr>
          <w:rFonts w:ascii="Arial" w:hAnsi="Arial" w:cs="Arial"/>
          <w:color w:val="0D0A0A"/>
        </w:rPr>
        <w:tab/>
      </w:r>
      <w:r w:rsidRPr="00EC164A">
        <w:rPr>
          <w:rFonts w:ascii="Arial" w:hAnsi="Arial" w:cs="Arial"/>
          <w:b/>
          <w:color w:val="0A0808"/>
        </w:rPr>
        <w:t>Indemnification and Hold Harmless.</w:t>
      </w:r>
    </w:p>
    <w:p w:rsidR="00066A1A" w:rsidRPr="002170C6" w:rsidRDefault="00EC164A" w:rsidP="00EC164A">
      <w:pPr>
        <w:autoSpaceDE w:val="0"/>
        <w:autoSpaceDN w:val="0"/>
        <w:adjustRightInd w:val="0"/>
        <w:spacing w:before="240" w:after="240" w:line="240" w:lineRule="auto"/>
        <w:ind w:left="1980" w:hanging="900"/>
        <w:rPr>
          <w:rFonts w:ascii="Arial" w:hAnsi="Arial" w:cs="Arial"/>
          <w:color w:val="0C0B0B"/>
        </w:rPr>
      </w:pPr>
      <w:r>
        <w:rPr>
          <w:rFonts w:ascii="Arial" w:hAnsi="Arial" w:cs="Arial"/>
          <w:b/>
          <w:bCs/>
          <w:color w:val="0D0B0C"/>
        </w:rPr>
        <w:t>12.13.1.</w:t>
      </w:r>
      <w:r>
        <w:rPr>
          <w:rFonts w:ascii="Arial" w:hAnsi="Arial" w:cs="Arial"/>
          <w:b/>
          <w:bCs/>
          <w:color w:val="0D0B0C"/>
        </w:rPr>
        <w:tab/>
      </w:r>
      <w:r w:rsidR="00066A1A" w:rsidRPr="002170C6">
        <w:rPr>
          <w:rFonts w:ascii="Arial" w:hAnsi="Arial" w:cs="Arial"/>
          <w:color w:val="0D0B0C"/>
        </w:rPr>
        <w:t xml:space="preserve">Each party to this agreement shall be responsible for its own acts and/or omissions and </w:t>
      </w:r>
      <w:r w:rsidR="00066A1A" w:rsidRPr="002170C6">
        <w:rPr>
          <w:rFonts w:ascii="Arial" w:hAnsi="Arial" w:cs="Arial"/>
          <w:color w:val="0C0B0B"/>
        </w:rPr>
        <w:t>those of its officers, employees</w:t>
      </w:r>
      <w:r>
        <w:rPr>
          <w:rFonts w:ascii="Arial" w:hAnsi="Arial" w:cs="Arial"/>
          <w:color w:val="0C0B0B"/>
        </w:rPr>
        <w:t>,</w:t>
      </w:r>
      <w:r w:rsidR="00066A1A" w:rsidRPr="002170C6">
        <w:rPr>
          <w:rFonts w:ascii="Arial" w:hAnsi="Arial" w:cs="Arial"/>
          <w:color w:val="0C0B0B"/>
        </w:rPr>
        <w:t xml:space="preserve"> and agents. To the fullest exten</w:t>
      </w:r>
      <w:r>
        <w:rPr>
          <w:rFonts w:ascii="Arial" w:hAnsi="Arial" w:cs="Arial"/>
          <w:color w:val="0C0B0B"/>
        </w:rPr>
        <w:t>t</w:t>
      </w:r>
      <w:r w:rsidR="00066A1A" w:rsidRPr="002170C6">
        <w:rPr>
          <w:rFonts w:ascii="Arial" w:hAnsi="Arial" w:cs="Arial"/>
          <w:color w:val="0C0B0B"/>
        </w:rPr>
        <w:t xml:space="preserve"> required by law, rule, or regulation, the Submitter shall be responsible for and shall indemnify, defend, and hold HCA harmless from all claims, loss, liability, damages, or fines arising out of or relating to: (a) the Submitter's or any Subcontractor's performance or failure to perform according to this Agreement; or (b) the acts or omissions of the Submitter or any Subcontractor.</w:t>
      </w:r>
    </w:p>
    <w:p w:rsidR="00066A1A" w:rsidRPr="002170C6" w:rsidRDefault="00EC164A" w:rsidP="00EC164A">
      <w:pPr>
        <w:autoSpaceDE w:val="0"/>
        <w:autoSpaceDN w:val="0"/>
        <w:adjustRightInd w:val="0"/>
        <w:spacing w:before="240" w:after="240" w:line="240" w:lineRule="auto"/>
        <w:ind w:left="1980" w:hanging="900"/>
        <w:rPr>
          <w:rFonts w:ascii="Arial" w:hAnsi="Arial" w:cs="Arial"/>
          <w:color w:val="0D0B0B"/>
        </w:rPr>
      </w:pPr>
      <w:r>
        <w:rPr>
          <w:rFonts w:ascii="Arial" w:hAnsi="Arial" w:cs="Arial"/>
          <w:b/>
          <w:bCs/>
          <w:color w:val="0C0B0B"/>
        </w:rPr>
        <w:t>12.13.2.</w:t>
      </w:r>
      <w:r>
        <w:rPr>
          <w:rFonts w:ascii="Arial" w:hAnsi="Arial" w:cs="Arial"/>
          <w:b/>
          <w:bCs/>
          <w:color w:val="0C0B0B"/>
        </w:rPr>
        <w:tab/>
      </w:r>
      <w:r w:rsidR="00066A1A" w:rsidRPr="002170C6">
        <w:rPr>
          <w:rFonts w:ascii="Arial" w:hAnsi="Arial" w:cs="Arial"/>
          <w:color w:val="0C0B0B"/>
        </w:rPr>
        <w:t xml:space="preserve">The Submitter waives its immunity under Title 51 RCW to the extent it is required to </w:t>
      </w:r>
      <w:r w:rsidR="00066A1A" w:rsidRPr="002170C6">
        <w:rPr>
          <w:rFonts w:ascii="Arial" w:hAnsi="Arial" w:cs="Arial"/>
          <w:color w:val="0D0B0B"/>
        </w:rPr>
        <w:t xml:space="preserve">indemnify, defend, and hold harmless the </w:t>
      </w:r>
      <w:r w:rsidR="00E66E75">
        <w:rPr>
          <w:rFonts w:ascii="Arial" w:hAnsi="Arial" w:cs="Arial"/>
          <w:color w:val="0D0B0B"/>
        </w:rPr>
        <w:t>s</w:t>
      </w:r>
      <w:r w:rsidR="00066A1A" w:rsidRPr="002170C6">
        <w:rPr>
          <w:rFonts w:ascii="Arial" w:hAnsi="Arial" w:cs="Arial"/>
          <w:color w:val="0D0B0B"/>
        </w:rPr>
        <w:t>tate and its agencies, officials, agents, or employees.</w:t>
      </w:r>
    </w:p>
    <w:p w:rsidR="00066A1A" w:rsidRPr="002170C6" w:rsidRDefault="00EC164A" w:rsidP="00EC164A">
      <w:pPr>
        <w:autoSpaceDE w:val="0"/>
        <w:autoSpaceDN w:val="0"/>
        <w:adjustRightInd w:val="0"/>
        <w:spacing w:before="240" w:after="240" w:line="240" w:lineRule="auto"/>
        <w:ind w:left="1080" w:hanging="720"/>
        <w:rPr>
          <w:rFonts w:ascii="Arial" w:hAnsi="Arial" w:cs="Arial"/>
          <w:color w:val="0C0A0B"/>
        </w:rPr>
      </w:pPr>
      <w:r>
        <w:rPr>
          <w:rFonts w:ascii="Arial" w:hAnsi="Arial" w:cs="Arial"/>
          <w:b/>
          <w:bCs/>
          <w:color w:val="0C0A0B"/>
        </w:rPr>
        <w:t>12.14.</w:t>
      </w:r>
      <w:r>
        <w:rPr>
          <w:rFonts w:ascii="Arial" w:hAnsi="Arial" w:cs="Arial"/>
          <w:b/>
          <w:bCs/>
          <w:color w:val="0C0A0B"/>
        </w:rPr>
        <w:tab/>
      </w:r>
      <w:r w:rsidR="00066A1A" w:rsidRPr="002170C6">
        <w:rPr>
          <w:rFonts w:ascii="Arial" w:hAnsi="Arial" w:cs="Arial"/>
          <w:b/>
          <w:bCs/>
          <w:color w:val="0C0A0B"/>
        </w:rPr>
        <w:t xml:space="preserve">Independent Status of Submitter. </w:t>
      </w:r>
      <w:r w:rsidR="00066A1A" w:rsidRPr="002170C6">
        <w:rPr>
          <w:rFonts w:ascii="Arial" w:hAnsi="Arial" w:cs="Arial"/>
          <w:color w:val="0C0A0B"/>
        </w:rPr>
        <w:t>The parties hereto, in the performance of this Agreement, will be acting in their individual, corporate</w:t>
      </w:r>
      <w:r>
        <w:rPr>
          <w:rFonts w:ascii="Arial" w:hAnsi="Arial" w:cs="Arial"/>
          <w:color w:val="0C0A0B"/>
        </w:rPr>
        <w:t>,</w:t>
      </w:r>
      <w:r w:rsidR="00066A1A" w:rsidRPr="002170C6">
        <w:rPr>
          <w:rFonts w:ascii="Arial" w:hAnsi="Arial" w:cs="Arial"/>
          <w:color w:val="0C0A0B"/>
        </w:rPr>
        <w:t xml:space="preserve"> or governmental capacities and not as agents, employees, partners, joint </w:t>
      </w:r>
      <w:r w:rsidR="0083799B" w:rsidRPr="002170C6">
        <w:rPr>
          <w:rFonts w:ascii="Arial" w:hAnsi="Arial" w:cs="Arial"/>
          <w:color w:val="0C0A0B"/>
        </w:rPr>
        <w:t>venture</w:t>
      </w:r>
      <w:r w:rsidR="00BB017B">
        <w:rPr>
          <w:rFonts w:ascii="Arial" w:hAnsi="Arial" w:cs="Arial"/>
          <w:color w:val="0C0A0B"/>
        </w:rPr>
        <w:t>r</w:t>
      </w:r>
      <w:r w:rsidR="0083799B" w:rsidRPr="002170C6">
        <w:rPr>
          <w:rFonts w:ascii="Arial" w:hAnsi="Arial" w:cs="Arial"/>
          <w:color w:val="0C0A0B"/>
        </w:rPr>
        <w:t>s</w:t>
      </w:r>
      <w:r w:rsidR="00066A1A" w:rsidRPr="002170C6">
        <w:rPr>
          <w:rFonts w:ascii="Arial" w:hAnsi="Arial" w:cs="Arial"/>
          <w:color w:val="0C0A0B"/>
        </w:rPr>
        <w:t>, contractors, or associates of one another. The employees or agents of one party shall not be deemed or construed to be the employees or agents of the other party for any purpose whatsoever. Submitter shall not make any claim of right, privilege</w:t>
      </w:r>
      <w:r w:rsidR="00722D61">
        <w:rPr>
          <w:rFonts w:ascii="Arial" w:hAnsi="Arial" w:cs="Arial"/>
          <w:color w:val="0C0A0B"/>
        </w:rPr>
        <w:t>,</w:t>
      </w:r>
      <w:r w:rsidR="00066A1A" w:rsidRPr="002170C6">
        <w:rPr>
          <w:rFonts w:ascii="Arial" w:hAnsi="Arial" w:cs="Arial"/>
          <w:color w:val="0C0A0B"/>
        </w:rPr>
        <w:t xml:space="preserve"> or benefit which would accrue to an employee under chapter 41.06 RCW or Title 51 RCW.</w:t>
      </w:r>
    </w:p>
    <w:p w:rsidR="00066A1A" w:rsidRPr="002170C6" w:rsidRDefault="00722D61" w:rsidP="00722D61">
      <w:pPr>
        <w:autoSpaceDE w:val="0"/>
        <w:autoSpaceDN w:val="0"/>
        <w:adjustRightInd w:val="0"/>
        <w:spacing w:before="240" w:after="240" w:line="240" w:lineRule="auto"/>
        <w:ind w:left="1080" w:hanging="720"/>
        <w:rPr>
          <w:rFonts w:ascii="Arial" w:hAnsi="Arial" w:cs="Arial"/>
          <w:color w:val="0D0B0B"/>
        </w:rPr>
      </w:pPr>
      <w:r>
        <w:rPr>
          <w:rFonts w:ascii="Arial" w:hAnsi="Arial" w:cs="Arial"/>
          <w:b/>
          <w:bCs/>
          <w:color w:val="0C0A0A"/>
        </w:rPr>
        <w:t>12.15.</w:t>
      </w:r>
      <w:r>
        <w:rPr>
          <w:rFonts w:ascii="Arial" w:hAnsi="Arial" w:cs="Arial"/>
          <w:b/>
          <w:bCs/>
          <w:color w:val="0C0A0A"/>
        </w:rPr>
        <w:tab/>
      </w:r>
      <w:r w:rsidR="00066A1A" w:rsidRPr="00722D61">
        <w:rPr>
          <w:rFonts w:ascii="Arial" w:hAnsi="Arial" w:cs="Arial"/>
          <w:b/>
          <w:color w:val="0C0A0A"/>
        </w:rPr>
        <w:t>Legal and Regulatory Compliance.</w:t>
      </w:r>
      <w:r w:rsidR="00066A1A" w:rsidRPr="002170C6">
        <w:rPr>
          <w:rFonts w:ascii="Arial" w:hAnsi="Arial" w:cs="Arial"/>
          <w:color w:val="0C0A0A"/>
        </w:rPr>
        <w:t xml:space="preserve"> The activities under the Agreement </w:t>
      </w:r>
      <w:r w:rsidR="00984CC7">
        <w:rPr>
          <w:rFonts w:ascii="Arial" w:hAnsi="Arial" w:cs="Arial"/>
          <w:color w:val="0C0A0A"/>
        </w:rPr>
        <w:t>must</w:t>
      </w:r>
      <w:r w:rsidR="00066A1A" w:rsidRPr="002170C6">
        <w:rPr>
          <w:rFonts w:ascii="Arial" w:hAnsi="Arial" w:cs="Arial"/>
          <w:color w:val="0C0A0A"/>
        </w:rPr>
        <w:t xml:space="preserve"> comply with all </w:t>
      </w:r>
      <w:r w:rsidR="00A3489D">
        <w:rPr>
          <w:rFonts w:ascii="Arial" w:hAnsi="Arial" w:cs="Arial"/>
          <w:color w:val="0D0B0B"/>
        </w:rPr>
        <w:t>applicable federal, s</w:t>
      </w:r>
      <w:r w:rsidR="00066A1A" w:rsidRPr="002170C6">
        <w:rPr>
          <w:rFonts w:ascii="Arial" w:hAnsi="Arial" w:cs="Arial"/>
          <w:color w:val="0D0B0B"/>
        </w:rPr>
        <w:t>tate, and HCA laws, regulations, codes, standards</w:t>
      </w:r>
      <w:r w:rsidR="00A3489D">
        <w:rPr>
          <w:rFonts w:ascii="Arial" w:hAnsi="Arial" w:cs="Arial"/>
          <w:color w:val="0D0B0B"/>
        </w:rPr>
        <w:t>,</w:t>
      </w:r>
      <w:r w:rsidR="00066A1A" w:rsidRPr="002170C6">
        <w:rPr>
          <w:rFonts w:ascii="Arial" w:hAnsi="Arial" w:cs="Arial"/>
          <w:color w:val="0D0B0B"/>
        </w:rPr>
        <w:t xml:space="preserve"> and ordinances during the term. It shall be the sole responsibility of </w:t>
      </w:r>
      <w:r w:rsidR="00066A1A" w:rsidRPr="002170C6">
        <w:rPr>
          <w:rFonts w:ascii="Arial" w:hAnsi="Arial" w:cs="Arial"/>
          <w:color w:val="0D0B0B"/>
        </w:rPr>
        <w:lastRenderedPageBreak/>
        <w:t xml:space="preserve">Submitter to bring its submissions into compliance at no cost to HCA in the event that any </w:t>
      </w:r>
      <w:r w:rsidR="00986A43">
        <w:rPr>
          <w:rFonts w:ascii="Arial" w:hAnsi="Arial" w:cs="Arial"/>
          <w:color w:val="0D0B0B"/>
        </w:rPr>
        <w:t>t</w:t>
      </w:r>
      <w:r w:rsidR="00066A1A" w:rsidRPr="002170C6">
        <w:rPr>
          <w:rFonts w:ascii="Arial" w:hAnsi="Arial" w:cs="Arial"/>
          <w:color w:val="0D0B0B"/>
        </w:rPr>
        <w:t>ransactions submitted by Submitter are subsequently found to be in violation of such laws, regulations, codes, standards</w:t>
      </w:r>
      <w:r w:rsidR="00A3489D">
        <w:rPr>
          <w:rFonts w:ascii="Arial" w:hAnsi="Arial" w:cs="Arial"/>
          <w:color w:val="0D0B0B"/>
        </w:rPr>
        <w:t>,</w:t>
      </w:r>
      <w:r w:rsidR="00066A1A" w:rsidRPr="002170C6">
        <w:rPr>
          <w:rFonts w:ascii="Arial" w:hAnsi="Arial" w:cs="Arial"/>
          <w:color w:val="0D0B0B"/>
        </w:rPr>
        <w:t xml:space="preserve"> and ordinances.</w:t>
      </w:r>
    </w:p>
    <w:p w:rsidR="00066A1A" w:rsidRPr="002170C6" w:rsidRDefault="00066A1A" w:rsidP="00986A43">
      <w:pPr>
        <w:autoSpaceDE w:val="0"/>
        <w:autoSpaceDN w:val="0"/>
        <w:adjustRightInd w:val="0"/>
        <w:spacing w:before="240" w:after="240" w:line="240" w:lineRule="auto"/>
        <w:ind w:left="1080" w:hanging="720"/>
        <w:rPr>
          <w:rFonts w:ascii="Arial" w:hAnsi="Arial" w:cs="Arial"/>
          <w:color w:val="0D0B0C"/>
        </w:rPr>
      </w:pPr>
      <w:r w:rsidRPr="002170C6">
        <w:rPr>
          <w:rFonts w:ascii="Arial" w:hAnsi="Arial" w:cs="Arial"/>
          <w:b/>
          <w:color w:val="0C0A0A"/>
        </w:rPr>
        <w:t>12.16.</w:t>
      </w:r>
      <w:r w:rsidR="00986A43">
        <w:rPr>
          <w:rFonts w:ascii="Arial" w:hAnsi="Arial" w:cs="Arial"/>
          <w:color w:val="0C0A0A"/>
        </w:rPr>
        <w:tab/>
      </w:r>
      <w:r w:rsidR="00986A43">
        <w:rPr>
          <w:rFonts w:ascii="Arial" w:hAnsi="Arial" w:cs="Arial"/>
          <w:b/>
          <w:color w:val="0C0A0A"/>
        </w:rPr>
        <w:t>Licensing Standards.</w:t>
      </w:r>
      <w:r w:rsidRPr="002170C6">
        <w:rPr>
          <w:rFonts w:ascii="Arial" w:hAnsi="Arial" w:cs="Arial"/>
          <w:color w:val="0C0A0A"/>
        </w:rPr>
        <w:t xml:space="preserve"> Submitter shall comply with all applicable HCA, </w:t>
      </w:r>
      <w:r w:rsidR="00173C44">
        <w:rPr>
          <w:rFonts w:ascii="Arial" w:hAnsi="Arial" w:cs="Arial"/>
          <w:color w:val="0C0A0A"/>
        </w:rPr>
        <w:t>s</w:t>
      </w:r>
      <w:r w:rsidR="00173C44" w:rsidRPr="002170C6">
        <w:rPr>
          <w:rFonts w:ascii="Arial" w:hAnsi="Arial" w:cs="Arial"/>
          <w:color w:val="0C0A0A"/>
        </w:rPr>
        <w:t>tate</w:t>
      </w:r>
      <w:r w:rsidRPr="002170C6">
        <w:rPr>
          <w:rFonts w:ascii="Arial" w:hAnsi="Arial" w:cs="Arial"/>
          <w:color w:val="0C0A0A"/>
        </w:rPr>
        <w:t xml:space="preserve"> and federal </w:t>
      </w:r>
      <w:r w:rsidRPr="002170C6">
        <w:rPr>
          <w:rFonts w:ascii="Arial" w:hAnsi="Arial" w:cs="Arial"/>
          <w:color w:val="0D0B0C"/>
        </w:rPr>
        <w:t>licensing requirements</w:t>
      </w:r>
      <w:r w:rsidR="00173C44">
        <w:rPr>
          <w:rFonts w:ascii="Arial" w:hAnsi="Arial" w:cs="Arial"/>
          <w:color w:val="0D0B0C"/>
        </w:rPr>
        <w:t>,</w:t>
      </w:r>
      <w:r w:rsidRPr="002170C6">
        <w:rPr>
          <w:rFonts w:ascii="Arial" w:hAnsi="Arial" w:cs="Arial"/>
          <w:color w:val="0D0B0C"/>
        </w:rPr>
        <w:t xml:space="preserve"> and standards necessary in the performance of this Agreement.</w:t>
      </w:r>
    </w:p>
    <w:p w:rsidR="00066A1A" w:rsidRPr="002170C6" w:rsidRDefault="005D6190" w:rsidP="005D6190">
      <w:pPr>
        <w:autoSpaceDE w:val="0"/>
        <w:autoSpaceDN w:val="0"/>
        <w:adjustRightInd w:val="0"/>
        <w:spacing w:before="240" w:after="240" w:line="240" w:lineRule="auto"/>
        <w:ind w:left="1080" w:hanging="720"/>
        <w:rPr>
          <w:rFonts w:ascii="Arial" w:hAnsi="Arial" w:cs="Arial"/>
          <w:color w:val="0C0B0B"/>
        </w:rPr>
      </w:pPr>
      <w:r>
        <w:rPr>
          <w:rFonts w:ascii="Arial" w:hAnsi="Arial" w:cs="Arial"/>
          <w:b/>
          <w:color w:val="0C0A0B"/>
        </w:rPr>
        <w:t>12.17</w:t>
      </w:r>
      <w:r>
        <w:rPr>
          <w:rFonts w:ascii="Arial" w:hAnsi="Arial" w:cs="Arial"/>
          <w:b/>
          <w:color w:val="0C0A0B"/>
        </w:rPr>
        <w:tab/>
      </w:r>
      <w:r w:rsidR="00066A1A" w:rsidRPr="005D6190">
        <w:rPr>
          <w:rFonts w:ascii="Arial" w:hAnsi="Arial" w:cs="Arial"/>
          <w:b/>
          <w:color w:val="0C0A0B"/>
        </w:rPr>
        <w:t>Modifications and Amendments.</w:t>
      </w:r>
      <w:r w:rsidR="00066A1A" w:rsidRPr="002170C6">
        <w:rPr>
          <w:rFonts w:ascii="Arial" w:hAnsi="Arial" w:cs="Arial"/>
          <w:color w:val="0C0A0B"/>
        </w:rPr>
        <w:t xml:space="preserve"> The Agreement may only be modified by a written </w:t>
      </w:r>
      <w:r w:rsidR="00066A1A" w:rsidRPr="002170C6">
        <w:rPr>
          <w:rFonts w:ascii="Arial" w:hAnsi="Arial" w:cs="Arial"/>
          <w:color w:val="0C0B0B"/>
        </w:rPr>
        <w:t>amendment signed by both parties. Only personnel authorized to bind each of the parties may sign an amendment.</w:t>
      </w:r>
    </w:p>
    <w:p w:rsidR="00066A1A" w:rsidRPr="002170C6" w:rsidRDefault="005D6190" w:rsidP="005D6190">
      <w:pPr>
        <w:autoSpaceDE w:val="0"/>
        <w:autoSpaceDN w:val="0"/>
        <w:adjustRightInd w:val="0"/>
        <w:spacing w:before="240" w:after="240" w:line="240" w:lineRule="auto"/>
        <w:ind w:left="1080" w:hanging="720"/>
        <w:rPr>
          <w:rFonts w:ascii="Arial" w:hAnsi="Arial" w:cs="Arial"/>
          <w:color w:val="0D0B0B"/>
        </w:rPr>
      </w:pPr>
      <w:r>
        <w:rPr>
          <w:rFonts w:ascii="Arial" w:hAnsi="Arial" w:cs="Arial"/>
          <w:b/>
          <w:bCs/>
          <w:color w:val="0D0B0B"/>
        </w:rPr>
        <w:t>12.18.</w:t>
      </w:r>
      <w:r>
        <w:rPr>
          <w:rFonts w:ascii="Arial" w:hAnsi="Arial" w:cs="Arial"/>
          <w:b/>
          <w:bCs/>
          <w:color w:val="0D0B0B"/>
        </w:rPr>
        <w:tab/>
      </w:r>
      <w:r w:rsidR="00066A1A" w:rsidRPr="005D6190">
        <w:rPr>
          <w:rFonts w:ascii="Arial" w:hAnsi="Arial" w:cs="Arial"/>
          <w:b/>
          <w:color w:val="0D0B0B"/>
        </w:rPr>
        <w:t>Nonwaiver.</w:t>
      </w:r>
      <w:r w:rsidR="00066A1A" w:rsidRPr="002170C6">
        <w:rPr>
          <w:rFonts w:ascii="Arial" w:hAnsi="Arial" w:cs="Arial"/>
          <w:color w:val="0D0B0B"/>
        </w:rPr>
        <w:t xml:space="preserve"> Any failure or delay by either party to exercise or partially exercise any right, power</w:t>
      </w:r>
      <w:r w:rsidR="00E95F01">
        <w:rPr>
          <w:rFonts w:ascii="Arial" w:hAnsi="Arial" w:cs="Arial"/>
          <w:color w:val="0D0B0B"/>
        </w:rPr>
        <w:t>,</w:t>
      </w:r>
      <w:r w:rsidR="00066A1A" w:rsidRPr="002170C6">
        <w:rPr>
          <w:rFonts w:ascii="Arial" w:hAnsi="Arial" w:cs="Arial"/>
          <w:color w:val="0D0B0B"/>
        </w:rPr>
        <w:t xml:space="preserve"> or privilege under the Agreement </w:t>
      </w:r>
      <w:r w:rsidR="00E95F01">
        <w:rPr>
          <w:rFonts w:ascii="Arial" w:hAnsi="Arial" w:cs="Arial"/>
          <w:color w:val="0D0B0B"/>
        </w:rPr>
        <w:t>will</w:t>
      </w:r>
      <w:r w:rsidR="00066A1A" w:rsidRPr="002170C6">
        <w:rPr>
          <w:rFonts w:ascii="Arial" w:hAnsi="Arial" w:cs="Arial"/>
          <w:color w:val="0D0B0B"/>
        </w:rPr>
        <w:t xml:space="preserve"> not be deemed a waiver of any such right, power, or privilege under the Agreement. Any waivers grant</w:t>
      </w:r>
      <w:r w:rsidR="000663B7" w:rsidRPr="002170C6">
        <w:rPr>
          <w:rFonts w:ascii="Arial" w:hAnsi="Arial" w:cs="Arial"/>
          <w:color w:val="0D0B0B"/>
        </w:rPr>
        <w:t>ed</w:t>
      </w:r>
      <w:r w:rsidR="00066A1A" w:rsidRPr="002170C6">
        <w:rPr>
          <w:rFonts w:ascii="Arial" w:hAnsi="Arial" w:cs="Arial"/>
          <w:color w:val="0D0B0B"/>
        </w:rPr>
        <w:t xml:space="preserve"> by HCA for breaches hereof </w:t>
      </w:r>
      <w:r w:rsidR="00E95F01">
        <w:rPr>
          <w:rFonts w:ascii="Arial" w:hAnsi="Arial" w:cs="Arial"/>
          <w:color w:val="0D0B0B"/>
        </w:rPr>
        <w:t>will</w:t>
      </w:r>
      <w:r w:rsidR="00066A1A" w:rsidRPr="002170C6">
        <w:rPr>
          <w:rFonts w:ascii="Arial" w:hAnsi="Arial" w:cs="Arial"/>
          <w:color w:val="0D0B0B"/>
        </w:rPr>
        <w:t xml:space="preserve"> not indicate a course of dealing of excusing other or subsequent breaches. Submitter agrees that HCA's pursuit or non</w:t>
      </w:r>
      <w:r>
        <w:rPr>
          <w:rFonts w:ascii="Arial" w:hAnsi="Arial" w:cs="Arial"/>
          <w:color w:val="0D0B0B"/>
        </w:rPr>
        <w:t>-</w:t>
      </w:r>
      <w:r w:rsidR="00066A1A" w:rsidRPr="002170C6">
        <w:rPr>
          <w:rFonts w:ascii="Arial" w:hAnsi="Arial" w:cs="Arial"/>
          <w:color w:val="0D0B0B"/>
        </w:rPr>
        <w:t>pursuit of a remedy under this</w:t>
      </w:r>
      <w:r>
        <w:rPr>
          <w:rFonts w:ascii="Arial" w:hAnsi="Arial" w:cs="Arial"/>
          <w:color w:val="0D0B0B"/>
        </w:rPr>
        <w:t xml:space="preserve"> </w:t>
      </w:r>
      <w:r w:rsidR="00066A1A" w:rsidRPr="002170C6">
        <w:rPr>
          <w:rFonts w:ascii="Arial" w:hAnsi="Arial" w:cs="Arial"/>
          <w:color w:val="0D0B0B"/>
        </w:rPr>
        <w:t>Agreement for Submitter's breach of its obligations will neither constitute a waiver of any such remedies or any other remedy that HCA may have at law or equity for any other occurrence of the same or similar breach, nor estop HCA from pursuing such remedy.</w:t>
      </w:r>
    </w:p>
    <w:p w:rsidR="00066A1A" w:rsidRPr="002170C6" w:rsidRDefault="005D6190" w:rsidP="005D6190">
      <w:pPr>
        <w:autoSpaceDE w:val="0"/>
        <w:autoSpaceDN w:val="0"/>
        <w:adjustRightInd w:val="0"/>
        <w:spacing w:before="240" w:after="240" w:line="240" w:lineRule="auto"/>
        <w:ind w:left="1080" w:hanging="720"/>
        <w:rPr>
          <w:rFonts w:ascii="Arial" w:hAnsi="Arial" w:cs="Arial"/>
          <w:b/>
          <w:bCs/>
          <w:color w:val="0B090A"/>
        </w:rPr>
      </w:pPr>
      <w:r>
        <w:rPr>
          <w:rFonts w:ascii="Arial" w:hAnsi="Arial" w:cs="Arial"/>
          <w:b/>
          <w:bCs/>
          <w:color w:val="0E0A0B"/>
        </w:rPr>
        <w:t>12.19.</w:t>
      </w:r>
      <w:r>
        <w:rPr>
          <w:rFonts w:ascii="Arial" w:hAnsi="Arial" w:cs="Arial"/>
          <w:b/>
          <w:bCs/>
          <w:color w:val="0E0A0B"/>
        </w:rPr>
        <w:tab/>
      </w:r>
      <w:r w:rsidR="00066A1A" w:rsidRPr="002170C6">
        <w:rPr>
          <w:rFonts w:ascii="Arial" w:hAnsi="Arial" w:cs="Arial"/>
          <w:b/>
          <w:bCs/>
          <w:color w:val="0B090A"/>
        </w:rPr>
        <w:t>Notices.</w:t>
      </w:r>
    </w:p>
    <w:p w:rsidR="00066A1A" w:rsidRPr="002170C6" w:rsidRDefault="00066A1A" w:rsidP="005D6190">
      <w:pPr>
        <w:autoSpaceDE w:val="0"/>
        <w:autoSpaceDN w:val="0"/>
        <w:adjustRightInd w:val="0"/>
        <w:spacing w:before="240" w:after="240" w:line="240" w:lineRule="auto"/>
        <w:ind w:left="1980" w:hanging="900"/>
        <w:rPr>
          <w:rFonts w:ascii="Arial" w:hAnsi="Arial" w:cs="Arial"/>
          <w:b/>
          <w:bCs/>
          <w:color w:val="0B090A"/>
        </w:rPr>
      </w:pPr>
      <w:r w:rsidRPr="002170C6">
        <w:rPr>
          <w:rFonts w:ascii="Arial" w:hAnsi="Arial" w:cs="Arial"/>
          <w:b/>
          <w:bCs/>
          <w:color w:val="0D0B0C"/>
        </w:rPr>
        <w:t>12.19.1.</w:t>
      </w:r>
      <w:r w:rsidR="005D6190">
        <w:rPr>
          <w:rFonts w:ascii="Arial" w:hAnsi="Arial" w:cs="Arial"/>
          <w:b/>
          <w:bCs/>
          <w:color w:val="0D0B0C"/>
        </w:rPr>
        <w:tab/>
      </w:r>
      <w:r w:rsidRPr="002170C6">
        <w:rPr>
          <w:rFonts w:ascii="Arial" w:hAnsi="Arial" w:cs="Arial"/>
          <w:color w:val="0D0B0C"/>
        </w:rPr>
        <w:t>Any notice or other communication required or permitted under this Agreement or applicable law shall be effective only if it is in writing, properly addressed, and delivered either in person, by a recognized courier service, by mail via the United States Postal Service (postage prepaid, certified mail, return receipt requested), or via facsimile, to the parties at the addresses, fax numbers, and mail addresses provided below the Party's signature line at the end of the Agreement. In the event the individual named by a party changes or no longer serves in the capacity provided, the party making such change will provide prompt written Notice of change to the other party.</w:t>
      </w:r>
    </w:p>
    <w:p w:rsidR="007C2933" w:rsidRPr="002170C6" w:rsidRDefault="007C2933" w:rsidP="005D6190">
      <w:pPr>
        <w:autoSpaceDE w:val="0"/>
        <w:autoSpaceDN w:val="0"/>
        <w:adjustRightInd w:val="0"/>
        <w:spacing w:before="240" w:after="240" w:line="240" w:lineRule="auto"/>
        <w:ind w:left="1980" w:hanging="900"/>
        <w:rPr>
          <w:rFonts w:ascii="Arial" w:hAnsi="Arial" w:cs="Arial"/>
          <w:color w:val="0D0B0C"/>
        </w:rPr>
      </w:pPr>
      <w:r w:rsidRPr="002170C6">
        <w:rPr>
          <w:rFonts w:ascii="Arial" w:hAnsi="Arial" w:cs="Arial"/>
          <w:b/>
          <w:color w:val="0D0B0C"/>
        </w:rPr>
        <w:t>12.19.2.</w:t>
      </w:r>
      <w:r w:rsidR="005D6190">
        <w:rPr>
          <w:rFonts w:ascii="Arial" w:hAnsi="Arial" w:cs="Arial"/>
          <w:color w:val="0D0B0C"/>
        </w:rPr>
        <w:tab/>
      </w:r>
      <w:r w:rsidRPr="002170C6">
        <w:rPr>
          <w:rFonts w:ascii="Arial" w:hAnsi="Arial" w:cs="Arial"/>
          <w:color w:val="0D0B0C"/>
        </w:rPr>
        <w:t>Notices shall be effective upon receipt or four business days after mailing, whichever is earlier. The Notice address as provided herein may be changed by Notice given as provided above.</w:t>
      </w:r>
    </w:p>
    <w:p w:rsidR="007C2933" w:rsidRPr="002170C6" w:rsidRDefault="005D6190" w:rsidP="005D6190">
      <w:pPr>
        <w:autoSpaceDE w:val="0"/>
        <w:autoSpaceDN w:val="0"/>
        <w:adjustRightInd w:val="0"/>
        <w:spacing w:before="240" w:after="240" w:line="240" w:lineRule="auto"/>
        <w:ind w:left="1080" w:hanging="720"/>
        <w:rPr>
          <w:rFonts w:ascii="Arial" w:hAnsi="Arial" w:cs="Arial"/>
          <w:color w:val="0E0B0C"/>
        </w:rPr>
      </w:pPr>
      <w:r>
        <w:rPr>
          <w:rFonts w:ascii="Arial" w:hAnsi="Arial" w:cs="Arial"/>
          <w:b/>
          <w:color w:val="0D0B0C"/>
        </w:rPr>
        <w:t>12.20.</w:t>
      </w:r>
      <w:r>
        <w:rPr>
          <w:rFonts w:ascii="Arial" w:hAnsi="Arial" w:cs="Arial"/>
          <w:b/>
          <w:color w:val="0D0B0C"/>
        </w:rPr>
        <w:tab/>
      </w:r>
      <w:r w:rsidR="007C2933" w:rsidRPr="002170C6">
        <w:rPr>
          <w:rFonts w:ascii="Arial" w:hAnsi="Arial" w:cs="Arial"/>
          <w:b/>
          <w:color w:val="0D0B0C"/>
        </w:rPr>
        <w:t>Severability.</w:t>
      </w:r>
      <w:r w:rsidR="007C2933" w:rsidRPr="002170C6">
        <w:rPr>
          <w:rFonts w:ascii="Arial" w:hAnsi="Arial" w:cs="Arial"/>
          <w:color w:val="0D0B0C"/>
        </w:rPr>
        <w:t xml:space="preserve"> If any term or condition of this Agreement or the application thereof to any </w:t>
      </w:r>
      <w:r w:rsidR="007C2933" w:rsidRPr="002170C6">
        <w:rPr>
          <w:rFonts w:ascii="Arial" w:hAnsi="Arial" w:cs="Arial"/>
          <w:color w:val="0E0B0C"/>
        </w:rPr>
        <w:t xml:space="preserve">person(s) or circumstances is held invalid, such invalidity shall not affect other terms, conditions, or </w:t>
      </w:r>
      <w:r w:rsidR="004A6233" w:rsidRPr="002170C6">
        <w:rPr>
          <w:rFonts w:ascii="Arial" w:hAnsi="Arial" w:cs="Arial"/>
          <w:color w:val="0E0B0C"/>
        </w:rPr>
        <w:t>applications, which</w:t>
      </w:r>
      <w:r w:rsidR="007C2933" w:rsidRPr="002170C6">
        <w:rPr>
          <w:rFonts w:ascii="Arial" w:hAnsi="Arial" w:cs="Arial"/>
          <w:color w:val="0E0B0C"/>
        </w:rPr>
        <w:t xml:space="preserve"> can be given effect without the invalid term, condition, or application; to this end the terms and conditions of this Agreement are declared severable.</w:t>
      </w:r>
    </w:p>
    <w:p w:rsidR="00306B7D" w:rsidRPr="002170C6" w:rsidRDefault="004A6233" w:rsidP="004A6233">
      <w:pPr>
        <w:autoSpaceDE w:val="0"/>
        <w:autoSpaceDN w:val="0"/>
        <w:adjustRightInd w:val="0"/>
        <w:spacing w:before="240" w:after="240" w:line="240" w:lineRule="auto"/>
        <w:ind w:left="1080" w:hanging="720"/>
        <w:rPr>
          <w:rFonts w:ascii="Arial" w:hAnsi="Arial" w:cs="Arial"/>
          <w:color w:val="0C0B0C"/>
        </w:rPr>
      </w:pPr>
      <w:r>
        <w:rPr>
          <w:rFonts w:ascii="Arial" w:hAnsi="Arial" w:cs="Arial"/>
          <w:b/>
          <w:color w:val="0D0B0B"/>
        </w:rPr>
        <w:t>12.21.</w:t>
      </w:r>
      <w:r>
        <w:rPr>
          <w:rFonts w:ascii="Arial" w:hAnsi="Arial" w:cs="Arial"/>
          <w:b/>
          <w:color w:val="0D0B0B"/>
        </w:rPr>
        <w:tab/>
      </w:r>
      <w:r w:rsidR="00306B7D" w:rsidRPr="002170C6">
        <w:rPr>
          <w:rFonts w:ascii="Arial" w:hAnsi="Arial" w:cs="Arial"/>
          <w:b/>
          <w:color w:val="0D0B0B"/>
        </w:rPr>
        <w:t>Sovereign Immunity.</w:t>
      </w:r>
      <w:r w:rsidR="00306B7D" w:rsidRPr="002170C6">
        <w:rPr>
          <w:rFonts w:ascii="Arial" w:hAnsi="Arial" w:cs="Arial"/>
          <w:color w:val="0D0B0B"/>
        </w:rPr>
        <w:t xml:space="preserve"> The parties expressly agree that no provision of this Agreement is in any </w:t>
      </w:r>
      <w:r w:rsidR="00306B7D" w:rsidRPr="002170C6">
        <w:rPr>
          <w:rFonts w:ascii="Arial" w:hAnsi="Arial" w:cs="Arial"/>
          <w:color w:val="0C0B0C"/>
        </w:rPr>
        <w:t xml:space="preserve">way intended to constitute a waiver by HCA or the </w:t>
      </w:r>
      <w:r w:rsidR="00373132">
        <w:rPr>
          <w:rFonts w:ascii="Arial" w:hAnsi="Arial" w:cs="Arial"/>
          <w:color w:val="0C0B0C"/>
        </w:rPr>
        <w:t>s</w:t>
      </w:r>
      <w:r w:rsidR="00306B7D" w:rsidRPr="002170C6">
        <w:rPr>
          <w:rFonts w:ascii="Arial" w:hAnsi="Arial" w:cs="Arial"/>
          <w:color w:val="0C0B0C"/>
        </w:rPr>
        <w:t xml:space="preserve">tate of Washington of any immunities from suit or </w:t>
      </w:r>
      <w:r w:rsidR="00373132">
        <w:rPr>
          <w:rFonts w:ascii="Arial" w:hAnsi="Arial" w:cs="Arial"/>
          <w:color w:val="0C0B0C"/>
        </w:rPr>
        <w:t>from liability that HCA or the s</w:t>
      </w:r>
      <w:r w:rsidR="00306B7D" w:rsidRPr="002170C6">
        <w:rPr>
          <w:rFonts w:ascii="Arial" w:hAnsi="Arial" w:cs="Arial"/>
          <w:color w:val="0C0B0C"/>
        </w:rPr>
        <w:t>tate of Washington may have by operation of law.</w:t>
      </w:r>
    </w:p>
    <w:p w:rsidR="00306B7D" w:rsidRPr="002170C6" w:rsidRDefault="004A6233" w:rsidP="004A6233">
      <w:pPr>
        <w:autoSpaceDE w:val="0"/>
        <w:autoSpaceDN w:val="0"/>
        <w:adjustRightInd w:val="0"/>
        <w:spacing w:before="240" w:after="240" w:line="240" w:lineRule="auto"/>
        <w:ind w:left="1080" w:hanging="720"/>
        <w:rPr>
          <w:rFonts w:ascii="Arial" w:hAnsi="Arial" w:cs="Arial"/>
          <w:color w:val="0C0A0B"/>
        </w:rPr>
      </w:pPr>
      <w:r>
        <w:rPr>
          <w:rFonts w:ascii="Arial" w:hAnsi="Arial" w:cs="Arial"/>
          <w:b/>
          <w:bCs/>
          <w:color w:val="0D0B0C"/>
        </w:rPr>
        <w:lastRenderedPageBreak/>
        <w:t>12.22.</w:t>
      </w:r>
      <w:r>
        <w:rPr>
          <w:rFonts w:ascii="Arial" w:hAnsi="Arial" w:cs="Arial"/>
          <w:b/>
          <w:bCs/>
          <w:color w:val="0D0B0C"/>
        </w:rPr>
        <w:tab/>
      </w:r>
      <w:r w:rsidR="00306B7D" w:rsidRPr="002170C6">
        <w:rPr>
          <w:rFonts w:ascii="Arial" w:hAnsi="Arial" w:cs="Arial"/>
          <w:b/>
          <w:bCs/>
          <w:color w:val="0D0B0C"/>
        </w:rPr>
        <w:t xml:space="preserve">Survival. </w:t>
      </w:r>
      <w:r w:rsidR="00306B7D" w:rsidRPr="002170C6">
        <w:rPr>
          <w:rFonts w:ascii="Arial" w:hAnsi="Arial" w:cs="Arial"/>
          <w:color w:val="0D0B0C"/>
        </w:rPr>
        <w:t xml:space="preserve">All activities performed pursuant to the authority of this Agreement are subject to all of </w:t>
      </w:r>
      <w:r w:rsidR="00306B7D" w:rsidRPr="002170C6">
        <w:rPr>
          <w:rFonts w:ascii="Arial" w:hAnsi="Arial" w:cs="Arial"/>
          <w:color w:val="0C0A0B"/>
        </w:rPr>
        <w:t xml:space="preserve">the terms and conditions set forth herein, notwithstanding the termination of this Agreement. Further, the terms and conditions contained in this Agreement that by their sense and context are intended to survive the termination of this Agreement </w:t>
      </w:r>
      <w:r w:rsidR="00373132">
        <w:rPr>
          <w:rFonts w:ascii="Arial" w:hAnsi="Arial" w:cs="Arial"/>
          <w:color w:val="0C0A0B"/>
        </w:rPr>
        <w:t>will</w:t>
      </w:r>
      <w:r w:rsidR="00306B7D" w:rsidRPr="002170C6">
        <w:rPr>
          <w:rFonts w:ascii="Arial" w:hAnsi="Arial" w:cs="Arial"/>
          <w:color w:val="0C0A0B"/>
        </w:rPr>
        <w:t xml:space="preserve"> so survive. Terms and conditions that </w:t>
      </w:r>
      <w:r w:rsidR="00373132">
        <w:rPr>
          <w:rFonts w:ascii="Arial" w:hAnsi="Arial" w:cs="Arial"/>
          <w:color w:val="0C0A0B"/>
        </w:rPr>
        <w:t>will</w:t>
      </w:r>
      <w:r w:rsidR="00306B7D" w:rsidRPr="002170C6">
        <w:rPr>
          <w:rFonts w:ascii="Arial" w:hAnsi="Arial" w:cs="Arial"/>
          <w:color w:val="0C0A0B"/>
        </w:rPr>
        <w:t xml:space="preserve"> survive termination of the Agreement </w:t>
      </w:r>
      <w:r w:rsidR="00373132">
        <w:rPr>
          <w:rFonts w:ascii="Arial" w:hAnsi="Arial" w:cs="Arial"/>
          <w:color w:val="0C0A0B"/>
        </w:rPr>
        <w:t>will</w:t>
      </w:r>
      <w:r w:rsidR="00306B7D" w:rsidRPr="002170C6">
        <w:rPr>
          <w:rFonts w:ascii="Arial" w:hAnsi="Arial" w:cs="Arial"/>
          <w:color w:val="0C0A0B"/>
        </w:rPr>
        <w:t xml:space="preserve"> include</w:t>
      </w:r>
      <w:r>
        <w:rPr>
          <w:rFonts w:ascii="Arial" w:hAnsi="Arial" w:cs="Arial"/>
          <w:color w:val="0C0A0B"/>
        </w:rPr>
        <w:t>,</w:t>
      </w:r>
      <w:r w:rsidR="00306B7D" w:rsidRPr="002170C6">
        <w:rPr>
          <w:rFonts w:ascii="Arial" w:hAnsi="Arial" w:cs="Arial"/>
          <w:color w:val="0C0A0B"/>
        </w:rPr>
        <w:t xml:space="preserve"> but not </w:t>
      </w:r>
      <w:r w:rsidR="00373132">
        <w:rPr>
          <w:rFonts w:ascii="Arial" w:hAnsi="Arial" w:cs="Arial"/>
          <w:color w:val="0C0A0B"/>
        </w:rPr>
        <w:t xml:space="preserve">be </w:t>
      </w:r>
      <w:r w:rsidR="00306B7D" w:rsidRPr="002170C6">
        <w:rPr>
          <w:rFonts w:ascii="Arial" w:hAnsi="Arial" w:cs="Arial"/>
          <w:color w:val="0C0A0B"/>
        </w:rPr>
        <w:t>limited Section 9</w:t>
      </w:r>
      <w:r>
        <w:rPr>
          <w:rFonts w:ascii="Arial" w:hAnsi="Arial" w:cs="Arial"/>
          <w:color w:val="0C0A0B"/>
        </w:rPr>
        <w:t xml:space="preserve">, </w:t>
      </w:r>
      <w:r w:rsidR="00306B7D" w:rsidRPr="002170C6">
        <w:rPr>
          <w:rFonts w:ascii="Arial" w:hAnsi="Arial" w:cs="Arial"/>
          <w:color w:val="0C0A0B"/>
        </w:rPr>
        <w:t>Security of Health Information</w:t>
      </w:r>
      <w:r>
        <w:rPr>
          <w:rFonts w:ascii="Arial" w:hAnsi="Arial" w:cs="Arial"/>
          <w:color w:val="0C0A0B"/>
        </w:rPr>
        <w:t>; Section 12.1,</w:t>
      </w:r>
      <w:r w:rsidR="00306B7D" w:rsidRPr="002170C6">
        <w:rPr>
          <w:rFonts w:ascii="Arial" w:hAnsi="Arial" w:cs="Arial"/>
          <w:color w:val="0C0A0B"/>
        </w:rPr>
        <w:t xml:space="preserve"> Governing Law; and Section 12.2</w:t>
      </w:r>
      <w:r>
        <w:rPr>
          <w:rFonts w:ascii="Arial" w:hAnsi="Arial" w:cs="Arial"/>
          <w:color w:val="0C0A0B"/>
        </w:rPr>
        <w:t>,</w:t>
      </w:r>
      <w:r w:rsidR="00306B7D" w:rsidRPr="002170C6">
        <w:rPr>
          <w:rFonts w:ascii="Arial" w:hAnsi="Arial" w:cs="Arial"/>
          <w:color w:val="0C0A0B"/>
        </w:rPr>
        <w:t xml:space="preserve"> Indemnification and Hold Harmless.</w:t>
      </w:r>
    </w:p>
    <w:p w:rsidR="004F2568" w:rsidRDefault="00306B7D" w:rsidP="004A6233">
      <w:pPr>
        <w:autoSpaceDE w:val="0"/>
        <w:autoSpaceDN w:val="0"/>
        <w:adjustRightInd w:val="0"/>
        <w:spacing w:before="240" w:after="240" w:line="240" w:lineRule="auto"/>
        <w:ind w:left="1080" w:hanging="720"/>
        <w:rPr>
          <w:rFonts w:ascii="Arial" w:hAnsi="Arial" w:cs="Arial"/>
          <w:color w:val="0D0B0B"/>
        </w:rPr>
      </w:pPr>
      <w:r w:rsidRPr="002170C6">
        <w:rPr>
          <w:rFonts w:ascii="Arial" w:hAnsi="Arial" w:cs="Arial"/>
          <w:b/>
          <w:bCs/>
          <w:color w:val="0C0B0C"/>
        </w:rPr>
        <w:t>12.23</w:t>
      </w:r>
      <w:r w:rsidR="004A6233">
        <w:rPr>
          <w:rFonts w:ascii="Arial" w:hAnsi="Arial" w:cs="Arial"/>
          <w:b/>
          <w:bCs/>
          <w:color w:val="0C0B0C"/>
        </w:rPr>
        <w:t>.</w:t>
      </w:r>
      <w:r w:rsidR="004A6233">
        <w:rPr>
          <w:rFonts w:ascii="Arial" w:hAnsi="Arial" w:cs="Arial"/>
          <w:b/>
          <w:bCs/>
          <w:color w:val="0C0B0C"/>
        </w:rPr>
        <w:tab/>
      </w:r>
      <w:r w:rsidRPr="002170C6">
        <w:rPr>
          <w:rFonts w:ascii="Arial" w:hAnsi="Arial" w:cs="Arial"/>
          <w:b/>
          <w:bCs/>
          <w:color w:val="0C0B0C"/>
        </w:rPr>
        <w:t xml:space="preserve">Waiver. </w:t>
      </w:r>
      <w:r w:rsidRPr="002170C6">
        <w:rPr>
          <w:rFonts w:ascii="Arial" w:hAnsi="Arial" w:cs="Arial"/>
          <w:color w:val="0C0B0C"/>
        </w:rPr>
        <w:t xml:space="preserve">Waiver of any breach of any term or condition of this Agreement </w:t>
      </w:r>
      <w:r w:rsidR="004A6233">
        <w:rPr>
          <w:rFonts w:ascii="Arial" w:hAnsi="Arial" w:cs="Arial"/>
          <w:color w:val="0C0B0C"/>
        </w:rPr>
        <w:t>will</w:t>
      </w:r>
      <w:r w:rsidRPr="002170C6">
        <w:rPr>
          <w:rFonts w:ascii="Arial" w:hAnsi="Arial" w:cs="Arial"/>
          <w:color w:val="0C0B0C"/>
        </w:rPr>
        <w:t xml:space="preserve"> not be deemed a </w:t>
      </w:r>
      <w:r w:rsidRPr="002170C6">
        <w:rPr>
          <w:rFonts w:ascii="Arial" w:hAnsi="Arial" w:cs="Arial"/>
          <w:color w:val="0D0B0B"/>
        </w:rPr>
        <w:t xml:space="preserve">waiver of any prior or subsequent breach. No term or condition of this Agreement </w:t>
      </w:r>
      <w:r w:rsidR="004A6233">
        <w:rPr>
          <w:rFonts w:ascii="Arial" w:hAnsi="Arial" w:cs="Arial"/>
          <w:color w:val="0D0B0B"/>
        </w:rPr>
        <w:t>wi</w:t>
      </w:r>
      <w:r w:rsidRPr="002170C6">
        <w:rPr>
          <w:rFonts w:ascii="Arial" w:hAnsi="Arial" w:cs="Arial"/>
          <w:color w:val="0D0B0B"/>
        </w:rPr>
        <w:t>ll be held to be waived, modified</w:t>
      </w:r>
      <w:r w:rsidR="004A6233">
        <w:rPr>
          <w:rFonts w:ascii="Arial" w:hAnsi="Arial" w:cs="Arial"/>
          <w:color w:val="0D0B0B"/>
        </w:rPr>
        <w:t>,</w:t>
      </w:r>
      <w:r w:rsidRPr="002170C6">
        <w:rPr>
          <w:rFonts w:ascii="Arial" w:hAnsi="Arial" w:cs="Arial"/>
          <w:color w:val="0D0B0B"/>
        </w:rPr>
        <w:t xml:space="preserve"> or deleted except by a written instrument signed by the pa</w:t>
      </w:r>
      <w:r w:rsidR="00483E55">
        <w:rPr>
          <w:rFonts w:ascii="Arial" w:hAnsi="Arial" w:cs="Arial"/>
          <w:color w:val="0D0B0B"/>
        </w:rPr>
        <w:t>rt</w:t>
      </w:r>
      <w:r w:rsidRPr="002170C6">
        <w:rPr>
          <w:rFonts w:ascii="Arial" w:hAnsi="Arial" w:cs="Arial"/>
          <w:color w:val="0D0B0B"/>
        </w:rPr>
        <w:t>ies he</w:t>
      </w:r>
    </w:p>
    <w:p w:rsidR="00306B7D" w:rsidRPr="002170C6" w:rsidRDefault="00306B7D" w:rsidP="004A6233">
      <w:pPr>
        <w:autoSpaceDE w:val="0"/>
        <w:autoSpaceDN w:val="0"/>
        <w:adjustRightInd w:val="0"/>
        <w:spacing w:before="240" w:after="240" w:line="240" w:lineRule="auto"/>
        <w:ind w:left="1080" w:hanging="720"/>
        <w:rPr>
          <w:rFonts w:ascii="Arial" w:hAnsi="Arial" w:cs="Arial"/>
          <w:color w:val="0D0B0B"/>
        </w:rPr>
      </w:pPr>
      <w:r w:rsidRPr="002170C6">
        <w:rPr>
          <w:rFonts w:ascii="Arial" w:hAnsi="Arial" w:cs="Arial"/>
          <w:color w:val="0D0B0B"/>
        </w:rPr>
        <w:t>reto.</w:t>
      </w:r>
    </w:p>
    <w:p w:rsidR="00306B7D" w:rsidRPr="002170C6" w:rsidRDefault="00306B7D" w:rsidP="002170C6">
      <w:pPr>
        <w:autoSpaceDE w:val="0"/>
        <w:autoSpaceDN w:val="0"/>
        <w:adjustRightInd w:val="0"/>
        <w:spacing w:before="240" w:after="240" w:line="240" w:lineRule="auto"/>
        <w:rPr>
          <w:rFonts w:ascii="Arial" w:hAnsi="Arial" w:cs="Arial"/>
          <w:color w:val="0D0B0B"/>
        </w:rPr>
      </w:pPr>
      <w:r w:rsidRPr="002170C6">
        <w:rPr>
          <w:rFonts w:ascii="Arial" w:hAnsi="Arial" w:cs="Arial"/>
          <w:color w:val="0D0B0B"/>
        </w:rPr>
        <w:t>The Parties hereto, having read this Agreement in its entirety do agree thereto in every particular. In witness thereof, the Parties have set their hands hereunto as of the effective date. The person signing below on behalf of the Submitter certifies that he or she has the authority to bind the Submitter to the Agreement.</w:t>
      </w:r>
    </w:p>
    <w:p w:rsidR="000663B7" w:rsidRPr="002170C6" w:rsidRDefault="000663B7" w:rsidP="00306B7D">
      <w:pPr>
        <w:autoSpaceDE w:val="0"/>
        <w:autoSpaceDN w:val="0"/>
        <w:adjustRightInd w:val="0"/>
        <w:spacing w:after="0" w:line="240" w:lineRule="auto"/>
        <w:rPr>
          <w:rFonts w:ascii="Arial" w:hAnsi="Arial" w:cs="Arial"/>
          <w:color w:val="0D0B0B"/>
        </w:rPr>
      </w:pPr>
    </w:p>
    <w:p w:rsidR="000663B7" w:rsidRPr="002170C6" w:rsidRDefault="000663B7" w:rsidP="00306B7D">
      <w:pPr>
        <w:autoSpaceDE w:val="0"/>
        <w:autoSpaceDN w:val="0"/>
        <w:adjustRightInd w:val="0"/>
        <w:spacing w:after="0" w:line="240" w:lineRule="auto"/>
        <w:rPr>
          <w:rFonts w:ascii="Arial" w:hAnsi="Arial" w:cs="Arial"/>
          <w:color w:val="0C0A0B"/>
        </w:rPr>
        <w:sectPr w:rsidR="000663B7" w:rsidRPr="002170C6">
          <w:footerReference w:type="default" r:id="rId8"/>
          <w:pgSz w:w="12240" w:h="15840"/>
          <w:pgMar w:top="1440" w:right="1440" w:bottom="1440" w:left="1440" w:header="720" w:footer="720" w:gutter="0"/>
          <w:cols w:space="720"/>
          <w:docGrid w:linePitch="360"/>
        </w:sectPr>
      </w:pPr>
    </w:p>
    <w:p w:rsidR="00306B7D" w:rsidRPr="002170C6" w:rsidRDefault="00306B7D" w:rsidP="00306B7D">
      <w:pPr>
        <w:autoSpaceDE w:val="0"/>
        <w:autoSpaceDN w:val="0"/>
        <w:adjustRightInd w:val="0"/>
        <w:spacing w:after="0" w:line="240" w:lineRule="auto"/>
        <w:rPr>
          <w:rFonts w:ascii="Arial" w:hAnsi="Arial" w:cs="Arial"/>
          <w:color w:val="0C0A0B"/>
        </w:rPr>
      </w:pPr>
      <w:r w:rsidRPr="002170C6">
        <w:rPr>
          <w:rFonts w:ascii="Arial" w:hAnsi="Arial" w:cs="Arial"/>
          <w:color w:val="0C0A0B"/>
        </w:rPr>
        <w:t>STATE OF WASHINGTON,</w:t>
      </w:r>
    </w:p>
    <w:p w:rsidR="00306B7D" w:rsidRPr="002170C6" w:rsidRDefault="00306B7D" w:rsidP="00306B7D">
      <w:pPr>
        <w:autoSpaceDE w:val="0"/>
        <w:autoSpaceDN w:val="0"/>
        <w:adjustRightInd w:val="0"/>
        <w:spacing w:after="0" w:line="240" w:lineRule="auto"/>
        <w:rPr>
          <w:rFonts w:ascii="Arial" w:hAnsi="Arial" w:cs="Arial"/>
          <w:color w:val="0C0A0B"/>
        </w:rPr>
      </w:pPr>
      <w:r w:rsidRPr="002170C6">
        <w:rPr>
          <w:rFonts w:ascii="Arial" w:hAnsi="Arial" w:cs="Arial"/>
          <w:color w:val="0C0A0B"/>
        </w:rPr>
        <w:t>HEALTH CARE AUTHORITY</w:t>
      </w:r>
    </w:p>
    <w:p w:rsidR="00306B7D" w:rsidRPr="002170C6" w:rsidRDefault="00306B7D" w:rsidP="00306B7D">
      <w:pPr>
        <w:autoSpaceDE w:val="0"/>
        <w:autoSpaceDN w:val="0"/>
        <w:adjustRightInd w:val="0"/>
        <w:spacing w:after="0" w:line="240" w:lineRule="auto"/>
        <w:rPr>
          <w:rFonts w:ascii="Arial" w:hAnsi="Arial" w:cs="Arial"/>
          <w:color w:val="0C0A0B"/>
        </w:rPr>
      </w:pPr>
    </w:p>
    <w:p w:rsidR="00306B7D" w:rsidRPr="002170C6" w:rsidRDefault="00350311" w:rsidP="00306B7D">
      <w:pPr>
        <w:autoSpaceDE w:val="0"/>
        <w:autoSpaceDN w:val="0"/>
        <w:adjustRightInd w:val="0"/>
        <w:spacing w:after="0" w:line="240" w:lineRule="auto"/>
        <w:rPr>
          <w:rFonts w:ascii="Arial" w:hAnsi="Arial" w:cs="Arial"/>
          <w:color w:val="0C0A0B"/>
        </w:rPr>
      </w:pPr>
      <w:r>
        <w:rPr>
          <w:rFonts w:ascii="Arial" w:hAnsi="Arial" w:cs="Arial"/>
          <w:color w:val="0C0A0B"/>
        </w:rPr>
        <w:t>Signature</w:t>
      </w:r>
      <w:r w:rsidR="00306B7D" w:rsidRPr="002170C6">
        <w:rPr>
          <w:rFonts w:ascii="Arial" w:hAnsi="Arial" w:cs="Arial"/>
          <w:color w:val="0C0A0B"/>
        </w:rPr>
        <w:t>:</w:t>
      </w:r>
    </w:p>
    <w:p w:rsidR="00306B7D" w:rsidRPr="002170C6" w:rsidRDefault="00306B7D" w:rsidP="00306B7D">
      <w:pPr>
        <w:autoSpaceDE w:val="0"/>
        <w:autoSpaceDN w:val="0"/>
        <w:adjustRightInd w:val="0"/>
        <w:spacing w:after="0" w:line="240" w:lineRule="auto"/>
        <w:rPr>
          <w:rFonts w:ascii="Arial" w:hAnsi="Arial" w:cs="Arial"/>
          <w:color w:val="0C0A0B"/>
        </w:rPr>
      </w:pPr>
      <w:r w:rsidRPr="002170C6">
        <w:rPr>
          <w:rFonts w:ascii="Arial" w:hAnsi="Arial" w:cs="Arial"/>
          <w:noProof/>
          <w:color w:val="0C0A0B"/>
        </w:rPr>
        <w:drawing>
          <wp:inline distT="0" distB="0" distL="0" distR="0">
            <wp:extent cx="1806491" cy="508883"/>
            <wp:effectExtent l="0" t="0" r="381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678" cy="534288"/>
                    </a:xfrm>
                    <a:prstGeom prst="rect">
                      <a:avLst/>
                    </a:prstGeom>
                    <a:noFill/>
                    <a:ln>
                      <a:noFill/>
                    </a:ln>
                  </pic:spPr>
                </pic:pic>
              </a:graphicData>
            </a:graphic>
          </wp:inline>
        </w:drawing>
      </w:r>
    </w:p>
    <w:p w:rsidR="00306B7D" w:rsidRPr="002170C6" w:rsidRDefault="00306B7D" w:rsidP="00306B7D">
      <w:pPr>
        <w:autoSpaceDE w:val="0"/>
        <w:autoSpaceDN w:val="0"/>
        <w:adjustRightInd w:val="0"/>
        <w:spacing w:after="0" w:line="240" w:lineRule="auto"/>
        <w:rPr>
          <w:rFonts w:ascii="Arial" w:hAnsi="Arial" w:cs="Arial"/>
          <w:color w:val="0C0A0A"/>
        </w:rPr>
      </w:pPr>
    </w:p>
    <w:p w:rsidR="00306B7D" w:rsidRPr="002170C6" w:rsidRDefault="00306B7D" w:rsidP="00306B7D">
      <w:pPr>
        <w:autoSpaceDE w:val="0"/>
        <w:autoSpaceDN w:val="0"/>
        <w:adjustRightInd w:val="0"/>
        <w:spacing w:after="0" w:line="240" w:lineRule="auto"/>
        <w:rPr>
          <w:rFonts w:ascii="Arial" w:hAnsi="Arial" w:cs="Arial"/>
          <w:color w:val="0C0A0A"/>
        </w:rPr>
      </w:pPr>
      <w:r w:rsidRPr="002170C6">
        <w:rPr>
          <w:rFonts w:ascii="Arial" w:hAnsi="Arial" w:cs="Arial"/>
          <w:color w:val="0C0A0A"/>
        </w:rPr>
        <w:t>Printed Name: Cathie Ott</w:t>
      </w:r>
    </w:p>
    <w:p w:rsidR="00306B7D" w:rsidRPr="002170C6" w:rsidRDefault="00306B7D" w:rsidP="00306B7D">
      <w:pPr>
        <w:autoSpaceDE w:val="0"/>
        <w:autoSpaceDN w:val="0"/>
        <w:adjustRightInd w:val="0"/>
        <w:spacing w:after="0" w:line="240" w:lineRule="auto"/>
        <w:rPr>
          <w:rFonts w:ascii="Arial" w:hAnsi="Arial" w:cs="Arial"/>
          <w:color w:val="0C0A0A"/>
        </w:rPr>
      </w:pPr>
      <w:r w:rsidRPr="002170C6">
        <w:rPr>
          <w:rFonts w:ascii="Arial" w:hAnsi="Arial" w:cs="Arial"/>
          <w:color w:val="0C0A0A"/>
        </w:rPr>
        <w:t xml:space="preserve">Title: Deputy Chief </w:t>
      </w:r>
      <w:r w:rsidR="005965F9">
        <w:rPr>
          <w:rFonts w:ascii="Arial" w:hAnsi="Arial" w:cs="Arial"/>
          <w:color w:val="0C0A0A"/>
        </w:rPr>
        <w:t>I</w:t>
      </w:r>
      <w:r w:rsidR="00024F16" w:rsidRPr="002170C6">
        <w:rPr>
          <w:rFonts w:ascii="Arial" w:hAnsi="Arial" w:cs="Arial"/>
          <w:color w:val="0C0A0A"/>
        </w:rPr>
        <w:t>nformation</w:t>
      </w:r>
      <w:r w:rsidRPr="002170C6">
        <w:rPr>
          <w:rFonts w:ascii="Arial" w:hAnsi="Arial" w:cs="Arial"/>
          <w:color w:val="0C0A0A"/>
        </w:rPr>
        <w:t xml:space="preserve"> Officer</w:t>
      </w:r>
    </w:p>
    <w:p w:rsidR="00306B7D" w:rsidRPr="002170C6" w:rsidRDefault="00306B7D" w:rsidP="00306B7D">
      <w:pPr>
        <w:autoSpaceDE w:val="0"/>
        <w:autoSpaceDN w:val="0"/>
        <w:adjustRightInd w:val="0"/>
        <w:spacing w:after="0" w:line="240" w:lineRule="auto"/>
        <w:rPr>
          <w:rFonts w:ascii="Arial" w:hAnsi="Arial" w:cs="Arial"/>
          <w:color w:val="0C0A0A"/>
        </w:rPr>
      </w:pPr>
      <w:r w:rsidRPr="002170C6">
        <w:rPr>
          <w:rFonts w:ascii="Arial" w:hAnsi="Arial" w:cs="Arial"/>
          <w:color w:val="0C0A0A"/>
        </w:rPr>
        <w:t>Mailing Address:</w:t>
      </w:r>
    </w:p>
    <w:p w:rsidR="00306B7D" w:rsidRPr="002170C6" w:rsidRDefault="00306B7D" w:rsidP="00306B7D">
      <w:pPr>
        <w:autoSpaceDE w:val="0"/>
        <w:autoSpaceDN w:val="0"/>
        <w:adjustRightInd w:val="0"/>
        <w:spacing w:after="0" w:line="240" w:lineRule="auto"/>
        <w:rPr>
          <w:rFonts w:ascii="Arial" w:hAnsi="Arial" w:cs="Arial"/>
          <w:color w:val="0B090A"/>
        </w:rPr>
      </w:pPr>
      <w:r w:rsidRPr="002170C6">
        <w:rPr>
          <w:rFonts w:ascii="Arial" w:hAnsi="Arial" w:cs="Arial"/>
          <w:color w:val="0B090A"/>
        </w:rPr>
        <w:t>HCA HIPAA/EDI Unit</w:t>
      </w:r>
    </w:p>
    <w:p w:rsidR="00306B7D" w:rsidRPr="002170C6" w:rsidRDefault="00306B7D" w:rsidP="00306B7D">
      <w:pPr>
        <w:autoSpaceDE w:val="0"/>
        <w:autoSpaceDN w:val="0"/>
        <w:adjustRightInd w:val="0"/>
        <w:spacing w:after="0" w:line="240" w:lineRule="auto"/>
        <w:rPr>
          <w:rFonts w:ascii="Arial" w:hAnsi="Arial" w:cs="Arial"/>
          <w:color w:val="0B090A"/>
        </w:rPr>
      </w:pPr>
      <w:r w:rsidRPr="002170C6">
        <w:rPr>
          <w:rFonts w:ascii="Arial" w:hAnsi="Arial" w:cs="Arial"/>
          <w:color w:val="0B090A"/>
        </w:rPr>
        <w:t>626 8</w:t>
      </w:r>
      <w:r w:rsidRPr="002170C6">
        <w:rPr>
          <w:rFonts w:ascii="Arial" w:hAnsi="Arial" w:cs="Arial"/>
          <w:color w:val="0B090A"/>
          <w:vertAlign w:val="superscript"/>
        </w:rPr>
        <w:t>th</w:t>
      </w:r>
      <w:r w:rsidRPr="002170C6">
        <w:rPr>
          <w:rFonts w:ascii="Arial" w:hAnsi="Arial" w:cs="Arial"/>
          <w:color w:val="0B090A"/>
        </w:rPr>
        <w:t xml:space="preserve"> Avenue SE</w:t>
      </w:r>
    </w:p>
    <w:p w:rsidR="00306B7D" w:rsidRPr="002170C6" w:rsidRDefault="00306B7D" w:rsidP="00306B7D">
      <w:pPr>
        <w:autoSpaceDE w:val="0"/>
        <w:autoSpaceDN w:val="0"/>
        <w:adjustRightInd w:val="0"/>
        <w:spacing w:after="0" w:line="240" w:lineRule="auto"/>
        <w:rPr>
          <w:rFonts w:ascii="Arial" w:hAnsi="Arial" w:cs="Arial"/>
          <w:color w:val="0B090A"/>
        </w:rPr>
      </w:pPr>
      <w:r w:rsidRPr="002170C6">
        <w:rPr>
          <w:rFonts w:ascii="Arial" w:hAnsi="Arial" w:cs="Arial"/>
          <w:color w:val="0B090A"/>
        </w:rPr>
        <w:t>P.O. Box 45564</w:t>
      </w:r>
    </w:p>
    <w:p w:rsidR="00306B7D" w:rsidRPr="002170C6" w:rsidRDefault="00306B7D" w:rsidP="00306B7D">
      <w:pPr>
        <w:autoSpaceDE w:val="0"/>
        <w:autoSpaceDN w:val="0"/>
        <w:adjustRightInd w:val="0"/>
        <w:spacing w:after="0" w:line="240" w:lineRule="auto"/>
        <w:rPr>
          <w:rFonts w:ascii="Arial" w:hAnsi="Arial" w:cs="Arial"/>
          <w:color w:val="0C0A0B"/>
        </w:rPr>
      </w:pPr>
      <w:r w:rsidRPr="002170C6">
        <w:rPr>
          <w:rFonts w:ascii="Arial" w:hAnsi="Arial" w:cs="Arial"/>
          <w:color w:val="0B090A"/>
        </w:rPr>
        <w:t>Olympia, WA 98504-5564</w:t>
      </w:r>
    </w:p>
    <w:p w:rsidR="00306B7D" w:rsidRPr="002170C6" w:rsidRDefault="00306B7D" w:rsidP="00306B7D">
      <w:pPr>
        <w:autoSpaceDE w:val="0"/>
        <w:autoSpaceDN w:val="0"/>
        <w:adjustRightInd w:val="0"/>
        <w:spacing w:after="0" w:line="240" w:lineRule="auto"/>
        <w:rPr>
          <w:rFonts w:ascii="Arial" w:hAnsi="Arial" w:cs="Arial"/>
          <w:color w:val="0C0A0B"/>
        </w:rPr>
      </w:pPr>
    </w:p>
    <w:p w:rsidR="0083799B" w:rsidRPr="002170C6" w:rsidRDefault="0083799B" w:rsidP="00306B7D">
      <w:pPr>
        <w:autoSpaceDE w:val="0"/>
        <w:autoSpaceDN w:val="0"/>
        <w:adjustRightInd w:val="0"/>
        <w:spacing w:after="0" w:line="240" w:lineRule="auto"/>
        <w:rPr>
          <w:rFonts w:ascii="Arial" w:hAnsi="Arial" w:cs="Arial"/>
          <w:color w:val="0C0A0B"/>
        </w:rPr>
      </w:pPr>
    </w:p>
    <w:p w:rsidR="000663B7" w:rsidRPr="002170C6" w:rsidRDefault="000663B7" w:rsidP="00306B7D">
      <w:pPr>
        <w:autoSpaceDE w:val="0"/>
        <w:autoSpaceDN w:val="0"/>
        <w:adjustRightInd w:val="0"/>
        <w:spacing w:after="0" w:line="240" w:lineRule="auto"/>
        <w:rPr>
          <w:rFonts w:ascii="Arial" w:hAnsi="Arial" w:cs="Arial"/>
          <w:color w:val="0C0A0B"/>
        </w:rPr>
      </w:pPr>
    </w:p>
    <w:p w:rsidR="000663B7" w:rsidRPr="002170C6" w:rsidRDefault="000663B7" w:rsidP="00306B7D">
      <w:pPr>
        <w:autoSpaceDE w:val="0"/>
        <w:autoSpaceDN w:val="0"/>
        <w:adjustRightInd w:val="0"/>
        <w:spacing w:after="0" w:line="240" w:lineRule="auto"/>
        <w:rPr>
          <w:rFonts w:ascii="Arial" w:hAnsi="Arial" w:cs="Arial"/>
          <w:color w:val="0C0A0B"/>
        </w:rPr>
      </w:pPr>
    </w:p>
    <w:p w:rsidR="000663B7" w:rsidRPr="002170C6" w:rsidRDefault="000663B7" w:rsidP="00306B7D">
      <w:pPr>
        <w:autoSpaceDE w:val="0"/>
        <w:autoSpaceDN w:val="0"/>
        <w:adjustRightInd w:val="0"/>
        <w:spacing w:after="0" w:line="240" w:lineRule="auto"/>
        <w:rPr>
          <w:rFonts w:ascii="Arial" w:hAnsi="Arial" w:cs="Arial"/>
          <w:color w:val="0C0A0B"/>
        </w:rPr>
      </w:pPr>
    </w:p>
    <w:p w:rsidR="000663B7" w:rsidRPr="002170C6" w:rsidRDefault="000663B7" w:rsidP="00306B7D">
      <w:pPr>
        <w:autoSpaceDE w:val="0"/>
        <w:autoSpaceDN w:val="0"/>
        <w:adjustRightInd w:val="0"/>
        <w:spacing w:after="0" w:line="240" w:lineRule="auto"/>
        <w:rPr>
          <w:rFonts w:ascii="Arial" w:hAnsi="Arial" w:cs="Arial"/>
          <w:color w:val="0C0A0B"/>
        </w:rPr>
      </w:pPr>
    </w:p>
    <w:p w:rsidR="000663B7" w:rsidRDefault="000663B7" w:rsidP="00306B7D">
      <w:pPr>
        <w:autoSpaceDE w:val="0"/>
        <w:autoSpaceDN w:val="0"/>
        <w:adjustRightInd w:val="0"/>
        <w:spacing w:after="0" w:line="240" w:lineRule="auto"/>
        <w:rPr>
          <w:rFonts w:ascii="Arial" w:hAnsi="Arial" w:cs="Arial"/>
          <w:color w:val="0C0A0B"/>
        </w:rPr>
      </w:pPr>
    </w:p>
    <w:p w:rsidR="004A6233" w:rsidRDefault="004A6233" w:rsidP="00306B7D">
      <w:pPr>
        <w:autoSpaceDE w:val="0"/>
        <w:autoSpaceDN w:val="0"/>
        <w:adjustRightInd w:val="0"/>
        <w:spacing w:after="0" w:line="240" w:lineRule="auto"/>
        <w:rPr>
          <w:rFonts w:ascii="Arial" w:hAnsi="Arial" w:cs="Arial"/>
          <w:color w:val="0C0A0B"/>
        </w:rPr>
      </w:pPr>
    </w:p>
    <w:p w:rsidR="004A6233" w:rsidRDefault="004A6233" w:rsidP="00306B7D">
      <w:pPr>
        <w:autoSpaceDE w:val="0"/>
        <w:autoSpaceDN w:val="0"/>
        <w:adjustRightInd w:val="0"/>
        <w:spacing w:after="0" w:line="240" w:lineRule="auto"/>
        <w:rPr>
          <w:rFonts w:ascii="Arial" w:hAnsi="Arial" w:cs="Arial"/>
          <w:color w:val="0C0A0B"/>
        </w:rPr>
      </w:pPr>
    </w:p>
    <w:p w:rsidR="004A6233" w:rsidRPr="002170C6" w:rsidRDefault="004A6233" w:rsidP="00306B7D">
      <w:pPr>
        <w:autoSpaceDE w:val="0"/>
        <w:autoSpaceDN w:val="0"/>
        <w:adjustRightInd w:val="0"/>
        <w:spacing w:after="0" w:line="240" w:lineRule="auto"/>
        <w:rPr>
          <w:rFonts w:ascii="Arial" w:hAnsi="Arial" w:cs="Arial"/>
          <w:color w:val="0C0A0B"/>
        </w:rPr>
      </w:pPr>
    </w:p>
    <w:p w:rsidR="000663B7" w:rsidRPr="002170C6" w:rsidRDefault="000663B7" w:rsidP="00306B7D">
      <w:pPr>
        <w:autoSpaceDE w:val="0"/>
        <w:autoSpaceDN w:val="0"/>
        <w:adjustRightInd w:val="0"/>
        <w:spacing w:after="0" w:line="240" w:lineRule="auto"/>
        <w:rPr>
          <w:rFonts w:ascii="Arial" w:hAnsi="Arial" w:cs="Arial"/>
          <w:color w:val="0C0A0B"/>
        </w:rPr>
      </w:pPr>
    </w:p>
    <w:p w:rsidR="000663B7" w:rsidRPr="002170C6" w:rsidRDefault="000663B7" w:rsidP="00306B7D">
      <w:pPr>
        <w:autoSpaceDE w:val="0"/>
        <w:autoSpaceDN w:val="0"/>
        <w:adjustRightInd w:val="0"/>
        <w:spacing w:after="0" w:line="240" w:lineRule="auto"/>
        <w:rPr>
          <w:rFonts w:ascii="Arial" w:hAnsi="Arial" w:cs="Arial"/>
          <w:color w:val="0C0A0B"/>
        </w:rPr>
      </w:pPr>
    </w:p>
    <w:p w:rsidR="000663B7" w:rsidRPr="002170C6" w:rsidRDefault="000663B7" w:rsidP="00306B7D">
      <w:pPr>
        <w:autoSpaceDE w:val="0"/>
        <w:autoSpaceDN w:val="0"/>
        <w:adjustRightInd w:val="0"/>
        <w:spacing w:after="0" w:line="240" w:lineRule="auto"/>
        <w:rPr>
          <w:rFonts w:ascii="Arial" w:hAnsi="Arial" w:cs="Arial"/>
          <w:color w:val="0C0A0B"/>
        </w:rPr>
      </w:pPr>
    </w:p>
    <w:p w:rsidR="000663B7" w:rsidRPr="002170C6" w:rsidRDefault="000663B7" w:rsidP="00306B7D">
      <w:pPr>
        <w:autoSpaceDE w:val="0"/>
        <w:autoSpaceDN w:val="0"/>
        <w:adjustRightInd w:val="0"/>
        <w:spacing w:after="0" w:line="240" w:lineRule="auto"/>
        <w:rPr>
          <w:rFonts w:ascii="Arial" w:hAnsi="Arial" w:cs="Arial"/>
          <w:color w:val="0C0A0B"/>
        </w:rPr>
      </w:pPr>
    </w:p>
    <w:p w:rsidR="000663B7" w:rsidRPr="002170C6" w:rsidRDefault="000663B7" w:rsidP="00306B7D">
      <w:pPr>
        <w:autoSpaceDE w:val="0"/>
        <w:autoSpaceDN w:val="0"/>
        <w:adjustRightInd w:val="0"/>
        <w:spacing w:after="0" w:line="240" w:lineRule="auto"/>
        <w:rPr>
          <w:rFonts w:ascii="Arial" w:hAnsi="Arial" w:cs="Arial"/>
          <w:color w:val="0C0A0B"/>
        </w:rPr>
      </w:pPr>
    </w:p>
    <w:p w:rsidR="004A6233" w:rsidRDefault="004A6233" w:rsidP="00306B7D">
      <w:pPr>
        <w:autoSpaceDE w:val="0"/>
        <w:autoSpaceDN w:val="0"/>
        <w:adjustRightInd w:val="0"/>
        <w:spacing w:after="0" w:line="240" w:lineRule="auto"/>
        <w:rPr>
          <w:rFonts w:ascii="Arial" w:hAnsi="Arial" w:cs="Arial"/>
          <w:color w:val="0C0A0B"/>
        </w:rPr>
      </w:pPr>
    </w:p>
    <w:p w:rsidR="0083799B" w:rsidRPr="002170C6" w:rsidRDefault="0083799B" w:rsidP="00306B7D">
      <w:pPr>
        <w:autoSpaceDE w:val="0"/>
        <w:autoSpaceDN w:val="0"/>
        <w:adjustRightInd w:val="0"/>
        <w:spacing w:after="0" w:line="240" w:lineRule="auto"/>
        <w:rPr>
          <w:rFonts w:ascii="Arial" w:hAnsi="Arial" w:cs="Arial"/>
          <w:color w:val="0C0A0B"/>
        </w:rPr>
      </w:pPr>
      <w:r w:rsidRPr="002170C6">
        <w:rPr>
          <w:rFonts w:ascii="Arial" w:hAnsi="Arial" w:cs="Arial"/>
          <w:color w:val="0C0A0B"/>
        </w:rPr>
        <w:t>SUBMITTER</w:t>
      </w:r>
    </w:p>
    <w:p w:rsidR="0083799B" w:rsidRDefault="0083799B" w:rsidP="00306B7D">
      <w:pPr>
        <w:autoSpaceDE w:val="0"/>
        <w:autoSpaceDN w:val="0"/>
        <w:adjustRightInd w:val="0"/>
        <w:spacing w:after="0" w:line="240" w:lineRule="auto"/>
        <w:rPr>
          <w:rFonts w:ascii="Arial" w:hAnsi="Arial" w:cs="Arial"/>
          <w:color w:val="0C0A0B"/>
        </w:rPr>
      </w:pPr>
    </w:p>
    <w:p w:rsidR="00024F16" w:rsidRPr="002170C6" w:rsidRDefault="00024F16" w:rsidP="00306B7D">
      <w:pPr>
        <w:autoSpaceDE w:val="0"/>
        <w:autoSpaceDN w:val="0"/>
        <w:adjustRightInd w:val="0"/>
        <w:spacing w:after="0" w:line="240" w:lineRule="auto"/>
        <w:rPr>
          <w:rFonts w:ascii="Arial" w:hAnsi="Arial" w:cs="Arial"/>
          <w:color w:val="0C0A0B"/>
        </w:rPr>
      </w:pPr>
    </w:p>
    <w:p w:rsidR="0083799B" w:rsidRDefault="00350311" w:rsidP="00306B7D">
      <w:pPr>
        <w:autoSpaceDE w:val="0"/>
        <w:autoSpaceDN w:val="0"/>
        <w:adjustRightInd w:val="0"/>
        <w:spacing w:after="0" w:line="240" w:lineRule="auto"/>
        <w:rPr>
          <w:rFonts w:ascii="Arial" w:hAnsi="Arial" w:cs="Arial"/>
          <w:color w:val="0C0A0B"/>
        </w:rPr>
      </w:pPr>
      <w:r>
        <w:rPr>
          <w:rFonts w:ascii="Arial" w:hAnsi="Arial" w:cs="Arial"/>
          <w:color w:val="0C0A0B"/>
        </w:rPr>
        <w:t>Signature</w:t>
      </w:r>
      <w:r w:rsidR="0083799B" w:rsidRPr="002170C6">
        <w:rPr>
          <w:rFonts w:ascii="Arial" w:hAnsi="Arial" w:cs="Arial"/>
          <w:color w:val="0C0A0B"/>
        </w:rPr>
        <w:t>:</w:t>
      </w:r>
    </w:p>
    <w:p w:rsidR="00024F16" w:rsidRDefault="00024F16" w:rsidP="00306B7D">
      <w:pPr>
        <w:autoSpaceDE w:val="0"/>
        <w:autoSpaceDN w:val="0"/>
        <w:adjustRightInd w:val="0"/>
        <w:spacing w:after="0" w:line="240" w:lineRule="auto"/>
        <w:rPr>
          <w:rFonts w:ascii="Arial" w:hAnsi="Arial" w:cs="Arial"/>
          <w:color w:val="0C0A0B"/>
        </w:rPr>
      </w:pPr>
    </w:p>
    <w:p w:rsidR="00024F16" w:rsidRDefault="00024F16" w:rsidP="00306B7D">
      <w:pPr>
        <w:autoSpaceDE w:val="0"/>
        <w:autoSpaceDN w:val="0"/>
        <w:adjustRightInd w:val="0"/>
        <w:spacing w:after="0" w:line="240" w:lineRule="auto"/>
        <w:rPr>
          <w:rFonts w:ascii="Arial" w:hAnsi="Arial" w:cs="Arial"/>
          <w:color w:val="0C0A0B"/>
        </w:rPr>
      </w:pPr>
    </w:p>
    <w:p w:rsidR="0083799B" w:rsidRPr="00024F16" w:rsidRDefault="0083799B" w:rsidP="00024F16">
      <w:pPr>
        <w:tabs>
          <w:tab w:val="right" w:leader="underscore" w:pos="2880"/>
        </w:tabs>
        <w:autoSpaceDE w:val="0"/>
        <w:autoSpaceDN w:val="0"/>
        <w:adjustRightInd w:val="0"/>
        <w:spacing w:after="0" w:line="240" w:lineRule="auto"/>
        <w:rPr>
          <w:rFonts w:ascii="Arial" w:hAnsi="Arial" w:cs="Arial"/>
          <w:color w:val="0C0A0B"/>
          <w:u w:val="single"/>
        </w:rPr>
      </w:pPr>
    </w:p>
    <w:p w:rsidR="0083799B" w:rsidRPr="002170C6" w:rsidRDefault="0083799B" w:rsidP="00024F16">
      <w:pPr>
        <w:tabs>
          <w:tab w:val="right" w:pos="4140"/>
        </w:tabs>
        <w:autoSpaceDE w:val="0"/>
        <w:autoSpaceDN w:val="0"/>
        <w:adjustRightInd w:val="0"/>
        <w:spacing w:before="120" w:after="120" w:line="240" w:lineRule="auto"/>
        <w:rPr>
          <w:rFonts w:ascii="Arial" w:hAnsi="Arial" w:cs="Arial"/>
          <w:color w:val="0C0A0B"/>
        </w:rPr>
      </w:pPr>
      <w:r w:rsidRPr="002170C6">
        <w:rPr>
          <w:rFonts w:ascii="Arial" w:hAnsi="Arial" w:cs="Arial"/>
          <w:color w:val="0C0A0B"/>
        </w:rPr>
        <w:t xml:space="preserve">Date: </w:t>
      </w:r>
      <w:r w:rsidR="00F94F02" w:rsidRPr="00F94F02">
        <w:rPr>
          <w:rFonts w:ascii="Arial" w:hAnsi="Arial" w:cs="Arial"/>
          <w:color w:val="0C0A0B"/>
          <w:u w:val="single"/>
        </w:rPr>
        <w:fldChar w:fldCharType="begin">
          <w:ffData>
            <w:name w:val="Text1"/>
            <w:enabled/>
            <w:calcOnExit w:val="0"/>
            <w:textInput/>
          </w:ffData>
        </w:fldChar>
      </w:r>
      <w:bookmarkStart w:id="0" w:name="Text1"/>
      <w:r w:rsidR="00F94F02" w:rsidRPr="00F94F02">
        <w:rPr>
          <w:rFonts w:ascii="Arial" w:hAnsi="Arial" w:cs="Arial"/>
          <w:color w:val="0C0A0B"/>
          <w:u w:val="single"/>
        </w:rPr>
        <w:instrText xml:space="preserve"> FORMTEXT </w:instrText>
      </w:r>
      <w:r w:rsidR="00F94F02" w:rsidRPr="00F94F02">
        <w:rPr>
          <w:rFonts w:ascii="Arial" w:hAnsi="Arial" w:cs="Arial"/>
          <w:color w:val="0C0A0B"/>
          <w:u w:val="single"/>
        </w:rPr>
      </w:r>
      <w:r w:rsidR="00F94F02" w:rsidRPr="00F94F02">
        <w:rPr>
          <w:rFonts w:ascii="Arial" w:hAnsi="Arial" w:cs="Arial"/>
          <w:color w:val="0C0A0B"/>
          <w:u w:val="single"/>
        </w:rPr>
        <w:fldChar w:fldCharType="separate"/>
      </w:r>
      <w:bookmarkStart w:id="1" w:name="_GoBack"/>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noProof/>
          <w:color w:val="0C0A0B"/>
          <w:u w:val="single"/>
        </w:rPr>
        <w:t> </w:t>
      </w:r>
      <w:bookmarkEnd w:id="1"/>
      <w:r w:rsidR="00F94F02" w:rsidRPr="00F94F02">
        <w:rPr>
          <w:rFonts w:ascii="Arial" w:hAnsi="Arial" w:cs="Arial"/>
          <w:color w:val="0C0A0B"/>
          <w:u w:val="single"/>
        </w:rPr>
        <w:fldChar w:fldCharType="end"/>
      </w:r>
      <w:bookmarkEnd w:id="0"/>
      <w:r w:rsidR="00024F16">
        <w:rPr>
          <w:rFonts w:ascii="Arial" w:hAnsi="Arial" w:cs="Arial"/>
          <w:color w:val="0C0A0B"/>
          <w:u w:val="single"/>
        </w:rPr>
        <w:tab/>
      </w:r>
    </w:p>
    <w:p w:rsidR="0083799B" w:rsidRPr="00024F16" w:rsidRDefault="00024F16" w:rsidP="00024F16">
      <w:pPr>
        <w:tabs>
          <w:tab w:val="right" w:pos="4140"/>
        </w:tabs>
        <w:autoSpaceDE w:val="0"/>
        <w:autoSpaceDN w:val="0"/>
        <w:adjustRightInd w:val="0"/>
        <w:spacing w:before="120" w:after="120" w:line="240" w:lineRule="auto"/>
        <w:rPr>
          <w:rFonts w:ascii="Arial" w:hAnsi="Arial" w:cs="Arial"/>
          <w:color w:val="0C0A0B"/>
          <w:u w:val="single"/>
        </w:rPr>
      </w:pPr>
      <w:r>
        <w:rPr>
          <w:rFonts w:ascii="Arial" w:hAnsi="Arial" w:cs="Arial"/>
          <w:color w:val="0C0A0B"/>
        </w:rPr>
        <w:t xml:space="preserve">Printed Name: </w:t>
      </w:r>
      <w:r w:rsidR="00F94F02" w:rsidRPr="00F94F02">
        <w:rPr>
          <w:rFonts w:ascii="Arial" w:hAnsi="Arial" w:cs="Arial"/>
          <w:color w:val="0C0A0B"/>
          <w:u w:val="single"/>
        </w:rPr>
        <w:fldChar w:fldCharType="begin">
          <w:ffData>
            <w:name w:val="Text1"/>
            <w:enabled/>
            <w:calcOnExit w:val="0"/>
            <w:textInput/>
          </w:ffData>
        </w:fldChar>
      </w:r>
      <w:r w:rsidR="00F94F02" w:rsidRPr="00F94F02">
        <w:rPr>
          <w:rFonts w:ascii="Arial" w:hAnsi="Arial" w:cs="Arial"/>
          <w:color w:val="0C0A0B"/>
          <w:u w:val="single"/>
        </w:rPr>
        <w:instrText xml:space="preserve"> FORMTEXT </w:instrText>
      </w:r>
      <w:r w:rsidR="00F94F02" w:rsidRPr="00F94F02">
        <w:rPr>
          <w:rFonts w:ascii="Arial" w:hAnsi="Arial" w:cs="Arial"/>
          <w:color w:val="0C0A0B"/>
          <w:u w:val="single"/>
        </w:rPr>
      </w:r>
      <w:r w:rsidR="00F94F02" w:rsidRPr="00F94F02">
        <w:rPr>
          <w:rFonts w:ascii="Arial" w:hAnsi="Arial" w:cs="Arial"/>
          <w:color w:val="0C0A0B"/>
          <w:u w:val="single"/>
        </w:rPr>
        <w:fldChar w:fldCharType="separate"/>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color w:val="0C0A0B"/>
          <w:u w:val="single"/>
        </w:rPr>
        <w:fldChar w:fldCharType="end"/>
      </w:r>
      <w:r>
        <w:rPr>
          <w:rFonts w:ascii="Arial" w:hAnsi="Arial" w:cs="Arial"/>
          <w:color w:val="0C0A0B"/>
          <w:u w:val="single"/>
        </w:rPr>
        <w:tab/>
      </w:r>
    </w:p>
    <w:p w:rsidR="0083799B" w:rsidRPr="00024F16" w:rsidRDefault="0083799B" w:rsidP="00024F16">
      <w:pPr>
        <w:tabs>
          <w:tab w:val="right" w:pos="4140"/>
        </w:tabs>
        <w:autoSpaceDE w:val="0"/>
        <w:autoSpaceDN w:val="0"/>
        <w:adjustRightInd w:val="0"/>
        <w:spacing w:before="120" w:after="120" w:line="240" w:lineRule="auto"/>
        <w:rPr>
          <w:rFonts w:ascii="Arial" w:hAnsi="Arial" w:cs="Arial"/>
          <w:color w:val="0C0A0B"/>
          <w:u w:val="single"/>
        </w:rPr>
      </w:pPr>
      <w:r w:rsidRPr="002170C6">
        <w:rPr>
          <w:rFonts w:ascii="Arial" w:hAnsi="Arial" w:cs="Arial"/>
          <w:color w:val="0C0A0B"/>
        </w:rPr>
        <w:t xml:space="preserve">Title: </w:t>
      </w:r>
      <w:r w:rsidR="00F94F02" w:rsidRPr="00F94F02">
        <w:rPr>
          <w:rFonts w:ascii="Arial" w:hAnsi="Arial" w:cs="Arial"/>
          <w:color w:val="0C0A0B"/>
          <w:u w:val="single"/>
        </w:rPr>
        <w:fldChar w:fldCharType="begin">
          <w:ffData>
            <w:name w:val="Text1"/>
            <w:enabled/>
            <w:calcOnExit w:val="0"/>
            <w:textInput/>
          </w:ffData>
        </w:fldChar>
      </w:r>
      <w:r w:rsidR="00F94F02" w:rsidRPr="00F94F02">
        <w:rPr>
          <w:rFonts w:ascii="Arial" w:hAnsi="Arial" w:cs="Arial"/>
          <w:color w:val="0C0A0B"/>
          <w:u w:val="single"/>
        </w:rPr>
        <w:instrText xml:space="preserve"> FORMTEXT </w:instrText>
      </w:r>
      <w:r w:rsidR="00F94F02" w:rsidRPr="00F94F02">
        <w:rPr>
          <w:rFonts w:ascii="Arial" w:hAnsi="Arial" w:cs="Arial"/>
          <w:color w:val="0C0A0B"/>
          <w:u w:val="single"/>
        </w:rPr>
      </w:r>
      <w:r w:rsidR="00F94F02" w:rsidRPr="00F94F02">
        <w:rPr>
          <w:rFonts w:ascii="Arial" w:hAnsi="Arial" w:cs="Arial"/>
          <w:color w:val="0C0A0B"/>
          <w:u w:val="single"/>
        </w:rPr>
        <w:fldChar w:fldCharType="separate"/>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color w:val="0C0A0B"/>
          <w:u w:val="single"/>
        </w:rPr>
        <w:fldChar w:fldCharType="end"/>
      </w:r>
      <w:r w:rsidR="00024F16">
        <w:rPr>
          <w:rFonts w:ascii="Arial" w:hAnsi="Arial" w:cs="Arial"/>
          <w:color w:val="0C0A0B"/>
          <w:u w:val="single"/>
        </w:rPr>
        <w:tab/>
      </w:r>
    </w:p>
    <w:p w:rsidR="0083799B" w:rsidRPr="00024F16" w:rsidRDefault="0083799B" w:rsidP="00024F16">
      <w:pPr>
        <w:tabs>
          <w:tab w:val="right" w:pos="4140"/>
        </w:tabs>
        <w:autoSpaceDE w:val="0"/>
        <w:autoSpaceDN w:val="0"/>
        <w:adjustRightInd w:val="0"/>
        <w:spacing w:before="120" w:after="120" w:line="240" w:lineRule="auto"/>
        <w:rPr>
          <w:rFonts w:ascii="Arial" w:hAnsi="Arial" w:cs="Arial"/>
          <w:color w:val="0C0A0B"/>
          <w:u w:val="single"/>
        </w:rPr>
      </w:pPr>
      <w:r w:rsidRPr="002170C6">
        <w:rPr>
          <w:rFonts w:ascii="Arial" w:hAnsi="Arial" w:cs="Arial"/>
          <w:color w:val="0C0A0B"/>
        </w:rPr>
        <w:t xml:space="preserve">Business Name: </w:t>
      </w:r>
      <w:r w:rsidR="00F94F02" w:rsidRPr="00F94F02">
        <w:rPr>
          <w:rFonts w:ascii="Arial" w:hAnsi="Arial" w:cs="Arial"/>
          <w:color w:val="0C0A0B"/>
          <w:u w:val="single"/>
        </w:rPr>
        <w:fldChar w:fldCharType="begin">
          <w:ffData>
            <w:name w:val="Text1"/>
            <w:enabled/>
            <w:calcOnExit w:val="0"/>
            <w:textInput/>
          </w:ffData>
        </w:fldChar>
      </w:r>
      <w:r w:rsidR="00F94F02" w:rsidRPr="00F94F02">
        <w:rPr>
          <w:rFonts w:ascii="Arial" w:hAnsi="Arial" w:cs="Arial"/>
          <w:color w:val="0C0A0B"/>
          <w:u w:val="single"/>
        </w:rPr>
        <w:instrText xml:space="preserve"> FORMTEXT </w:instrText>
      </w:r>
      <w:r w:rsidR="00F94F02" w:rsidRPr="00F94F02">
        <w:rPr>
          <w:rFonts w:ascii="Arial" w:hAnsi="Arial" w:cs="Arial"/>
          <w:color w:val="0C0A0B"/>
          <w:u w:val="single"/>
        </w:rPr>
      </w:r>
      <w:r w:rsidR="00F94F02" w:rsidRPr="00F94F02">
        <w:rPr>
          <w:rFonts w:ascii="Arial" w:hAnsi="Arial" w:cs="Arial"/>
          <w:color w:val="0C0A0B"/>
          <w:u w:val="single"/>
        </w:rPr>
        <w:fldChar w:fldCharType="separate"/>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color w:val="0C0A0B"/>
          <w:u w:val="single"/>
        </w:rPr>
        <w:fldChar w:fldCharType="end"/>
      </w:r>
      <w:r w:rsidR="00024F16">
        <w:rPr>
          <w:rFonts w:ascii="Arial" w:hAnsi="Arial" w:cs="Arial"/>
          <w:color w:val="0C0A0B"/>
          <w:u w:val="single"/>
        </w:rPr>
        <w:tab/>
      </w:r>
    </w:p>
    <w:p w:rsidR="0083799B" w:rsidRPr="00024F16" w:rsidRDefault="0083799B" w:rsidP="00024F16">
      <w:pPr>
        <w:tabs>
          <w:tab w:val="right" w:pos="4140"/>
        </w:tabs>
        <w:autoSpaceDE w:val="0"/>
        <w:autoSpaceDN w:val="0"/>
        <w:adjustRightInd w:val="0"/>
        <w:spacing w:before="120" w:after="120" w:line="240" w:lineRule="auto"/>
        <w:rPr>
          <w:rFonts w:ascii="Arial" w:hAnsi="Arial" w:cs="Arial"/>
          <w:color w:val="0C0A0B"/>
          <w:u w:val="single"/>
        </w:rPr>
      </w:pPr>
      <w:r w:rsidRPr="002170C6">
        <w:rPr>
          <w:rFonts w:ascii="Arial" w:hAnsi="Arial" w:cs="Arial"/>
          <w:color w:val="0C0A0B"/>
        </w:rPr>
        <w:t xml:space="preserve">ProviderOne ID: </w:t>
      </w:r>
      <w:r w:rsidR="00F94F02" w:rsidRPr="00F94F02">
        <w:rPr>
          <w:rFonts w:ascii="Arial" w:hAnsi="Arial" w:cs="Arial"/>
          <w:color w:val="0C0A0B"/>
          <w:u w:val="single"/>
        </w:rPr>
        <w:fldChar w:fldCharType="begin">
          <w:ffData>
            <w:name w:val="Text1"/>
            <w:enabled/>
            <w:calcOnExit w:val="0"/>
            <w:textInput/>
          </w:ffData>
        </w:fldChar>
      </w:r>
      <w:r w:rsidR="00F94F02" w:rsidRPr="00F94F02">
        <w:rPr>
          <w:rFonts w:ascii="Arial" w:hAnsi="Arial" w:cs="Arial"/>
          <w:color w:val="0C0A0B"/>
          <w:u w:val="single"/>
        </w:rPr>
        <w:instrText xml:space="preserve"> FORMTEXT </w:instrText>
      </w:r>
      <w:r w:rsidR="00F94F02" w:rsidRPr="00F94F02">
        <w:rPr>
          <w:rFonts w:ascii="Arial" w:hAnsi="Arial" w:cs="Arial"/>
          <w:color w:val="0C0A0B"/>
          <w:u w:val="single"/>
        </w:rPr>
      </w:r>
      <w:r w:rsidR="00F94F02" w:rsidRPr="00F94F02">
        <w:rPr>
          <w:rFonts w:ascii="Arial" w:hAnsi="Arial" w:cs="Arial"/>
          <w:color w:val="0C0A0B"/>
          <w:u w:val="single"/>
        </w:rPr>
        <w:fldChar w:fldCharType="separate"/>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color w:val="0C0A0B"/>
          <w:u w:val="single"/>
        </w:rPr>
        <w:fldChar w:fldCharType="end"/>
      </w:r>
      <w:r w:rsidR="00024F16">
        <w:rPr>
          <w:rFonts w:ascii="Arial" w:hAnsi="Arial" w:cs="Arial"/>
          <w:color w:val="0C0A0B"/>
          <w:u w:val="single"/>
        </w:rPr>
        <w:tab/>
      </w:r>
    </w:p>
    <w:p w:rsidR="0083799B" w:rsidRPr="00024F16" w:rsidRDefault="0083799B" w:rsidP="00024F16">
      <w:pPr>
        <w:tabs>
          <w:tab w:val="right" w:pos="4140"/>
        </w:tabs>
        <w:autoSpaceDE w:val="0"/>
        <w:autoSpaceDN w:val="0"/>
        <w:adjustRightInd w:val="0"/>
        <w:spacing w:before="120" w:after="120" w:line="240" w:lineRule="auto"/>
        <w:rPr>
          <w:rFonts w:ascii="Arial" w:hAnsi="Arial" w:cs="Arial"/>
          <w:color w:val="0C0A0B"/>
          <w:u w:val="single"/>
        </w:rPr>
      </w:pPr>
      <w:r w:rsidRPr="002170C6">
        <w:rPr>
          <w:rFonts w:ascii="Arial" w:hAnsi="Arial" w:cs="Arial"/>
          <w:color w:val="0C0A0B"/>
        </w:rPr>
        <w:t xml:space="preserve">Phone Number: </w:t>
      </w:r>
      <w:r w:rsidR="00F94F02" w:rsidRPr="00F94F02">
        <w:rPr>
          <w:rFonts w:ascii="Arial" w:hAnsi="Arial" w:cs="Arial"/>
          <w:color w:val="0C0A0B"/>
          <w:u w:val="single"/>
        </w:rPr>
        <w:fldChar w:fldCharType="begin">
          <w:ffData>
            <w:name w:val="Text1"/>
            <w:enabled/>
            <w:calcOnExit w:val="0"/>
            <w:textInput/>
          </w:ffData>
        </w:fldChar>
      </w:r>
      <w:r w:rsidR="00F94F02" w:rsidRPr="00F94F02">
        <w:rPr>
          <w:rFonts w:ascii="Arial" w:hAnsi="Arial" w:cs="Arial"/>
          <w:color w:val="0C0A0B"/>
          <w:u w:val="single"/>
        </w:rPr>
        <w:instrText xml:space="preserve"> FORMTEXT </w:instrText>
      </w:r>
      <w:r w:rsidR="00F94F02" w:rsidRPr="00F94F02">
        <w:rPr>
          <w:rFonts w:ascii="Arial" w:hAnsi="Arial" w:cs="Arial"/>
          <w:color w:val="0C0A0B"/>
          <w:u w:val="single"/>
        </w:rPr>
      </w:r>
      <w:r w:rsidR="00F94F02" w:rsidRPr="00F94F02">
        <w:rPr>
          <w:rFonts w:ascii="Arial" w:hAnsi="Arial" w:cs="Arial"/>
          <w:color w:val="0C0A0B"/>
          <w:u w:val="single"/>
        </w:rPr>
        <w:fldChar w:fldCharType="separate"/>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color w:val="0C0A0B"/>
          <w:u w:val="single"/>
        </w:rPr>
        <w:fldChar w:fldCharType="end"/>
      </w:r>
      <w:r w:rsidR="00024F16">
        <w:rPr>
          <w:rFonts w:ascii="Arial" w:hAnsi="Arial" w:cs="Arial"/>
          <w:color w:val="0C0A0B"/>
          <w:u w:val="single"/>
        </w:rPr>
        <w:tab/>
      </w:r>
    </w:p>
    <w:p w:rsidR="0083799B" w:rsidRPr="00024F16" w:rsidRDefault="0083799B" w:rsidP="00024F16">
      <w:pPr>
        <w:tabs>
          <w:tab w:val="right" w:pos="4140"/>
        </w:tabs>
        <w:autoSpaceDE w:val="0"/>
        <w:autoSpaceDN w:val="0"/>
        <w:adjustRightInd w:val="0"/>
        <w:spacing w:before="120" w:after="120" w:line="240" w:lineRule="auto"/>
        <w:rPr>
          <w:rFonts w:ascii="Arial" w:hAnsi="Arial" w:cs="Arial"/>
          <w:color w:val="0C0A0B"/>
          <w:u w:val="single"/>
        </w:rPr>
      </w:pPr>
      <w:r w:rsidRPr="002170C6">
        <w:rPr>
          <w:rFonts w:ascii="Arial" w:hAnsi="Arial" w:cs="Arial"/>
          <w:color w:val="0C0A0B"/>
        </w:rPr>
        <w:t xml:space="preserve">Email Address: </w:t>
      </w:r>
      <w:r w:rsidR="00F94F02" w:rsidRPr="00F94F02">
        <w:rPr>
          <w:rFonts w:ascii="Arial" w:hAnsi="Arial" w:cs="Arial"/>
          <w:color w:val="0C0A0B"/>
          <w:u w:val="single"/>
        </w:rPr>
        <w:fldChar w:fldCharType="begin">
          <w:ffData>
            <w:name w:val="Text1"/>
            <w:enabled/>
            <w:calcOnExit w:val="0"/>
            <w:textInput/>
          </w:ffData>
        </w:fldChar>
      </w:r>
      <w:r w:rsidR="00F94F02" w:rsidRPr="00F94F02">
        <w:rPr>
          <w:rFonts w:ascii="Arial" w:hAnsi="Arial" w:cs="Arial"/>
          <w:color w:val="0C0A0B"/>
          <w:u w:val="single"/>
        </w:rPr>
        <w:instrText xml:space="preserve"> FORMTEXT </w:instrText>
      </w:r>
      <w:r w:rsidR="00F94F02" w:rsidRPr="00F94F02">
        <w:rPr>
          <w:rFonts w:ascii="Arial" w:hAnsi="Arial" w:cs="Arial"/>
          <w:color w:val="0C0A0B"/>
          <w:u w:val="single"/>
        </w:rPr>
      </w:r>
      <w:r w:rsidR="00F94F02" w:rsidRPr="00F94F02">
        <w:rPr>
          <w:rFonts w:ascii="Arial" w:hAnsi="Arial" w:cs="Arial"/>
          <w:color w:val="0C0A0B"/>
          <w:u w:val="single"/>
        </w:rPr>
        <w:fldChar w:fldCharType="separate"/>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color w:val="0C0A0B"/>
          <w:u w:val="single"/>
        </w:rPr>
        <w:fldChar w:fldCharType="end"/>
      </w:r>
      <w:r w:rsidR="00024F16">
        <w:rPr>
          <w:rFonts w:ascii="Arial" w:hAnsi="Arial" w:cs="Arial"/>
          <w:color w:val="0C0A0B"/>
          <w:u w:val="single"/>
        </w:rPr>
        <w:tab/>
      </w:r>
    </w:p>
    <w:p w:rsidR="00024F16" w:rsidRDefault="0083799B" w:rsidP="00024F16">
      <w:pPr>
        <w:tabs>
          <w:tab w:val="right" w:pos="4140"/>
        </w:tabs>
        <w:autoSpaceDE w:val="0"/>
        <w:autoSpaceDN w:val="0"/>
        <w:adjustRightInd w:val="0"/>
        <w:spacing w:before="120" w:after="120" w:line="240" w:lineRule="auto"/>
        <w:rPr>
          <w:rFonts w:ascii="Arial" w:hAnsi="Arial" w:cs="Arial"/>
          <w:color w:val="0C0A0B"/>
        </w:rPr>
      </w:pPr>
      <w:r w:rsidRPr="002170C6">
        <w:rPr>
          <w:rFonts w:ascii="Arial" w:hAnsi="Arial" w:cs="Arial"/>
          <w:color w:val="0C0A0B"/>
        </w:rPr>
        <w:t xml:space="preserve">Mailing Address: </w:t>
      </w:r>
    </w:p>
    <w:p w:rsidR="0083799B" w:rsidRPr="00024F16" w:rsidRDefault="00F94F02" w:rsidP="00024F16">
      <w:pPr>
        <w:tabs>
          <w:tab w:val="right" w:pos="4140"/>
        </w:tabs>
        <w:autoSpaceDE w:val="0"/>
        <w:autoSpaceDN w:val="0"/>
        <w:adjustRightInd w:val="0"/>
        <w:spacing w:before="120" w:after="120" w:line="240" w:lineRule="auto"/>
        <w:rPr>
          <w:rFonts w:ascii="Arial" w:hAnsi="Arial" w:cs="Arial"/>
          <w:color w:val="0C0A0B"/>
          <w:u w:val="single"/>
        </w:rPr>
      </w:pPr>
      <w:r w:rsidRPr="00F94F02">
        <w:rPr>
          <w:rFonts w:ascii="Arial" w:hAnsi="Arial" w:cs="Arial"/>
          <w:color w:val="0C0A0B"/>
          <w:u w:val="single"/>
        </w:rPr>
        <w:fldChar w:fldCharType="begin">
          <w:ffData>
            <w:name w:val="Text1"/>
            <w:enabled/>
            <w:calcOnExit w:val="0"/>
            <w:textInput/>
          </w:ffData>
        </w:fldChar>
      </w:r>
      <w:r w:rsidRPr="00F94F02">
        <w:rPr>
          <w:rFonts w:ascii="Arial" w:hAnsi="Arial" w:cs="Arial"/>
          <w:color w:val="0C0A0B"/>
          <w:u w:val="single"/>
        </w:rPr>
        <w:instrText xml:space="preserve"> FORMTEXT </w:instrText>
      </w:r>
      <w:r w:rsidRPr="00F94F02">
        <w:rPr>
          <w:rFonts w:ascii="Arial" w:hAnsi="Arial" w:cs="Arial"/>
          <w:color w:val="0C0A0B"/>
          <w:u w:val="single"/>
        </w:rPr>
      </w:r>
      <w:r w:rsidRPr="00F94F02">
        <w:rPr>
          <w:rFonts w:ascii="Arial" w:hAnsi="Arial" w:cs="Arial"/>
          <w:color w:val="0C0A0B"/>
          <w:u w:val="single"/>
        </w:rPr>
        <w:fldChar w:fldCharType="separate"/>
      </w:r>
      <w:r w:rsidRPr="00F94F02">
        <w:rPr>
          <w:rFonts w:ascii="Arial" w:hAnsi="Arial" w:cs="Arial"/>
          <w:noProof/>
          <w:color w:val="0C0A0B"/>
          <w:u w:val="single"/>
        </w:rPr>
        <w:t> </w:t>
      </w:r>
      <w:r w:rsidRPr="00F94F02">
        <w:rPr>
          <w:rFonts w:ascii="Arial" w:hAnsi="Arial" w:cs="Arial"/>
          <w:noProof/>
          <w:color w:val="0C0A0B"/>
          <w:u w:val="single"/>
        </w:rPr>
        <w:t> </w:t>
      </w:r>
      <w:r w:rsidRPr="00F94F02">
        <w:rPr>
          <w:rFonts w:ascii="Arial" w:hAnsi="Arial" w:cs="Arial"/>
          <w:noProof/>
          <w:color w:val="0C0A0B"/>
          <w:u w:val="single"/>
        </w:rPr>
        <w:t> </w:t>
      </w:r>
      <w:r w:rsidRPr="00F94F02">
        <w:rPr>
          <w:rFonts w:ascii="Arial" w:hAnsi="Arial" w:cs="Arial"/>
          <w:noProof/>
          <w:color w:val="0C0A0B"/>
          <w:u w:val="single"/>
        </w:rPr>
        <w:t> </w:t>
      </w:r>
      <w:r w:rsidRPr="00F94F02">
        <w:rPr>
          <w:rFonts w:ascii="Arial" w:hAnsi="Arial" w:cs="Arial"/>
          <w:noProof/>
          <w:color w:val="0C0A0B"/>
          <w:u w:val="single"/>
        </w:rPr>
        <w:t> </w:t>
      </w:r>
      <w:r w:rsidRPr="00F94F02">
        <w:rPr>
          <w:rFonts w:ascii="Arial" w:hAnsi="Arial" w:cs="Arial"/>
          <w:color w:val="0C0A0B"/>
          <w:u w:val="single"/>
        </w:rPr>
        <w:fldChar w:fldCharType="end"/>
      </w:r>
      <w:r w:rsidR="00024F16">
        <w:rPr>
          <w:rFonts w:ascii="Arial" w:hAnsi="Arial" w:cs="Arial"/>
          <w:color w:val="0C0A0B"/>
          <w:u w:val="single"/>
        </w:rPr>
        <w:tab/>
      </w:r>
    </w:p>
    <w:p w:rsidR="0083799B" w:rsidRPr="00024F16" w:rsidRDefault="00F94F02" w:rsidP="00024F16">
      <w:pPr>
        <w:tabs>
          <w:tab w:val="right" w:pos="4140"/>
        </w:tabs>
        <w:autoSpaceDE w:val="0"/>
        <w:autoSpaceDN w:val="0"/>
        <w:adjustRightInd w:val="0"/>
        <w:spacing w:before="120" w:after="120" w:line="240" w:lineRule="auto"/>
        <w:rPr>
          <w:rFonts w:ascii="Arial" w:hAnsi="Arial" w:cs="Arial"/>
          <w:color w:val="0C0A0B"/>
          <w:u w:val="single"/>
        </w:rPr>
      </w:pPr>
      <w:r w:rsidRPr="00F94F02">
        <w:rPr>
          <w:rFonts w:ascii="Arial" w:hAnsi="Arial" w:cs="Arial"/>
          <w:color w:val="0C0A0B"/>
          <w:u w:val="single"/>
        </w:rPr>
        <w:fldChar w:fldCharType="begin">
          <w:ffData>
            <w:name w:val="Text1"/>
            <w:enabled/>
            <w:calcOnExit w:val="0"/>
            <w:textInput/>
          </w:ffData>
        </w:fldChar>
      </w:r>
      <w:r w:rsidRPr="00F94F02">
        <w:rPr>
          <w:rFonts w:ascii="Arial" w:hAnsi="Arial" w:cs="Arial"/>
          <w:color w:val="0C0A0B"/>
          <w:u w:val="single"/>
        </w:rPr>
        <w:instrText xml:space="preserve"> FORMTEXT </w:instrText>
      </w:r>
      <w:r w:rsidRPr="00F94F02">
        <w:rPr>
          <w:rFonts w:ascii="Arial" w:hAnsi="Arial" w:cs="Arial"/>
          <w:color w:val="0C0A0B"/>
          <w:u w:val="single"/>
        </w:rPr>
      </w:r>
      <w:r w:rsidRPr="00F94F02">
        <w:rPr>
          <w:rFonts w:ascii="Arial" w:hAnsi="Arial" w:cs="Arial"/>
          <w:color w:val="0C0A0B"/>
          <w:u w:val="single"/>
        </w:rPr>
        <w:fldChar w:fldCharType="separate"/>
      </w:r>
      <w:r w:rsidRPr="00F94F02">
        <w:rPr>
          <w:rFonts w:ascii="Arial" w:hAnsi="Arial" w:cs="Arial"/>
          <w:noProof/>
          <w:color w:val="0C0A0B"/>
          <w:u w:val="single"/>
        </w:rPr>
        <w:t> </w:t>
      </w:r>
      <w:r w:rsidRPr="00F94F02">
        <w:rPr>
          <w:rFonts w:ascii="Arial" w:hAnsi="Arial" w:cs="Arial"/>
          <w:noProof/>
          <w:color w:val="0C0A0B"/>
          <w:u w:val="single"/>
        </w:rPr>
        <w:t> </w:t>
      </w:r>
      <w:r w:rsidRPr="00F94F02">
        <w:rPr>
          <w:rFonts w:ascii="Arial" w:hAnsi="Arial" w:cs="Arial"/>
          <w:noProof/>
          <w:color w:val="0C0A0B"/>
          <w:u w:val="single"/>
        </w:rPr>
        <w:t> </w:t>
      </w:r>
      <w:r w:rsidRPr="00F94F02">
        <w:rPr>
          <w:rFonts w:ascii="Arial" w:hAnsi="Arial" w:cs="Arial"/>
          <w:noProof/>
          <w:color w:val="0C0A0B"/>
          <w:u w:val="single"/>
        </w:rPr>
        <w:t> </w:t>
      </w:r>
      <w:r w:rsidRPr="00F94F02">
        <w:rPr>
          <w:rFonts w:ascii="Arial" w:hAnsi="Arial" w:cs="Arial"/>
          <w:noProof/>
          <w:color w:val="0C0A0B"/>
          <w:u w:val="single"/>
        </w:rPr>
        <w:t> </w:t>
      </w:r>
      <w:r w:rsidRPr="00F94F02">
        <w:rPr>
          <w:rFonts w:ascii="Arial" w:hAnsi="Arial" w:cs="Arial"/>
          <w:color w:val="0C0A0B"/>
          <w:u w:val="single"/>
        </w:rPr>
        <w:fldChar w:fldCharType="end"/>
      </w:r>
      <w:r w:rsidR="00024F16">
        <w:rPr>
          <w:rFonts w:ascii="Arial" w:hAnsi="Arial" w:cs="Arial"/>
          <w:color w:val="0C0A0B"/>
          <w:u w:val="single"/>
        </w:rPr>
        <w:tab/>
      </w:r>
    </w:p>
    <w:p w:rsidR="0083799B" w:rsidRPr="00024F16" w:rsidRDefault="00F94F02" w:rsidP="00024F16">
      <w:pPr>
        <w:tabs>
          <w:tab w:val="right" w:pos="4140"/>
        </w:tabs>
        <w:autoSpaceDE w:val="0"/>
        <w:autoSpaceDN w:val="0"/>
        <w:adjustRightInd w:val="0"/>
        <w:spacing w:before="120" w:after="120" w:line="240" w:lineRule="auto"/>
        <w:rPr>
          <w:rFonts w:ascii="Arial" w:hAnsi="Arial" w:cs="Arial"/>
          <w:color w:val="0C0A0B"/>
          <w:u w:val="single"/>
        </w:rPr>
      </w:pPr>
      <w:r w:rsidRPr="00F94F02">
        <w:rPr>
          <w:rFonts w:ascii="Arial" w:hAnsi="Arial" w:cs="Arial"/>
          <w:color w:val="0C0A0B"/>
          <w:u w:val="single"/>
        </w:rPr>
        <w:fldChar w:fldCharType="begin">
          <w:ffData>
            <w:name w:val="Text1"/>
            <w:enabled/>
            <w:calcOnExit w:val="0"/>
            <w:textInput/>
          </w:ffData>
        </w:fldChar>
      </w:r>
      <w:r w:rsidRPr="00F94F02">
        <w:rPr>
          <w:rFonts w:ascii="Arial" w:hAnsi="Arial" w:cs="Arial"/>
          <w:color w:val="0C0A0B"/>
          <w:u w:val="single"/>
        </w:rPr>
        <w:instrText xml:space="preserve"> FORMTEXT </w:instrText>
      </w:r>
      <w:r w:rsidRPr="00F94F02">
        <w:rPr>
          <w:rFonts w:ascii="Arial" w:hAnsi="Arial" w:cs="Arial"/>
          <w:color w:val="0C0A0B"/>
          <w:u w:val="single"/>
        </w:rPr>
      </w:r>
      <w:r w:rsidRPr="00F94F02">
        <w:rPr>
          <w:rFonts w:ascii="Arial" w:hAnsi="Arial" w:cs="Arial"/>
          <w:color w:val="0C0A0B"/>
          <w:u w:val="single"/>
        </w:rPr>
        <w:fldChar w:fldCharType="separate"/>
      </w:r>
      <w:r w:rsidRPr="00F94F02">
        <w:rPr>
          <w:rFonts w:ascii="Arial" w:hAnsi="Arial" w:cs="Arial"/>
          <w:noProof/>
          <w:color w:val="0C0A0B"/>
          <w:u w:val="single"/>
        </w:rPr>
        <w:t> </w:t>
      </w:r>
      <w:r w:rsidRPr="00F94F02">
        <w:rPr>
          <w:rFonts w:ascii="Arial" w:hAnsi="Arial" w:cs="Arial"/>
          <w:noProof/>
          <w:color w:val="0C0A0B"/>
          <w:u w:val="single"/>
        </w:rPr>
        <w:t> </w:t>
      </w:r>
      <w:r w:rsidRPr="00F94F02">
        <w:rPr>
          <w:rFonts w:ascii="Arial" w:hAnsi="Arial" w:cs="Arial"/>
          <w:noProof/>
          <w:color w:val="0C0A0B"/>
          <w:u w:val="single"/>
        </w:rPr>
        <w:t> </w:t>
      </w:r>
      <w:r w:rsidRPr="00F94F02">
        <w:rPr>
          <w:rFonts w:ascii="Arial" w:hAnsi="Arial" w:cs="Arial"/>
          <w:noProof/>
          <w:color w:val="0C0A0B"/>
          <w:u w:val="single"/>
        </w:rPr>
        <w:t> </w:t>
      </w:r>
      <w:r w:rsidRPr="00F94F02">
        <w:rPr>
          <w:rFonts w:ascii="Arial" w:hAnsi="Arial" w:cs="Arial"/>
          <w:noProof/>
          <w:color w:val="0C0A0B"/>
          <w:u w:val="single"/>
        </w:rPr>
        <w:t> </w:t>
      </w:r>
      <w:r w:rsidRPr="00F94F02">
        <w:rPr>
          <w:rFonts w:ascii="Arial" w:hAnsi="Arial" w:cs="Arial"/>
          <w:color w:val="0C0A0B"/>
          <w:u w:val="single"/>
        </w:rPr>
        <w:fldChar w:fldCharType="end"/>
      </w:r>
      <w:r w:rsidR="00024F16">
        <w:rPr>
          <w:rFonts w:ascii="Arial" w:hAnsi="Arial" w:cs="Arial"/>
          <w:color w:val="0C0A0B"/>
          <w:u w:val="single"/>
        </w:rPr>
        <w:tab/>
      </w:r>
    </w:p>
    <w:p w:rsidR="0083799B" w:rsidRPr="00024F16" w:rsidRDefault="0083799B" w:rsidP="00024F16">
      <w:pPr>
        <w:tabs>
          <w:tab w:val="right" w:pos="4140"/>
        </w:tabs>
        <w:autoSpaceDE w:val="0"/>
        <w:autoSpaceDN w:val="0"/>
        <w:adjustRightInd w:val="0"/>
        <w:spacing w:before="120" w:after="120" w:line="240" w:lineRule="auto"/>
        <w:rPr>
          <w:rFonts w:ascii="Arial" w:hAnsi="Arial" w:cs="Arial"/>
          <w:color w:val="0C0A0B"/>
          <w:u w:val="single"/>
        </w:rPr>
      </w:pPr>
      <w:r w:rsidRPr="002170C6">
        <w:rPr>
          <w:rFonts w:ascii="Arial" w:hAnsi="Arial" w:cs="Arial"/>
          <w:color w:val="0C0A0B"/>
        </w:rPr>
        <w:t xml:space="preserve">Fax: </w:t>
      </w:r>
      <w:r w:rsidR="00F94F02" w:rsidRPr="00F94F02">
        <w:rPr>
          <w:rFonts w:ascii="Arial" w:hAnsi="Arial" w:cs="Arial"/>
          <w:color w:val="0C0A0B"/>
          <w:u w:val="single"/>
        </w:rPr>
        <w:fldChar w:fldCharType="begin">
          <w:ffData>
            <w:name w:val="Text1"/>
            <w:enabled/>
            <w:calcOnExit w:val="0"/>
            <w:textInput/>
          </w:ffData>
        </w:fldChar>
      </w:r>
      <w:r w:rsidR="00F94F02" w:rsidRPr="00F94F02">
        <w:rPr>
          <w:rFonts w:ascii="Arial" w:hAnsi="Arial" w:cs="Arial"/>
          <w:color w:val="0C0A0B"/>
          <w:u w:val="single"/>
        </w:rPr>
        <w:instrText xml:space="preserve"> FORMTEXT </w:instrText>
      </w:r>
      <w:r w:rsidR="00F94F02" w:rsidRPr="00F94F02">
        <w:rPr>
          <w:rFonts w:ascii="Arial" w:hAnsi="Arial" w:cs="Arial"/>
          <w:color w:val="0C0A0B"/>
          <w:u w:val="single"/>
        </w:rPr>
      </w:r>
      <w:r w:rsidR="00F94F02" w:rsidRPr="00F94F02">
        <w:rPr>
          <w:rFonts w:ascii="Arial" w:hAnsi="Arial" w:cs="Arial"/>
          <w:color w:val="0C0A0B"/>
          <w:u w:val="single"/>
        </w:rPr>
        <w:fldChar w:fldCharType="separate"/>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noProof/>
          <w:color w:val="0C0A0B"/>
          <w:u w:val="single"/>
        </w:rPr>
        <w:t> </w:t>
      </w:r>
      <w:r w:rsidR="00F94F02" w:rsidRPr="00F94F02">
        <w:rPr>
          <w:rFonts w:ascii="Arial" w:hAnsi="Arial" w:cs="Arial"/>
          <w:color w:val="0C0A0B"/>
          <w:u w:val="single"/>
        </w:rPr>
        <w:fldChar w:fldCharType="end"/>
      </w:r>
      <w:r w:rsidR="00024F16">
        <w:rPr>
          <w:rFonts w:ascii="Arial" w:hAnsi="Arial" w:cs="Arial"/>
          <w:color w:val="0C0A0B"/>
          <w:u w:val="single"/>
        </w:rPr>
        <w:tab/>
      </w:r>
    </w:p>
    <w:p w:rsidR="0083799B" w:rsidRPr="002170C6" w:rsidRDefault="0083799B" w:rsidP="00306B7D">
      <w:pPr>
        <w:autoSpaceDE w:val="0"/>
        <w:autoSpaceDN w:val="0"/>
        <w:adjustRightInd w:val="0"/>
        <w:spacing w:after="0" w:line="240" w:lineRule="auto"/>
        <w:rPr>
          <w:rFonts w:ascii="Arial" w:hAnsi="Arial" w:cs="Arial"/>
          <w:color w:val="0C0A0B"/>
        </w:rPr>
      </w:pPr>
    </w:p>
    <w:p w:rsidR="0083799B" w:rsidRPr="002170C6" w:rsidRDefault="0083799B" w:rsidP="00306B7D">
      <w:pPr>
        <w:autoSpaceDE w:val="0"/>
        <w:autoSpaceDN w:val="0"/>
        <w:adjustRightInd w:val="0"/>
        <w:spacing w:after="0" w:line="240" w:lineRule="auto"/>
        <w:rPr>
          <w:rFonts w:ascii="Arial" w:hAnsi="Arial" w:cs="Arial"/>
          <w:color w:val="0C0A0B"/>
        </w:rPr>
      </w:pPr>
    </w:p>
    <w:sectPr w:rsidR="0083799B" w:rsidRPr="002170C6" w:rsidSect="0083799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E73" w:rsidRDefault="00ED7E73" w:rsidP="007B55BA">
      <w:pPr>
        <w:spacing w:after="0" w:line="240" w:lineRule="auto"/>
      </w:pPr>
      <w:r>
        <w:separator/>
      </w:r>
    </w:p>
  </w:endnote>
  <w:endnote w:type="continuationSeparator" w:id="0">
    <w:p w:rsidR="00ED7E73" w:rsidRDefault="00ED7E73" w:rsidP="007B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18458-Identity">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687258"/>
      <w:docPartObj>
        <w:docPartGallery w:val="Page Numbers (Bottom of Page)"/>
        <w:docPartUnique/>
      </w:docPartObj>
    </w:sdtPr>
    <w:sdtEndPr/>
    <w:sdtContent>
      <w:sdt>
        <w:sdtPr>
          <w:id w:val="-1769616900"/>
          <w:docPartObj>
            <w:docPartGallery w:val="Page Numbers (Top of Page)"/>
            <w:docPartUnique/>
          </w:docPartObj>
        </w:sdtPr>
        <w:sdtEndPr/>
        <w:sdtContent>
          <w:p w:rsidR="007B55BA" w:rsidRDefault="007B55BA" w:rsidP="007B55BA">
            <w:pPr>
              <w:pStyle w:val="Footer"/>
              <w:rPr>
                <w:rFonts w:ascii="*Times New Roman-18458-Identity" w:hAnsi="*Times New Roman-18458-Identity" w:cs="*Times New Roman-18458-Identity"/>
                <w:color w:val="0F0E0E"/>
                <w:sz w:val="20"/>
                <w:szCs w:val="20"/>
              </w:rPr>
            </w:pPr>
            <w:r>
              <w:rPr>
                <w:rFonts w:ascii="*Times New Roman-18458-Identity" w:hAnsi="*Times New Roman-18458-Identity" w:cs="*Times New Roman-18458-Identity"/>
                <w:color w:val="0F0E0E"/>
                <w:sz w:val="20"/>
                <w:szCs w:val="20"/>
              </w:rPr>
              <w:t>Washingto</w:t>
            </w:r>
            <w:r w:rsidR="00E02CDB">
              <w:rPr>
                <w:rFonts w:ascii="*Times New Roman-18458-Identity" w:hAnsi="*Times New Roman-18458-Identity" w:cs="*Times New Roman-18458-Identity"/>
                <w:color w:val="0F0E0E"/>
                <w:sz w:val="20"/>
                <w:szCs w:val="20"/>
              </w:rPr>
              <w:t>n HCA Trading P</w:t>
            </w:r>
            <w:r w:rsidR="00B06049">
              <w:rPr>
                <w:rFonts w:ascii="*Times New Roman-18458-Identity" w:hAnsi="*Times New Roman-18458-Identity" w:cs="*Times New Roman-18458-Identity"/>
                <w:color w:val="0F0E0E"/>
                <w:sz w:val="20"/>
                <w:szCs w:val="20"/>
              </w:rPr>
              <w:t>artner Agreement</w:t>
            </w:r>
            <w:r w:rsidR="00B06049">
              <w:rPr>
                <w:rFonts w:ascii="*Times New Roman-18458-Identity" w:hAnsi="*Times New Roman-18458-Identity" w:cs="*Times New Roman-18458-Identity"/>
                <w:color w:val="0F0E0E"/>
                <w:sz w:val="20"/>
                <w:szCs w:val="20"/>
              </w:rPr>
              <w:tab/>
            </w:r>
            <w:r w:rsidR="00B06049">
              <w:rPr>
                <w:rFonts w:ascii="*Times New Roman-18458-Identity" w:hAnsi="*Times New Roman-18458-Identity" w:cs="*Times New Roman-18458-Identity"/>
                <w:color w:val="0F0E0E"/>
                <w:sz w:val="20"/>
                <w:szCs w:val="20"/>
              </w:rPr>
              <w:tab/>
              <w:t>HCA 18-0009 (</w:t>
            </w:r>
            <w:r w:rsidR="00E02CDB">
              <w:rPr>
                <w:rFonts w:ascii="*Times New Roman-18458-Identity" w:hAnsi="*Times New Roman-18458-Identity" w:cs="*Times New Roman-18458-Identity"/>
                <w:color w:val="0F0E0E"/>
                <w:sz w:val="20"/>
                <w:szCs w:val="20"/>
              </w:rPr>
              <w:t>1/</w:t>
            </w:r>
            <w:r w:rsidR="00B06049">
              <w:rPr>
                <w:rFonts w:ascii="*Times New Roman-18458-Identity" w:hAnsi="*Times New Roman-18458-Identity" w:cs="*Times New Roman-18458-Identity"/>
                <w:color w:val="0F0E0E"/>
                <w:sz w:val="20"/>
                <w:szCs w:val="20"/>
              </w:rPr>
              <w:t>20</w:t>
            </w:r>
            <w:r w:rsidR="00E02CDB">
              <w:rPr>
                <w:rFonts w:ascii="*Times New Roman-18458-Identity" w:hAnsi="*Times New Roman-18458-Identity" w:cs="*Times New Roman-18458-Identity"/>
                <w:color w:val="0F0E0E"/>
                <w:sz w:val="20"/>
                <w:szCs w:val="20"/>
              </w:rPr>
              <w:t>)</w:t>
            </w:r>
          </w:p>
          <w:p w:rsidR="007B55BA" w:rsidRPr="005D6190" w:rsidRDefault="007B55BA">
            <w:pPr>
              <w:pStyle w:val="Footer"/>
            </w:pPr>
            <w:r w:rsidRPr="007B55BA">
              <w:t xml:space="preserve">Page </w:t>
            </w:r>
            <w:r w:rsidRPr="007B55BA">
              <w:rPr>
                <w:bCs/>
                <w:sz w:val="24"/>
                <w:szCs w:val="24"/>
              </w:rPr>
              <w:fldChar w:fldCharType="begin"/>
            </w:r>
            <w:r w:rsidRPr="007B55BA">
              <w:rPr>
                <w:bCs/>
              </w:rPr>
              <w:instrText xml:space="preserve"> PAGE </w:instrText>
            </w:r>
            <w:r w:rsidRPr="007B55BA">
              <w:rPr>
                <w:bCs/>
                <w:sz w:val="24"/>
                <w:szCs w:val="24"/>
              </w:rPr>
              <w:fldChar w:fldCharType="separate"/>
            </w:r>
            <w:r w:rsidR="00F94F02">
              <w:rPr>
                <w:bCs/>
                <w:noProof/>
              </w:rPr>
              <w:t>9</w:t>
            </w:r>
            <w:r w:rsidRPr="007B55BA">
              <w:rPr>
                <w:bCs/>
                <w:sz w:val="24"/>
                <w:szCs w:val="24"/>
              </w:rPr>
              <w:fldChar w:fldCharType="end"/>
            </w:r>
            <w:r w:rsidRPr="007B55BA">
              <w:t xml:space="preserve"> of </w:t>
            </w:r>
            <w:r w:rsidRPr="007B55BA">
              <w:rPr>
                <w:bCs/>
                <w:sz w:val="24"/>
                <w:szCs w:val="24"/>
              </w:rPr>
              <w:fldChar w:fldCharType="begin"/>
            </w:r>
            <w:r w:rsidRPr="007B55BA">
              <w:rPr>
                <w:bCs/>
              </w:rPr>
              <w:instrText xml:space="preserve"> NUMPAGES  </w:instrText>
            </w:r>
            <w:r w:rsidRPr="007B55BA">
              <w:rPr>
                <w:bCs/>
                <w:sz w:val="24"/>
                <w:szCs w:val="24"/>
              </w:rPr>
              <w:fldChar w:fldCharType="separate"/>
            </w:r>
            <w:r w:rsidR="00F94F02">
              <w:rPr>
                <w:bCs/>
                <w:noProof/>
              </w:rPr>
              <w:t>9</w:t>
            </w:r>
            <w:r w:rsidRPr="007B55BA">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E73" w:rsidRDefault="00ED7E73" w:rsidP="007B55BA">
      <w:pPr>
        <w:spacing w:after="0" w:line="240" w:lineRule="auto"/>
      </w:pPr>
      <w:r>
        <w:separator/>
      </w:r>
    </w:p>
  </w:footnote>
  <w:footnote w:type="continuationSeparator" w:id="0">
    <w:p w:rsidR="00ED7E73" w:rsidRDefault="00ED7E73" w:rsidP="007B5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8209C"/>
    <w:multiLevelType w:val="hybridMultilevel"/>
    <w:tmpl w:val="6CEE8822"/>
    <w:lvl w:ilvl="0" w:tplc="7A44F06E">
      <w:start w:val="1"/>
      <w:numFmt w:val="decimal"/>
      <w:lvlText w:val="%1."/>
      <w:lvlJc w:val="left"/>
      <w:pPr>
        <w:ind w:left="720" w:hanging="360"/>
      </w:pPr>
      <w:rPr>
        <w:rFonts w:hint="default"/>
        <w:b/>
        <w:color w:val="0E0C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ocumentProtection w:edit="forms" w:enforcement="1" w:cryptProviderType="rsaAES" w:cryptAlgorithmClass="hash" w:cryptAlgorithmType="typeAny" w:cryptAlgorithmSid="14" w:cryptSpinCount="100000" w:hash="qRwa6GWfFLkhKXZvWiwwUWfcqlXjwrqXyV945BMrqcsbioqmgh1oLU2SPTINjvsAQUo1WkZT8gpvdxbc881WfA==" w:salt="MWRkW/9EPSApKdJVAmfhO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AD6"/>
    <w:rsid w:val="000204C2"/>
    <w:rsid w:val="00024F16"/>
    <w:rsid w:val="000663B7"/>
    <w:rsid w:val="00066A1A"/>
    <w:rsid w:val="00080F6F"/>
    <w:rsid w:val="00091EB5"/>
    <w:rsid w:val="0011399B"/>
    <w:rsid w:val="00173C44"/>
    <w:rsid w:val="001D2B5B"/>
    <w:rsid w:val="002170C6"/>
    <w:rsid w:val="00261925"/>
    <w:rsid w:val="002C5CF3"/>
    <w:rsid w:val="002E728D"/>
    <w:rsid w:val="002F6890"/>
    <w:rsid w:val="00302091"/>
    <w:rsid w:val="00306B7D"/>
    <w:rsid w:val="00350311"/>
    <w:rsid w:val="00356501"/>
    <w:rsid w:val="00373132"/>
    <w:rsid w:val="003B32E7"/>
    <w:rsid w:val="00427BAD"/>
    <w:rsid w:val="004650BA"/>
    <w:rsid w:val="00483E55"/>
    <w:rsid w:val="004A6233"/>
    <w:rsid w:val="004F2568"/>
    <w:rsid w:val="004F3106"/>
    <w:rsid w:val="004F5FB8"/>
    <w:rsid w:val="005670DC"/>
    <w:rsid w:val="005965F9"/>
    <w:rsid w:val="005A1A9D"/>
    <w:rsid w:val="005B3DEA"/>
    <w:rsid w:val="005D278D"/>
    <w:rsid w:val="005D6190"/>
    <w:rsid w:val="00656BF9"/>
    <w:rsid w:val="006F7F37"/>
    <w:rsid w:val="00722D61"/>
    <w:rsid w:val="00797181"/>
    <w:rsid w:val="007B173E"/>
    <w:rsid w:val="007B55BA"/>
    <w:rsid w:val="007C2933"/>
    <w:rsid w:val="007E3404"/>
    <w:rsid w:val="007E35B9"/>
    <w:rsid w:val="007F30A6"/>
    <w:rsid w:val="0083799B"/>
    <w:rsid w:val="008546E7"/>
    <w:rsid w:val="009404F5"/>
    <w:rsid w:val="00961A40"/>
    <w:rsid w:val="0096678C"/>
    <w:rsid w:val="0096698F"/>
    <w:rsid w:val="00984CC7"/>
    <w:rsid w:val="00986A43"/>
    <w:rsid w:val="009A3AD6"/>
    <w:rsid w:val="009E4D26"/>
    <w:rsid w:val="00A120DF"/>
    <w:rsid w:val="00A137BD"/>
    <w:rsid w:val="00A3489D"/>
    <w:rsid w:val="00AC7A14"/>
    <w:rsid w:val="00B06049"/>
    <w:rsid w:val="00B323F5"/>
    <w:rsid w:val="00B62EA2"/>
    <w:rsid w:val="00BB017B"/>
    <w:rsid w:val="00BB55D8"/>
    <w:rsid w:val="00BD6BED"/>
    <w:rsid w:val="00C53C8F"/>
    <w:rsid w:val="00C5461E"/>
    <w:rsid w:val="00D73980"/>
    <w:rsid w:val="00DC1AE0"/>
    <w:rsid w:val="00DC272E"/>
    <w:rsid w:val="00DF121D"/>
    <w:rsid w:val="00E02CDB"/>
    <w:rsid w:val="00E310D0"/>
    <w:rsid w:val="00E3241C"/>
    <w:rsid w:val="00E43FFB"/>
    <w:rsid w:val="00E46279"/>
    <w:rsid w:val="00E66E75"/>
    <w:rsid w:val="00E95F01"/>
    <w:rsid w:val="00EC164A"/>
    <w:rsid w:val="00ED7E73"/>
    <w:rsid w:val="00F47531"/>
    <w:rsid w:val="00F53418"/>
    <w:rsid w:val="00F811A6"/>
    <w:rsid w:val="00F9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9CEF921-A33A-49B7-BD4F-809D485D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C8F"/>
    <w:pPr>
      <w:ind w:left="720"/>
      <w:contextualSpacing/>
    </w:pPr>
  </w:style>
  <w:style w:type="paragraph" w:styleId="Header">
    <w:name w:val="header"/>
    <w:basedOn w:val="Normal"/>
    <w:link w:val="HeaderChar"/>
    <w:uiPriority w:val="99"/>
    <w:unhideWhenUsed/>
    <w:rsid w:val="007B5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5BA"/>
  </w:style>
  <w:style w:type="paragraph" w:styleId="Footer">
    <w:name w:val="footer"/>
    <w:basedOn w:val="Normal"/>
    <w:link w:val="FooterChar"/>
    <w:uiPriority w:val="99"/>
    <w:unhideWhenUsed/>
    <w:rsid w:val="007B5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5BA"/>
  </w:style>
  <w:style w:type="paragraph" w:styleId="BalloonText">
    <w:name w:val="Balloon Text"/>
    <w:basedOn w:val="Normal"/>
    <w:link w:val="BalloonTextChar"/>
    <w:uiPriority w:val="99"/>
    <w:semiHidden/>
    <w:unhideWhenUsed/>
    <w:rsid w:val="005A1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A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F97DA-AA95-4C2D-9BFE-9D6EE72C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3552</Words>
  <Characters>20250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WA State Health Care Authority</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Trading Partner Agreement</dc:title>
  <dc:subject/>
  <dc:creator>Washington State Health Care Authority</dc:creator>
  <cp:keywords/>
  <dc:description/>
  <cp:lastModifiedBy>Tuttle-Gates, Jon-Mikel (HCA)</cp:lastModifiedBy>
  <cp:revision>3</cp:revision>
  <cp:lastPrinted>2018-10-25T16:53:00Z</cp:lastPrinted>
  <dcterms:created xsi:type="dcterms:W3CDTF">2020-01-30T17:46:00Z</dcterms:created>
  <dcterms:modified xsi:type="dcterms:W3CDTF">2020-02-04T19:50:00Z</dcterms:modified>
</cp:coreProperties>
</file>