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4631839" w14:textId="77777777" w:rsidR="003033AC" w:rsidRDefault="003F0D54">
      <w:pPr>
        <w:rPr>
          <w:b/>
          <w:color w:val="3C4043"/>
        </w:rPr>
      </w:pPr>
      <w:r>
        <w:rPr>
          <w:sz w:val="20"/>
          <w:szCs w:val="20"/>
        </w:rPr>
        <w:t xml:space="preserve"> </w:t>
      </w:r>
      <w:r>
        <w:rPr>
          <w:b/>
          <w:noProof/>
          <w:color w:val="3C4043"/>
        </w:rPr>
        <w:drawing>
          <wp:inline distT="114300" distB="114300" distL="114300" distR="114300" wp14:anchorId="52DE2CED" wp14:editId="306E5BBC">
            <wp:extent cx="1395413" cy="3267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95413" cy="326731"/>
                    </a:xfrm>
                    <a:prstGeom prst="rect">
                      <a:avLst/>
                    </a:prstGeom>
                    <a:ln/>
                  </pic:spPr>
                </pic:pic>
              </a:graphicData>
            </a:graphic>
          </wp:inline>
        </w:drawing>
      </w:r>
    </w:p>
    <w:p w14:paraId="48A52E74" w14:textId="77777777" w:rsidR="003033AC" w:rsidRDefault="003033AC">
      <w:pPr>
        <w:rPr>
          <w:b/>
          <w:color w:val="3C4043"/>
        </w:rPr>
      </w:pPr>
    </w:p>
    <w:p w14:paraId="03F3F9A0" w14:textId="77777777" w:rsidR="003033AC" w:rsidRDefault="003033AC">
      <w:pPr>
        <w:rPr>
          <w:b/>
          <w:color w:val="FF0000"/>
          <w:sz w:val="24"/>
          <w:szCs w:val="24"/>
        </w:rPr>
      </w:pPr>
    </w:p>
    <w:p w14:paraId="41BC2EAA" w14:textId="77777777" w:rsidR="003033AC" w:rsidRDefault="003F0D54">
      <w:pPr>
        <w:rPr>
          <w:b/>
          <w:color w:val="FF0000"/>
          <w:sz w:val="24"/>
          <w:szCs w:val="24"/>
        </w:rPr>
      </w:pPr>
      <w:r>
        <w:rPr>
          <w:b/>
          <w:color w:val="FF0000"/>
          <w:sz w:val="24"/>
          <w:szCs w:val="24"/>
        </w:rPr>
        <w:t xml:space="preserve">EMAIL COPY - “FOR YOUR LOVED ONES”  </w:t>
      </w:r>
    </w:p>
    <w:p w14:paraId="0D5E6228" w14:textId="77777777" w:rsidR="003033AC" w:rsidRDefault="003033AC">
      <w:pPr>
        <w:rPr>
          <w:b/>
          <w:color w:val="FF0000"/>
          <w:sz w:val="28"/>
          <w:szCs w:val="28"/>
          <w:u w:val="single"/>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033AC" w14:paraId="06801CB2" w14:textId="77777777">
        <w:tc>
          <w:tcPr>
            <w:tcW w:w="10800" w:type="dxa"/>
            <w:shd w:val="clear" w:color="auto" w:fill="auto"/>
            <w:tcMar>
              <w:top w:w="100" w:type="dxa"/>
              <w:left w:w="100" w:type="dxa"/>
              <w:bottom w:w="100" w:type="dxa"/>
              <w:right w:w="100" w:type="dxa"/>
            </w:tcMar>
          </w:tcPr>
          <w:p w14:paraId="42E0426A" w14:textId="007CBD78" w:rsidR="003033AC" w:rsidRDefault="003F0D54">
            <w:pPr>
              <w:rPr>
                <w:sz w:val="20"/>
                <w:szCs w:val="20"/>
              </w:rPr>
            </w:pPr>
            <w:r>
              <w:rPr>
                <w:b/>
                <w:sz w:val="20"/>
                <w:szCs w:val="20"/>
              </w:rPr>
              <w:t xml:space="preserve">Title/Subject Line: </w:t>
            </w:r>
            <w:r>
              <w:rPr>
                <w:sz w:val="20"/>
                <w:szCs w:val="20"/>
              </w:rPr>
              <w:t>Hey man...your health is too important.</w:t>
            </w:r>
          </w:p>
          <w:p w14:paraId="3060A3FE" w14:textId="3786F500" w:rsidR="003033AC" w:rsidRDefault="003F0D54">
            <w:pPr>
              <w:rPr>
                <w:sz w:val="20"/>
                <w:szCs w:val="20"/>
              </w:rPr>
            </w:pPr>
            <w:r>
              <w:rPr>
                <w:b/>
                <w:sz w:val="20"/>
                <w:szCs w:val="20"/>
              </w:rPr>
              <w:t xml:space="preserve">Subtitle/Preheader: </w:t>
            </w:r>
            <w:r w:rsidR="002F64F6" w:rsidRPr="002F64F6">
              <w:rPr>
                <w:bCs/>
                <w:sz w:val="20"/>
                <w:szCs w:val="20"/>
              </w:rPr>
              <w:t>Help prevent type 2 diabetes</w:t>
            </w:r>
            <w:r w:rsidR="002F64F6">
              <w:rPr>
                <w:bCs/>
                <w:sz w:val="20"/>
                <w:szCs w:val="20"/>
              </w:rPr>
              <w:t xml:space="preserve"> and</w:t>
            </w:r>
            <w:r w:rsidR="002F64F6">
              <w:rPr>
                <w:b/>
                <w:sz w:val="20"/>
                <w:szCs w:val="20"/>
              </w:rPr>
              <w:t xml:space="preserve"> </w:t>
            </w:r>
            <w:r w:rsidR="002F64F6">
              <w:rPr>
                <w:sz w:val="20"/>
                <w:szCs w:val="20"/>
              </w:rPr>
              <w:t>i</w:t>
            </w:r>
            <w:r>
              <w:rPr>
                <w:sz w:val="20"/>
                <w:szCs w:val="20"/>
              </w:rPr>
              <w:t>mprove your health for your family, and yourself.</w:t>
            </w:r>
          </w:p>
        </w:tc>
      </w:tr>
      <w:tr w:rsidR="003033AC" w14:paraId="63068BD1" w14:textId="77777777">
        <w:tc>
          <w:tcPr>
            <w:tcW w:w="10800" w:type="dxa"/>
            <w:shd w:val="clear" w:color="auto" w:fill="auto"/>
            <w:tcMar>
              <w:top w:w="100" w:type="dxa"/>
              <w:left w:w="100" w:type="dxa"/>
              <w:bottom w:w="100" w:type="dxa"/>
              <w:right w:w="100" w:type="dxa"/>
            </w:tcMar>
          </w:tcPr>
          <w:p w14:paraId="5659CA6C" w14:textId="16856C9F" w:rsidR="002F64F6" w:rsidRDefault="006F5C16">
            <w:pPr>
              <w:rPr>
                <w:highlight w:val="white"/>
              </w:rPr>
            </w:pPr>
            <w:r>
              <w:rPr>
                <w:noProof/>
              </w:rPr>
              <w:drawing>
                <wp:inline distT="0" distB="0" distL="0" distR="0" wp14:anchorId="17A4D334" wp14:editId="4C7D63D5">
                  <wp:extent cx="6731000" cy="2404745"/>
                  <wp:effectExtent l="0" t="0" r="0" b="0"/>
                  <wp:docPr id="67990245"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0245" name="Picture 1" descr="A close-up of a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1000" cy="2404745"/>
                          </a:xfrm>
                          <a:prstGeom prst="rect">
                            <a:avLst/>
                          </a:prstGeom>
                        </pic:spPr>
                      </pic:pic>
                    </a:graphicData>
                  </a:graphic>
                </wp:inline>
              </w:drawing>
            </w:r>
          </w:p>
          <w:p w14:paraId="7BD98ED5" w14:textId="2FEEB39A" w:rsidR="003033AC" w:rsidRDefault="003F0D54">
            <w:pPr>
              <w:rPr>
                <w:highlight w:val="white"/>
              </w:rPr>
            </w:pPr>
            <w:r>
              <w:rPr>
                <w:highlight w:val="white"/>
              </w:rPr>
              <w:t xml:space="preserve">Over 1 in 3 men </w:t>
            </w:r>
            <w:r w:rsidR="00723D7C">
              <w:rPr>
                <w:highlight w:val="white"/>
              </w:rPr>
              <w:t>are at risk for type 2 diabetes,</w:t>
            </w:r>
            <w:r>
              <w:rPr>
                <w:highlight w:val="white"/>
              </w:rPr>
              <w:t xml:space="preserve"> which </w:t>
            </w:r>
            <w:r w:rsidR="00F80FD1">
              <w:rPr>
                <w:highlight w:val="white"/>
              </w:rPr>
              <w:t>is a</w:t>
            </w:r>
            <w:r>
              <w:rPr>
                <w:highlight w:val="white"/>
              </w:rPr>
              <w:t xml:space="preserve"> serious health</w:t>
            </w:r>
            <w:r w:rsidR="00F80FD1">
              <w:rPr>
                <w:highlight w:val="white"/>
              </w:rPr>
              <w:t xml:space="preserve"> condition, but it can be managed</w:t>
            </w:r>
            <w:r>
              <w:rPr>
                <w:highlight w:val="white"/>
              </w:rPr>
              <w:t>.</w:t>
            </w:r>
            <w:r w:rsidR="00723D7C">
              <w:rPr>
                <w:highlight w:val="white"/>
                <w:vertAlign w:val="superscript"/>
              </w:rPr>
              <w:t xml:space="preserve"> </w:t>
            </w:r>
            <w:r>
              <w:rPr>
                <w:highlight w:val="white"/>
                <w:vertAlign w:val="superscript"/>
              </w:rPr>
              <w:t xml:space="preserve"> </w:t>
            </w:r>
            <w:r>
              <w:rPr>
                <w:highlight w:val="white"/>
              </w:rPr>
              <w:t xml:space="preserve">Ignoring your health can add emotional </w:t>
            </w:r>
            <w:r w:rsidR="0037263F">
              <w:rPr>
                <w:highlight w:val="white"/>
              </w:rPr>
              <w:t>stress</w:t>
            </w:r>
            <w:r>
              <w:rPr>
                <w:highlight w:val="white"/>
              </w:rPr>
              <w:t xml:space="preserve"> for those who care about you.</w:t>
            </w:r>
            <w:r>
              <w:rPr>
                <w:highlight w:val="white"/>
              </w:rPr>
              <w:br/>
            </w:r>
          </w:p>
          <w:p w14:paraId="74DD0D33" w14:textId="51850061" w:rsidR="003033AC" w:rsidRDefault="00723D7C">
            <w:pPr>
              <w:spacing w:line="240" w:lineRule="auto"/>
              <w:rPr>
                <w:highlight w:val="white"/>
              </w:rPr>
            </w:pPr>
            <w:r>
              <w:rPr>
                <w:highlight w:val="white"/>
              </w:rPr>
              <w:t>The Diabetes Prevention Program powered by Omada can help. You get private and personal care to help improve your health in small ways that work best for you. Use it anytime, anywhere.</w:t>
            </w:r>
          </w:p>
          <w:p w14:paraId="3AF04790" w14:textId="77777777" w:rsidR="00723D7C" w:rsidRDefault="00723D7C">
            <w:pPr>
              <w:spacing w:line="240" w:lineRule="auto"/>
              <w:rPr>
                <w:highlight w:val="white"/>
              </w:rPr>
            </w:pPr>
          </w:p>
          <w:p w14:paraId="7CB9339F" w14:textId="77777777" w:rsidR="00723D7C" w:rsidRDefault="00723D7C" w:rsidP="00723D7C">
            <w:pPr>
              <w:rPr>
                <w:highlight w:val="white"/>
              </w:rPr>
            </w:pPr>
            <w:r>
              <w:rPr>
                <w:highlight w:val="white"/>
              </w:rPr>
              <w:t xml:space="preserve">Support personalized for you: </w:t>
            </w:r>
          </w:p>
          <w:p w14:paraId="67FE6693" w14:textId="77777777" w:rsidR="00723D7C" w:rsidRDefault="00723D7C" w:rsidP="00723D7C">
            <w:pPr>
              <w:rPr>
                <w:highlight w:val="white"/>
              </w:rPr>
            </w:pPr>
          </w:p>
          <w:p w14:paraId="25B2135C" w14:textId="77777777" w:rsidR="00723D7C" w:rsidRDefault="00723D7C" w:rsidP="00723D7C">
            <w:pPr>
              <w:numPr>
                <w:ilvl w:val="0"/>
                <w:numId w:val="1"/>
              </w:numPr>
            </w:pPr>
            <w:r w:rsidRPr="003062C5">
              <w:rPr>
                <w:b/>
                <w:bCs/>
              </w:rPr>
              <w:t>A personal health coach</w:t>
            </w:r>
            <w:r>
              <w:t xml:space="preserve"> gives you one-on-one support.</w:t>
            </w:r>
          </w:p>
          <w:p w14:paraId="3B9D70DC" w14:textId="77777777" w:rsidR="00723D7C" w:rsidRDefault="00723D7C" w:rsidP="00723D7C">
            <w:pPr>
              <w:numPr>
                <w:ilvl w:val="0"/>
                <w:numId w:val="1"/>
              </w:numPr>
            </w:pPr>
            <w:r w:rsidRPr="003062C5">
              <w:rPr>
                <w:b/>
                <w:bCs/>
              </w:rPr>
              <w:t xml:space="preserve">Get healthy </w:t>
            </w:r>
            <w:r w:rsidRPr="007409CA">
              <w:t>with foods you already enjoy</w:t>
            </w:r>
            <w:r>
              <w:t xml:space="preserve">. </w:t>
            </w:r>
          </w:p>
          <w:p w14:paraId="21FF89DB" w14:textId="77777777" w:rsidR="00723D7C" w:rsidRDefault="00723D7C" w:rsidP="00723D7C">
            <w:pPr>
              <w:numPr>
                <w:ilvl w:val="0"/>
                <w:numId w:val="1"/>
              </w:numPr>
            </w:pPr>
            <w:r w:rsidRPr="003062C5">
              <w:rPr>
                <w:b/>
                <w:bCs/>
              </w:rPr>
              <w:t>On your time.</w:t>
            </w:r>
            <w:r>
              <w:t xml:space="preserve"> If you have a smartphone, you have your health coach.</w:t>
            </w:r>
          </w:p>
          <w:p w14:paraId="6358598B" w14:textId="77777777" w:rsidR="00723D7C" w:rsidRDefault="00723D7C" w:rsidP="00723D7C">
            <w:pPr>
              <w:numPr>
                <w:ilvl w:val="0"/>
                <w:numId w:val="1"/>
              </w:numPr>
            </w:pPr>
            <w:r>
              <w:rPr>
                <w:b/>
              </w:rPr>
              <w:t xml:space="preserve">Tools to guide you. </w:t>
            </w:r>
            <w:r>
              <w:t>Smart scale to track your progress (yours to keep).</w:t>
            </w:r>
          </w:p>
          <w:p w14:paraId="4F70122C" w14:textId="77777777" w:rsidR="00723D7C" w:rsidRDefault="00723D7C" w:rsidP="00723D7C">
            <w:pPr>
              <w:numPr>
                <w:ilvl w:val="0"/>
                <w:numId w:val="1"/>
              </w:numPr>
            </w:pPr>
            <w:r>
              <w:rPr>
                <w:b/>
              </w:rPr>
              <w:t xml:space="preserve">Made for you. </w:t>
            </w:r>
            <w:r>
              <w:t>A wellness plan and lessons tailored to your goals and lifestyle.</w:t>
            </w:r>
          </w:p>
          <w:p w14:paraId="61AE97C9" w14:textId="50FD8280" w:rsidR="003033AC" w:rsidRDefault="003F0D54">
            <w:r>
              <w:br/>
              <w:t>The program is excellent and really helps you think about nutrition, healthy eating</w:t>
            </w:r>
            <w:r w:rsidR="00FE2D93">
              <w:t>,</w:t>
            </w:r>
            <w:r>
              <w:t xml:space="preserve"> and physical fitness in a whole new light.</w:t>
            </w:r>
            <w:r>
              <w:rPr>
                <w:b/>
              </w:rPr>
              <w:t xml:space="preserve"> The program is outstanding!” </w:t>
            </w:r>
            <w:r>
              <w:t>—</w:t>
            </w:r>
            <w:r w:rsidR="00723D7C">
              <w:t xml:space="preserve"> Omada Member</w:t>
            </w:r>
            <w:r>
              <w:br/>
            </w:r>
          </w:p>
          <w:p w14:paraId="1D7C75D3" w14:textId="54C03146" w:rsidR="003033AC" w:rsidRDefault="00FA18B6">
            <w:pPr>
              <w:rPr>
                <w:rStyle w:val="Hyperlink"/>
              </w:rPr>
            </w:pPr>
            <w:hyperlink r:id="rId12" w:history="1">
              <w:r w:rsidR="0037263F" w:rsidRPr="00723D7C">
                <w:rPr>
                  <w:rStyle w:val="Hyperlink"/>
                  <w:b/>
                </w:rPr>
                <w:t xml:space="preserve">Check if </w:t>
              </w:r>
              <w:r w:rsidR="002F64F6" w:rsidRPr="00723D7C">
                <w:rPr>
                  <w:rStyle w:val="Hyperlink"/>
                  <w:b/>
                </w:rPr>
                <w:t xml:space="preserve">you’re </w:t>
              </w:r>
              <w:r w:rsidR="0037263F" w:rsidRPr="00723D7C">
                <w:rPr>
                  <w:rStyle w:val="Hyperlink"/>
                  <w:b/>
                </w:rPr>
                <w:t>eligible</w:t>
              </w:r>
            </w:hyperlink>
          </w:p>
          <w:p w14:paraId="2F89DCD6" w14:textId="77777777" w:rsidR="002F64F6" w:rsidRDefault="002F64F6">
            <w:pPr>
              <w:rPr>
                <w:rStyle w:val="Hyperlink"/>
              </w:rPr>
            </w:pPr>
          </w:p>
          <w:p w14:paraId="623A153C" w14:textId="59783D13" w:rsidR="002F64F6" w:rsidRDefault="002F64F6">
            <w:r>
              <w:rPr>
                <w:rFonts w:ascii="Calibri" w:hAnsi="Calibri" w:cs="Calibri"/>
                <w:color w:val="000000"/>
              </w:rPr>
              <w:t xml:space="preserve">The PEBB Diabetes Prevention Program is </w:t>
            </w:r>
            <w:r w:rsidRPr="00802A07">
              <w:rPr>
                <w:rFonts w:asciiTheme="majorHAnsi" w:hAnsiTheme="majorHAnsi" w:cstheme="majorHAnsi"/>
                <w:color w:val="000000"/>
              </w:rPr>
              <w:t>powered by Omada. ​Learn more at </w:t>
            </w:r>
            <w:hyperlink r:id="rId13" w:history="1">
              <w:r w:rsidRPr="00802A07">
                <w:rPr>
                  <w:rStyle w:val="Hyperlink"/>
                  <w:rFonts w:asciiTheme="majorHAnsi" w:hAnsiTheme="majorHAnsi" w:cstheme="majorHAnsi"/>
                </w:rPr>
                <w:t>Diabetes prevention</w:t>
              </w:r>
            </w:hyperlink>
            <w:r>
              <w:rPr>
                <w:color w:val="0000FF"/>
                <w:u w:val="single"/>
              </w:rPr>
              <w:t>.</w:t>
            </w:r>
          </w:p>
          <w:p w14:paraId="304B7505" w14:textId="77777777" w:rsidR="003033AC" w:rsidRDefault="003033AC">
            <w:pPr>
              <w:rPr>
                <w:color w:val="666666"/>
                <w:sz w:val="16"/>
                <w:szCs w:val="16"/>
                <w:highlight w:val="yellow"/>
              </w:rPr>
            </w:pPr>
          </w:p>
          <w:p w14:paraId="35BB06F4" w14:textId="7BECD9F3" w:rsidR="0037263F" w:rsidRDefault="0037263F">
            <w:pPr>
              <w:rPr>
                <w:sz w:val="20"/>
                <w:szCs w:val="20"/>
                <w:highlight w:val="white"/>
              </w:rPr>
            </w:pPr>
          </w:p>
        </w:tc>
      </w:tr>
    </w:tbl>
    <w:p w14:paraId="0D2EAE37" w14:textId="77777777" w:rsidR="003033AC" w:rsidRDefault="003033AC">
      <w:pPr>
        <w:rPr>
          <w:sz w:val="20"/>
          <w:szCs w:val="20"/>
        </w:rPr>
      </w:pPr>
    </w:p>
    <w:sectPr w:rsidR="003033A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A72BA" w14:textId="77777777" w:rsidR="00976630" w:rsidRDefault="00976630" w:rsidP="0037263F">
      <w:pPr>
        <w:spacing w:line="240" w:lineRule="auto"/>
      </w:pPr>
      <w:r>
        <w:separator/>
      </w:r>
    </w:p>
  </w:endnote>
  <w:endnote w:type="continuationSeparator" w:id="0">
    <w:p w14:paraId="45287BA7" w14:textId="77777777" w:rsidR="00976630" w:rsidRDefault="00976630" w:rsidP="0037263F">
      <w:pPr>
        <w:spacing w:line="240" w:lineRule="auto"/>
      </w:pPr>
      <w:r>
        <w:continuationSeparator/>
      </w:r>
    </w:p>
  </w:endnote>
  <w:endnote w:type="continuationNotice" w:id="1">
    <w:p w14:paraId="6F59CA48" w14:textId="77777777" w:rsidR="00423C17" w:rsidRDefault="00423C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94B36" w14:textId="77777777" w:rsidR="0037263F" w:rsidRDefault="0037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B8D06" w14:textId="77777777" w:rsidR="0037263F" w:rsidRDefault="00372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FD73" w14:textId="77777777" w:rsidR="0037263F" w:rsidRDefault="00372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E8E48" w14:textId="77777777" w:rsidR="00976630" w:rsidRDefault="00976630" w:rsidP="0037263F">
      <w:pPr>
        <w:spacing w:line="240" w:lineRule="auto"/>
      </w:pPr>
      <w:r>
        <w:separator/>
      </w:r>
    </w:p>
  </w:footnote>
  <w:footnote w:type="continuationSeparator" w:id="0">
    <w:p w14:paraId="1AB36957" w14:textId="77777777" w:rsidR="00976630" w:rsidRDefault="00976630" w:rsidP="0037263F">
      <w:pPr>
        <w:spacing w:line="240" w:lineRule="auto"/>
      </w:pPr>
      <w:r>
        <w:continuationSeparator/>
      </w:r>
    </w:p>
  </w:footnote>
  <w:footnote w:type="continuationNotice" w:id="1">
    <w:p w14:paraId="33A48927" w14:textId="77777777" w:rsidR="00423C17" w:rsidRDefault="00423C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5566D" w14:textId="77777777" w:rsidR="0037263F" w:rsidRDefault="0037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9BD14" w14:textId="77777777" w:rsidR="0037263F" w:rsidRDefault="00372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CB16C" w14:textId="77777777" w:rsidR="0037263F" w:rsidRDefault="0037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B4D05"/>
    <w:multiLevelType w:val="multilevel"/>
    <w:tmpl w:val="FE244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4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AC"/>
    <w:rsid w:val="002A41AE"/>
    <w:rsid w:val="002F64F6"/>
    <w:rsid w:val="003033AC"/>
    <w:rsid w:val="0037263F"/>
    <w:rsid w:val="003F0D54"/>
    <w:rsid w:val="00423C17"/>
    <w:rsid w:val="00515193"/>
    <w:rsid w:val="006F5C16"/>
    <w:rsid w:val="00723D7C"/>
    <w:rsid w:val="00802A07"/>
    <w:rsid w:val="00803378"/>
    <w:rsid w:val="00976630"/>
    <w:rsid w:val="00CE2B55"/>
    <w:rsid w:val="00E258D6"/>
    <w:rsid w:val="00EC614F"/>
    <w:rsid w:val="00F36F5D"/>
    <w:rsid w:val="00F80FD1"/>
    <w:rsid w:val="00FA18B6"/>
    <w:rsid w:val="00FE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B0FA"/>
  <w15:docId w15:val="{A7E4C5E2-829E-2249-868B-98AEC350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263F"/>
    <w:pPr>
      <w:tabs>
        <w:tab w:val="center" w:pos="4680"/>
        <w:tab w:val="right" w:pos="9360"/>
      </w:tabs>
      <w:spacing w:line="240" w:lineRule="auto"/>
    </w:pPr>
  </w:style>
  <w:style w:type="character" w:customStyle="1" w:styleId="HeaderChar">
    <w:name w:val="Header Char"/>
    <w:basedOn w:val="DefaultParagraphFont"/>
    <w:link w:val="Header"/>
    <w:uiPriority w:val="99"/>
    <w:rsid w:val="0037263F"/>
  </w:style>
  <w:style w:type="paragraph" w:styleId="Footer">
    <w:name w:val="footer"/>
    <w:basedOn w:val="Normal"/>
    <w:link w:val="FooterChar"/>
    <w:uiPriority w:val="99"/>
    <w:unhideWhenUsed/>
    <w:rsid w:val="0037263F"/>
    <w:pPr>
      <w:tabs>
        <w:tab w:val="center" w:pos="4680"/>
        <w:tab w:val="right" w:pos="9360"/>
      </w:tabs>
      <w:spacing w:line="240" w:lineRule="auto"/>
    </w:pPr>
  </w:style>
  <w:style w:type="character" w:customStyle="1" w:styleId="FooterChar">
    <w:name w:val="Footer Char"/>
    <w:basedOn w:val="DefaultParagraphFont"/>
    <w:link w:val="Footer"/>
    <w:uiPriority w:val="99"/>
    <w:rsid w:val="0037263F"/>
  </w:style>
  <w:style w:type="character" w:styleId="Hyperlink">
    <w:name w:val="Hyperlink"/>
    <w:basedOn w:val="DefaultParagraphFont"/>
    <w:uiPriority w:val="99"/>
    <w:unhideWhenUsed/>
    <w:rsid w:val="0037263F"/>
    <w:rPr>
      <w:color w:val="0000FF" w:themeColor="hyperlink"/>
      <w:u w:val="single"/>
    </w:rPr>
  </w:style>
  <w:style w:type="character" w:styleId="UnresolvedMention">
    <w:name w:val="Unresolved Mention"/>
    <w:basedOn w:val="DefaultParagraphFont"/>
    <w:uiPriority w:val="99"/>
    <w:semiHidden/>
    <w:unhideWhenUsed/>
    <w:rsid w:val="0037263F"/>
    <w:rPr>
      <w:color w:val="605E5C"/>
      <w:shd w:val="clear" w:color="auto" w:fill="E1DFDD"/>
    </w:rPr>
  </w:style>
  <w:style w:type="character" w:customStyle="1" w:styleId="m-4990795711287123849ui-provider">
    <w:name w:val="m_-4990795711287123849ui-provider"/>
    <w:basedOn w:val="DefaultParagraphFont"/>
    <w:rsid w:val="0037263F"/>
  </w:style>
  <w:style w:type="character" w:styleId="FollowedHyperlink">
    <w:name w:val="FollowedHyperlink"/>
    <w:basedOn w:val="DefaultParagraphFont"/>
    <w:uiPriority w:val="99"/>
    <w:semiHidden/>
    <w:unhideWhenUsed/>
    <w:rsid w:val="00723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ca.wa.gov/employee-retiree-benefits/diabetes-prevention-peb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omadahealth.com/deployments/wapeb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825e1f-c063-40d8-9ca7-d6ed2093110b">
      <Terms xmlns="http://schemas.microsoft.com/office/infopath/2007/PartnerControls"/>
    </lcf76f155ced4ddcb4097134ff3c332f>
    <TaxCatchAll xmlns="b0a005d5-6770-4bcc-8620-5207abff5f07"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25DDBD6A9BB4DB2A58C7A4CE94DD6" ma:contentTypeVersion="15" ma:contentTypeDescription="Create a new document." ma:contentTypeScope="" ma:versionID="aa3f11fb787664bed88c92176ded7c2a">
  <xsd:schema xmlns:xsd="http://www.w3.org/2001/XMLSchema" xmlns:xs="http://www.w3.org/2001/XMLSchema" xmlns:p="http://schemas.microsoft.com/office/2006/metadata/properties" xmlns:ns1="http://schemas.microsoft.com/sharepoint/v3" xmlns:ns2="3e825e1f-c063-40d8-9ca7-d6ed2093110b" xmlns:ns3="b0a005d5-6770-4bcc-8620-5207abff5f07" targetNamespace="http://schemas.microsoft.com/office/2006/metadata/properties" ma:root="true" ma:fieldsID="8564ad46a54a8322f12bee8eebed57dc" ns1:_="" ns2:_="" ns3:_="">
    <xsd:import namespace="http://schemas.microsoft.com/sharepoint/v3"/>
    <xsd:import namespace="3e825e1f-c063-40d8-9ca7-d6ed2093110b"/>
    <xsd:import namespace="b0a005d5-6770-4bcc-8620-5207abff5f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25e1f-c063-40d8-9ca7-d6ed20931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005d5-6770-4bcc-8620-5207abff5f0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b84a636-6b6c-4e69-b5a2-c51ff7e410e3}" ma:internalName="TaxCatchAll" ma:showField="CatchAllData" ma:web="b0a005d5-6770-4bcc-8620-5207abff5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639F1-A09A-4E1D-9358-98CDEFBB724B}">
  <ds:schemaRefs>
    <ds:schemaRef ds:uri="http://schemas.microsoft.com/office/infopath/2007/PartnerControls"/>
    <ds:schemaRef ds:uri="http://schemas.openxmlformats.org/package/2006/metadata/core-properties"/>
    <ds:schemaRef ds:uri="http://purl.org/dc/terms/"/>
    <ds:schemaRef ds:uri="3e825e1f-c063-40d8-9ca7-d6ed2093110b"/>
    <ds:schemaRef ds:uri="http://schemas.microsoft.com/office/2006/documentManagement/types"/>
    <ds:schemaRef ds:uri="http://purl.org/dc/elements/1.1/"/>
    <ds:schemaRef ds:uri="http://schemas.microsoft.com/office/2006/metadata/properties"/>
    <ds:schemaRef ds:uri="http://www.w3.org/XML/1998/namespace"/>
    <ds:schemaRef ds:uri="b0a005d5-6770-4bcc-8620-5207abff5f07"/>
    <ds:schemaRef ds:uri="http://schemas.microsoft.com/sharepoint/v3"/>
    <ds:schemaRef ds:uri="http://purl.org/dc/dcmitype/"/>
  </ds:schemaRefs>
</ds:datastoreItem>
</file>

<file path=customXml/itemProps2.xml><?xml version="1.0" encoding="utf-8"?>
<ds:datastoreItem xmlns:ds="http://schemas.openxmlformats.org/officeDocument/2006/customXml" ds:itemID="{15351A38-EE39-42FE-B018-176E49DD9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825e1f-c063-40d8-9ca7-d6ed2093110b"/>
    <ds:schemaRef ds:uri="b0a005d5-6770-4bcc-8620-5207abff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78DC6-6C16-4841-AD12-67DF307FA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SEBB-June-email-DPP</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SEBB-June-email-DPP</dc:title>
  <dc:subject>Diabetes Prevention SEBB email</dc:subject>
  <dc:creator>Omada</dc:creator>
  <cp:lastModifiedBy>Helsley, Heidi (HCA)</cp:lastModifiedBy>
  <cp:revision>2</cp:revision>
  <dcterms:created xsi:type="dcterms:W3CDTF">2024-03-26T15:06:00Z</dcterms:created>
  <dcterms:modified xsi:type="dcterms:W3CDTF">2024-03-26T15:06:00Z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0x010100FC525DDBD6A9BB4DB2A58C7A4CE94DD6</vt:lpwstr>
  </property>
  <property fmtid="{D5CDD505-2E9C-101B-9397-08002B2CF9AE}" pid="3" name="MSIP_Label_1520fa42-cf58-4c22-8b93-58cf1d3bd1cb_Enabled">
    <vt:lpwstr>true</vt:lpwstr>
  </property>
  <property fmtid="{D5CDD505-2E9C-101B-9397-08002B2CF9AE}" pid="4" name="MSIP_Label_1520fa42-cf58-4c22-8b93-58cf1d3bd1cb_SetDate">
    <vt:lpwstr>2024-03-16T01:00:24Z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7f402bd2-10e4-46eb-9d47-cd23744787b3</vt:lpwstr>
  </property>
  <property fmtid="{D5CDD505-2E9C-101B-9397-08002B2CF9AE}" pid="9" name="MSIP_Label_1520fa42-cf58-4c22-8b93-58cf1d3bd1cb_ContentBits">
    <vt:lpwstr>0</vt:lpwstr>
  </property>
  <property fmtid="{D5CDD505-2E9C-101B-9397-08002B2CF9AE}" pid="10" name="MediaServiceImageTags">
    <vt:lpwstr/>
  </property>
</Properties>
</file>